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1D5E4F" w:rsidR="007A2655" w:rsidP="007A2655" w:rsidRDefault="007A2655" w14:paraId="4BB1EDF9" w14:textId="77777777">
      <w:pPr>
        <w:rPr>
          <w:rFonts w:cstheme="minorHAnsi"/>
        </w:rPr>
      </w:pPr>
      <w:r w:rsidRPr="001D5E4F">
        <w:rPr>
          <w:rFonts w:cstheme="minorHAnsi"/>
        </w:rPr>
        <w:drawing>
          <wp:anchor distT="0" distB="0" distL="114300" distR="114300" simplePos="0" relativeHeight="251659264" behindDoc="1" locked="0" layoutInCell="1" allowOverlap="1" wp14:anchorId="4F4AF44E" wp14:editId="098B2A23">
            <wp:simplePos x="0" y="0"/>
            <wp:positionH relativeFrom="column">
              <wp:posOffset>2476500</wp:posOffset>
            </wp:positionH>
            <wp:positionV relativeFrom="paragraph">
              <wp:posOffset>0</wp:posOffset>
            </wp:positionV>
            <wp:extent cx="1197610" cy="1038225"/>
            <wp:effectExtent l="0" t="0" r="2540" b="9525"/>
            <wp:wrapTight wrapText="bothSides">
              <wp:wrapPolygon edited="0">
                <wp:start x="0" y="0"/>
                <wp:lineTo x="0" y="21402"/>
                <wp:lineTo x="21302" y="21402"/>
                <wp:lineTo x="2130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3188" t="-3125" r="-3188" b="-3125"/>
                    <a:stretch>
                      <a:fillRect/>
                    </a:stretch>
                  </pic:blipFill>
                  <pic:spPr bwMode="auto">
                    <a:xfrm>
                      <a:off x="0" y="0"/>
                      <a:ext cx="1197610" cy="1038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Pr="001D5E4F" w:rsidR="007A2655" w:rsidP="007A2655" w:rsidRDefault="007A2655" w14:paraId="672A6659" w14:textId="77777777">
      <w:pPr>
        <w:rPr>
          <w:rFonts w:cstheme="minorHAnsi"/>
        </w:rPr>
      </w:pPr>
    </w:p>
    <w:p w:rsidRPr="001D5E4F" w:rsidR="007A2655" w:rsidP="007A2655" w:rsidRDefault="007A2655" w14:paraId="0A37501D" w14:textId="77777777">
      <w:pPr>
        <w:rPr>
          <w:rFonts w:cstheme="minorHAnsi"/>
        </w:rPr>
      </w:pPr>
    </w:p>
    <w:p w:rsidRPr="001D5E4F" w:rsidR="007A2655" w:rsidP="007A2655" w:rsidRDefault="007A2655" w14:paraId="5DAB6C7B" w14:textId="77777777">
      <w:pPr>
        <w:rPr>
          <w:rFonts w:cstheme="minorHAnsi"/>
        </w:rPr>
      </w:pPr>
    </w:p>
    <w:p w:rsidRPr="001D5E4F" w:rsidR="007A2655" w:rsidP="007A2655" w:rsidRDefault="007A2655" w14:paraId="02EB378F" w14:textId="77777777">
      <w:pPr>
        <w:rPr>
          <w:rFonts w:cstheme="minorHAnsi"/>
        </w:rPr>
      </w:pPr>
    </w:p>
    <w:p w:rsidRPr="001D5E4F" w:rsidR="007A2655" w:rsidP="007A2655" w:rsidRDefault="007A2655" w14:paraId="01C310A9" w14:textId="77777777">
      <w:pPr>
        <w:pStyle w:val="BodyText"/>
        <w:jc w:val="center"/>
        <w:rPr>
          <w:rFonts w:cstheme="minorHAnsi"/>
          <w:sz w:val="24"/>
        </w:rPr>
      </w:pPr>
      <w:r w:rsidRPr="001D5E4F">
        <w:rPr>
          <w:rFonts w:cstheme="minorHAnsi"/>
          <w:sz w:val="24"/>
        </w:rPr>
        <w:t>UNITED NATIONS INDUSTRIAL DEVELOPMENT ORGANIZATION</w:t>
      </w:r>
    </w:p>
    <w:p w:rsidRPr="001D5E4F" w:rsidR="007A2655" w:rsidP="007A2655" w:rsidRDefault="007A2655" w14:paraId="6A05A809" w14:textId="77777777">
      <w:pPr>
        <w:rPr>
          <w:rFonts w:cstheme="minorHAnsi"/>
        </w:rPr>
      </w:pPr>
    </w:p>
    <w:p w:rsidRPr="001D5E4F" w:rsidR="007A2655" w:rsidP="007A2655" w:rsidRDefault="007A2655" w14:paraId="5A39BBE3" w14:textId="77777777">
      <w:pPr>
        <w:rPr>
          <w:rFonts w:cstheme="minorHAnsi"/>
        </w:rPr>
      </w:pPr>
    </w:p>
    <w:p w:rsidRPr="001D5E4F" w:rsidR="007A2655" w:rsidP="007A2655" w:rsidRDefault="007A2655" w14:paraId="41C8F396" w14:textId="77777777">
      <w:pPr>
        <w:rPr>
          <w:rFonts w:cstheme="minorHAnsi"/>
        </w:rPr>
      </w:pPr>
    </w:p>
    <w:p w:rsidRPr="001D5E4F" w:rsidR="007A2655" w:rsidP="007A2655" w:rsidRDefault="007A2655" w14:paraId="72A3D3EC" w14:textId="77777777">
      <w:pPr>
        <w:rPr>
          <w:rFonts w:cstheme="minorHAnsi"/>
        </w:rPr>
      </w:pPr>
    </w:p>
    <w:p w:rsidRPr="001D5E4F" w:rsidR="007A2655" w:rsidP="007A2655" w:rsidRDefault="007A2655" w14:paraId="0D0B940D" w14:textId="77777777">
      <w:pPr>
        <w:rPr>
          <w:rFonts w:cstheme="minorHAnsi"/>
        </w:rPr>
      </w:pPr>
    </w:p>
    <w:p w:rsidRPr="001D5E4F" w:rsidR="007A2655" w:rsidP="007A2655" w:rsidRDefault="007A2655" w14:paraId="0E27B00A" w14:textId="77777777">
      <w:pPr>
        <w:rPr>
          <w:rFonts w:cstheme="minorHAnsi"/>
          <w:sz w:val="28"/>
          <w:szCs w:val="28"/>
        </w:rPr>
      </w:pPr>
    </w:p>
    <w:p w:rsidRPr="001D5E4F" w:rsidR="007A2655" w:rsidP="007A2655" w:rsidRDefault="007A2655" w14:paraId="13F83F03" w14:textId="77777777">
      <w:pPr>
        <w:pStyle w:val="BodyText"/>
        <w:jc w:val="center"/>
        <w:rPr>
          <w:rFonts w:cstheme="minorHAnsi"/>
          <w:b/>
          <w:bCs/>
          <w:sz w:val="32"/>
          <w:szCs w:val="32"/>
        </w:rPr>
      </w:pPr>
      <w:r w:rsidRPr="001D5E4F">
        <w:rPr>
          <w:rFonts w:cstheme="minorHAnsi"/>
          <w:b/>
          <w:bCs/>
          <w:sz w:val="32"/>
          <w:szCs w:val="32"/>
        </w:rPr>
        <w:t xml:space="preserve"> TERMS OF REFERENCE</w:t>
      </w:r>
    </w:p>
    <w:p w:rsidRPr="001D5E4F" w:rsidR="007A2655" w:rsidP="007A2655" w:rsidRDefault="007A2655" w14:paraId="60061E4C" w14:textId="77777777">
      <w:pPr>
        <w:rPr>
          <w:rFonts w:cstheme="minorHAnsi"/>
          <w:sz w:val="32"/>
          <w:szCs w:val="32"/>
        </w:rPr>
      </w:pPr>
    </w:p>
    <w:p w:rsidRPr="001D5E4F" w:rsidR="007A2655" w:rsidP="007A2655" w:rsidRDefault="007A2655" w14:paraId="3441B49C" w14:textId="4E49B946">
      <w:pPr>
        <w:pStyle w:val="BodyText"/>
        <w:jc w:val="center"/>
        <w:rPr>
          <w:rFonts w:cstheme="minorHAnsi"/>
          <w:b/>
          <w:bCs/>
          <w:sz w:val="32"/>
          <w:szCs w:val="32"/>
        </w:rPr>
      </w:pPr>
      <w:r w:rsidRPr="001D5E4F">
        <w:rPr>
          <w:rFonts w:cstheme="minorHAnsi"/>
          <w:b/>
          <w:bCs/>
          <w:sz w:val="32"/>
          <w:szCs w:val="32"/>
        </w:rPr>
        <w:t xml:space="preserve">Independent terminal evaluation of </w:t>
      </w:r>
      <w:r w:rsidRPr="001D5E4F" w:rsidR="00DC3A42">
        <w:rPr>
          <w:rFonts w:cstheme="minorHAnsi"/>
          <w:b/>
          <w:bCs/>
          <w:sz w:val="32"/>
          <w:szCs w:val="32"/>
        </w:rPr>
        <w:t xml:space="preserve">the </w:t>
      </w:r>
      <w:r w:rsidRPr="001D5E4F">
        <w:rPr>
          <w:rFonts w:cstheme="minorHAnsi"/>
          <w:b/>
          <w:bCs/>
          <w:sz w:val="32"/>
          <w:szCs w:val="32"/>
        </w:rPr>
        <w:t>project</w:t>
      </w:r>
      <w:r w:rsidRPr="001D5E4F" w:rsidR="00DC3A42">
        <w:rPr>
          <w:rFonts w:cstheme="minorHAnsi"/>
          <w:b/>
          <w:bCs/>
          <w:sz w:val="32"/>
          <w:szCs w:val="32"/>
        </w:rPr>
        <w:t>:</w:t>
      </w:r>
    </w:p>
    <w:p w:rsidRPr="001D5E4F" w:rsidR="007A2655" w:rsidP="007A2655" w:rsidRDefault="007A2655" w14:paraId="44EAFD9C" w14:textId="77777777">
      <w:pPr>
        <w:jc w:val="center"/>
        <w:rPr>
          <w:rFonts w:cstheme="minorHAnsi"/>
          <w:b/>
          <w:sz w:val="32"/>
          <w:szCs w:val="32"/>
        </w:rPr>
      </w:pPr>
    </w:p>
    <w:p w:rsidRPr="001D5E4F" w:rsidR="007A2655" w:rsidP="007A2655" w:rsidRDefault="003B08C1" w14:paraId="34B7EC09" w14:textId="6D5631C5">
      <w:pPr>
        <w:jc w:val="center"/>
        <w:rPr>
          <w:rFonts w:cstheme="minorHAnsi"/>
          <w:b/>
          <w:sz w:val="32"/>
          <w:szCs w:val="32"/>
        </w:rPr>
      </w:pPr>
      <w:r w:rsidRPr="001D5E4F">
        <w:rPr>
          <w:rFonts w:cstheme="minorHAnsi"/>
          <w:b/>
          <w:sz w:val="32"/>
          <w:szCs w:val="32"/>
        </w:rPr>
        <w:t>[Project title]</w:t>
      </w:r>
    </w:p>
    <w:p w:rsidRPr="001D5E4F" w:rsidR="007A2655" w:rsidP="007A2655" w:rsidRDefault="007A2655" w14:paraId="0A64EFB1" w14:textId="77777777">
      <w:pPr>
        <w:pStyle w:val="BodyText"/>
        <w:jc w:val="center"/>
        <w:rPr>
          <w:rFonts w:cstheme="minorHAnsi"/>
          <w:b/>
          <w:bCs/>
          <w:sz w:val="24"/>
        </w:rPr>
      </w:pPr>
      <w:r w:rsidRPr="001D5E4F">
        <w:rPr>
          <w:rFonts w:cstheme="minorHAnsi"/>
          <w:szCs w:val="20"/>
        </w:rPr>
        <w:t xml:space="preserve">                      </w:t>
      </w:r>
    </w:p>
    <w:p w:rsidRPr="001D5E4F" w:rsidR="007A2655" w:rsidP="007A2655" w:rsidRDefault="007A2655" w14:paraId="4B94D5A5" w14:textId="77777777">
      <w:pPr>
        <w:jc w:val="center"/>
        <w:rPr>
          <w:rFonts w:cstheme="minorHAnsi"/>
          <w:szCs w:val="20"/>
        </w:rPr>
      </w:pPr>
    </w:p>
    <w:p w:rsidRPr="001D5E4F" w:rsidR="003A3D8F" w:rsidP="003A3D8F" w:rsidRDefault="003A3D8F" w14:paraId="3DEEC669" w14:textId="77777777">
      <w:pPr>
        <w:jc w:val="center"/>
        <w:rPr>
          <w:rFonts w:cstheme="minorHAnsi"/>
          <w:szCs w:val="20"/>
        </w:rPr>
      </w:pPr>
    </w:p>
    <w:p w:rsidRPr="001D5E4F" w:rsidR="003A3D8F" w:rsidP="003A3D8F" w:rsidRDefault="003A3D8F" w14:paraId="3656B9AB" w14:textId="77777777">
      <w:pPr>
        <w:jc w:val="center"/>
        <w:rPr>
          <w:rFonts w:cstheme="minorHAnsi"/>
          <w:szCs w:val="20"/>
        </w:rPr>
      </w:pPr>
    </w:p>
    <w:p w:rsidRPr="001D5E4F" w:rsidR="003A3D8F" w:rsidP="003A3D8F" w:rsidRDefault="003A3D8F" w14:paraId="45FB0818" w14:textId="77777777">
      <w:pPr>
        <w:jc w:val="center"/>
        <w:rPr>
          <w:rFonts w:cstheme="minorHAnsi"/>
          <w:szCs w:val="20"/>
        </w:rPr>
      </w:pPr>
    </w:p>
    <w:p w:rsidRPr="001D5E4F" w:rsidR="003A3D8F" w:rsidP="003A3D8F" w:rsidRDefault="003A3D8F" w14:paraId="049F31CB" w14:textId="77777777">
      <w:pPr>
        <w:jc w:val="center"/>
        <w:rPr>
          <w:rFonts w:cstheme="minorHAnsi"/>
          <w:szCs w:val="20"/>
        </w:rPr>
      </w:pPr>
    </w:p>
    <w:p w:rsidRPr="001D5E4F" w:rsidR="007A2655" w:rsidP="007A2655" w:rsidRDefault="007A2655" w14:paraId="47F521E6" w14:textId="77777777">
      <w:pPr>
        <w:jc w:val="center"/>
        <w:rPr>
          <w:rFonts w:cstheme="minorHAnsi"/>
          <w:b/>
          <w:sz w:val="28"/>
          <w:szCs w:val="28"/>
        </w:rPr>
      </w:pPr>
      <w:r w:rsidRPr="001D5E4F">
        <w:rPr>
          <w:rFonts w:cstheme="minorHAnsi"/>
          <w:b/>
          <w:sz w:val="28"/>
          <w:szCs w:val="28"/>
        </w:rPr>
        <w:t xml:space="preserve">UNIDO ID: </w:t>
      </w:r>
    </w:p>
    <w:p w:rsidRPr="001D5E4F" w:rsidR="007A2655" w:rsidP="007A2655" w:rsidRDefault="00650E75" w14:paraId="463F88A4" w14:textId="77777777">
      <w:pPr>
        <w:jc w:val="center"/>
        <w:rPr>
          <w:rFonts w:cstheme="minorHAnsi"/>
          <w:b/>
          <w:sz w:val="28"/>
          <w:szCs w:val="28"/>
        </w:rPr>
      </w:pPr>
      <w:sdt>
        <w:sdtPr>
          <w:rPr>
            <w:rFonts w:cstheme="minorHAnsi"/>
            <w:b/>
            <w:sz w:val="28"/>
            <w:szCs w:val="28"/>
            <w:highlight w:val="lightGray"/>
          </w:rPr>
          <w:alias w:val="Delete for non-GEF projects"/>
          <w:tag w:val="Delete for non-GEF projects"/>
          <w:id w:val="-1733071633"/>
          <w:placeholder>
            <w:docPart w:val="D21E645D53364FA189803768B09228F0"/>
          </w:placeholder>
        </w:sdtPr>
        <w:sdtEndPr/>
        <w:sdtContent>
          <w:r w:rsidRPr="001D5E4F" w:rsidR="007A2655">
            <w:rPr>
              <w:rFonts w:cstheme="minorHAnsi"/>
              <w:b/>
              <w:sz w:val="28"/>
              <w:szCs w:val="28"/>
              <w:highlight w:val="lightGray"/>
            </w:rPr>
            <w:t>GEF Project ID</w:t>
          </w:r>
        </w:sdtContent>
      </w:sdt>
      <w:r w:rsidRPr="001D5E4F" w:rsidR="007A2655">
        <w:rPr>
          <w:rFonts w:cstheme="minorHAnsi"/>
          <w:b/>
          <w:sz w:val="28"/>
          <w:szCs w:val="28"/>
          <w:highlight w:val="lightGray"/>
        </w:rPr>
        <w:t>:</w:t>
      </w:r>
      <w:r w:rsidRPr="001D5E4F" w:rsidR="007A2655">
        <w:rPr>
          <w:rFonts w:cstheme="minorHAnsi"/>
          <w:b/>
          <w:sz w:val="28"/>
          <w:szCs w:val="28"/>
        </w:rPr>
        <w:t xml:space="preserve"> </w:t>
      </w:r>
    </w:p>
    <w:tbl>
      <w:tblPr>
        <w:tblStyle w:val="TableGrid"/>
        <w:tblW w:w="0" w:type="auto"/>
        <w:tblLook w:val="04A0" w:firstRow="1" w:lastRow="0" w:firstColumn="1" w:lastColumn="0" w:noHBand="0" w:noVBand="1"/>
      </w:tblPr>
      <w:tblGrid>
        <w:gridCol w:w="9350"/>
      </w:tblGrid>
      <w:tr w:rsidRPr="001D5E4F" w:rsidR="00C303A6" w:rsidTr="00C303A6" w14:paraId="75EC8A6B" w14:textId="77777777">
        <w:tc>
          <w:tcPr>
            <w:tcW w:w="9350" w:type="dxa"/>
          </w:tcPr>
          <w:p w:rsidRPr="001D5E4F" w:rsidR="008E028A" w:rsidP="00933CB2" w:rsidRDefault="00C303A6" w14:paraId="72F61FF1" w14:textId="77777777">
            <w:pPr>
              <w:rPr>
                <w:rFonts w:cstheme="minorHAnsi"/>
                <w:color w:val="0000FF"/>
                <w:sz w:val="22"/>
                <w:szCs w:val="22"/>
              </w:rPr>
            </w:pPr>
            <w:r w:rsidRPr="001D5E4F">
              <w:rPr>
                <w:rFonts w:cstheme="minorHAnsi"/>
                <w:color w:val="0000FF"/>
                <w:sz w:val="22"/>
                <w:szCs w:val="22"/>
              </w:rPr>
              <w:t xml:space="preserve">This template is applicable to all projects regardless of funding source. </w:t>
            </w:r>
          </w:p>
          <w:p w:rsidRPr="001D5E4F" w:rsidR="00C303A6" w:rsidP="00933CB2" w:rsidRDefault="00C303A6" w14:paraId="601D6AEB" w14:textId="7137D92A">
            <w:pPr>
              <w:rPr>
                <w:rFonts w:cstheme="minorHAnsi"/>
                <w:color w:val="0000FF"/>
                <w:sz w:val="22"/>
                <w:szCs w:val="22"/>
              </w:rPr>
            </w:pPr>
            <w:r w:rsidRPr="001D5E4F">
              <w:rPr>
                <w:rFonts w:cstheme="minorHAnsi"/>
                <w:color w:val="0000FF"/>
                <w:sz w:val="22"/>
                <w:szCs w:val="22"/>
              </w:rPr>
              <w:t xml:space="preserve">Some elements are specific requirements of </w:t>
            </w:r>
            <w:r w:rsidRPr="001D5E4F" w:rsidR="00933CB2">
              <w:rPr>
                <w:rFonts w:cstheme="minorHAnsi"/>
                <w:color w:val="0000FF"/>
                <w:sz w:val="22"/>
                <w:szCs w:val="22"/>
              </w:rPr>
              <w:t>the</w:t>
            </w:r>
            <w:r w:rsidRPr="001D5E4F">
              <w:rPr>
                <w:rFonts w:cstheme="minorHAnsi"/>
                <w:color w:val="0000FF"/>
                <w:sz w:val="22"/>
                <w:szCs w:val="22"/>
              </w:rPr>
              <w:t xml:space="preserve"> funding partner GEF and </w:t>
            </w:r>
            <w:r w:rsidRPr="001D5E4F" w:rsidR="00EC2559">
              <w:rPr>
                <w:rFonts w:cstheme="minorHAnsi"/>
                <w:color w:val="0000FF"/>
                <w:sz w:val="22"/>
                <w:szCs w:val="22"/>
              </w:rPr>
              <w:t>marked</w:t>
            </w:r>
            <w:r w:rsidRPr="001D5E4F">
              <w:rPr>
                <w:rFonts w:cstheme="minorHAnsi"/>
                <w:color w:val="0000FF"/>
                <w:sz w:val="22"/>
                <w:szCs w:val="22"/>
              </w:rPr>
              <w:t xml:space="preserve"> </w:t>
            </w:r>
            <w:r w:rsidRPr="001D5E4F" w:rsidR="001724E5">
              <w:rPr>
                <w:rFonts w:cstheme="minorHAnsi"/>
                <w:color w:val="0000FF"/>
                <w:sz w:val="22"/>
                <w:szCs w:val="22"/>
              </w:rPr>
              <w:t xml:space="preserve">with </w:t>
            </w:r>
            <w:r w:rsidRPr="001D5E4F" w:rsidR="001724E5">
              <w:rPr>
                <w:rFonts w:cstheme="minorHAnsi"/>
                <w:color w:val="0000FF"/>
                <w:sz w:val="22"/>
                <w:szCs w:val="22"/>
                <w:highlight w:val="lightGray"/>
              </w:rPr>
              <w:t>grey highlight</w:t>
            </w:r>
            <w:r w:rsidRPr="001D5E4F">
              <w:rPr>
                <w:rFonts w:cstheme="minorHAnsi"/>
                <w:color w:val="0000FF"/>
                <w:sz w:val="22"/>
                <w:szCs w:val="22"/>
              </w:rPr>
              <w:t xml:space="preserve">. </w:t>
            </w:r>
            <w:r w:rsidRPr="001D5E4F" w:rsidR="008E6236">
              <w:rPr>
                <w:rFonts w:cstheme="minorHAnsi"/>
                <w:color w:val="0000FF"/>
                <w:sz w:val="22"/>
                <w:szCs w:val="22"/>
              </w:rPr>
              <w:t>If not relevant to the project, p</w:t>
            </w:r>
            <w:r w:rsidRPr="001D5E4F">
              <w:rPr>
                <w:rFonts w:cstheme="minorHAnsi"/>
                <w:color w:val="0000FF"/>
                <w:sz w:val="22"/>
                <w:szCs w:val="22"/>
              </w:rPr>
              <w:t>lease delete those elements.</w:t>
            </w:r>
            <w:r w:rsidRPr="001D5E4F" w:rsidR="00933CB2">
              <w:rPr>
                <w:rFonts w:cstheme="minorHAnsi"/>
                <w:color w:val="0000FF"/>
                <w:sz w:val="22"/>
                <w:szCs w:val="22"/>
              </w:rPr>
              <w:t xml:space="preserve"> If relevant, please remove the highlights.</w:t>
            </w:r>
          </w:p>
          <w:p w:rsidRPr="001D5E4F" w:rsidR="008E028A" w:rsidP="004F5C3B" w:rsidRDefault="004F5C3B" w14:paraId="7830745A" w14:textId="580F586E">
            <w:pPr>
              <w:rPr>
                <w:rFonts w:cstheme="minorHAnsi"/>
                <w:color w:val="0000FF"/>
                <w:szCs w:val="20"/>
              </w:rPr>
            </w:pPr>
            <w:r w:rsidRPr="001D5E4F">
              <w:rPr>
                <w:rFonts w:cstheme="minorHAnsi"/>
                <w:color w:val="0000FF"/>
                <w:sz w:val="22"/>
                <w:szCs w:val="22"/>
              </w:rPr>
              <w:t>Instructions are marked as framed text in blue font. Text to be filled in is marked with square brackets. Please delete instructions and the square brackets.</w:t>
            </w:r>
          </w:p>
        </w:tc>
      </w:tr>
    </w:tbl>
    <w:p w:rsidRPr="001D5E4F" w:rsidR="007A2655" w:rsidP="007A2655" w:rsidRDefault="007A2655" w14:paraId="4DDBEF00" w14:textId="77777777">
      <w:pPr>
        <w:spacing w:before="0" w:after="0"/>
        <w:jc w:val="center"/>
        <w:rPr>
          <w:rFonts w:cstheme="minorHAnsi"/>
          <w:b/>
          <w:sz w:val="28"/>
          <w:szCs w:val="20"/>
        </w:rPr>
      </w:pPr>
    </w:p>
    <w:p w:rsidRPr="001D5E4F" w:rsidR="007A2655" w:rsidP="007A2655" w:rsidRDefault="003B08C1" w14:paraId="71CF47F1" w14:textId="27F5F6A1">
      <w:pPr>
        <w:jc w:val="center"/>
        <w:rPr>
          <w:rFonts w:cstheme="minorHAnsi"/>
          <w:b/>
          <w:sz w:val="28"/>
          <w:szCs w:val="28"/>
        </w:rPr>
      </w:pPr>
      <w:r w:rsidRPr="001D5E4F">
        <w:rPr>
          <w:rFonts w:cstheme="minorHAnsi"/>
          <w:b/>
          <w:sz w:val="28"/>
          <w:szCs w:val="28"/>
        </w:rPr>
        <w:t>[MM/YYYY]</w:t>
      </w:r>
    </w:p>
    <w:p w:rsidRPr="001D5E4F" w:rsidR="007A2655" w:rsidP="007A2655" w:rsidRDefault="007A2655" w14:paraId="3461D779" w14:textId="77777777">
      <w:pPr>
        <w:jc w:val="center"/>
        <w:rPr>
          <w:rFonts w:cstheme="minorHAnsi"/>
          <w:szCs w:val="20"/>
        </w:rPr>
        <w:sectPr w:rsidRPr="001D5E4F" w:rsidR="007A2655" w:rsidSect="0004112F">
          <w:footerReference w:type="default" r:id="rId12"/>
          <w:pgSz w:w="12240" w:h="15840" w:orient="portrait"/>
          <w:pgMar w:top="990" w:right="1440" w:bottom="1080" w:left="1440" w:header="720" w:footer="720" w:gutter="0"/>
          <w:cols w:space="720"/>
          <w:titlePg/>
          <w:docGrid w:linePitch="360"/>
        </w:sectPr>
      </w:pPr>
    </w:p>
    <w:sdt>
      <w:sdtPr>
        <w:id w:val="91131333"/>
        <w:docPartObj>
          <w:docPartGallery w:val="Table of Contents"/>
          <w:docPartUnique/>
        </w:docPartObj>
        <w:rPr>
          <w:rFonts w:eastAsia="Times New Roman" w:cs="" w:cstheme="minorBidi"/>
          <w:b w:val="0"/>
          <w:bCs w:val="0"/>
          <w:color w:val="auto"/>
          <w:sz w:val="20"/>
          <w:szCs w:val="20"/>
          <w:lang w:eastAsia="en-US"/>
        </w:rPr>
      </w:sdtPr>
      <w:sdtEndPr>
        <w:rPr>
          <w:rFonts w:eastAsia="Times New Roman" w:cs="" w:cstheme="minorBidi"/>
          <w:b w:val="0"/>
          <w:bCs w:val="0"/>
          <w:color w:val="auto"/>
          <w:sz w:val="22"/>
          <w:szCs w:val="22"/>
          <w:lang w:eastAsia="en-US"/>
        </w:rPr>
      </w:sdtEndPr>
      <w:sdtContent>
        <w:p w:rsidRPr="001D5E4F" w:rsidR="007A2655" w:rsidP="007A2655" w:rsidRDefault="007A2655" w14:paraId="406425CA" w14:textId="77777777">
          <w:pPr>
            <w:pStyle w:val="TOCHeading"/>
            <w:rPr>
              <w:rFonts w:cstheme="minorHAnsi"/>
            </w:rPr>
          </w:pPr>
          <w:r w:rsidRPr="001D5E4F">
            <w:rPr>
              <w:rFonts w:cstheme="minorHAnsi"/>
            </w:rPr>
            <w:t>Contents</w:t>
          </w:r>
        </w:p>
        <w:p w:rsidRPr="001D5E4F" w:rsidR="00F81E2F" w:rsidRDefault="007A2655" w14:paraId="46F1A4CB" w14:textId="18B9A6F6">
          <w:pPr>
            <w:pStyle w:val="TOC1"/>
            <w:rPr>
              <w:rFonts w:eastAsiaTheme="minorEastAsia" w:cstheme="minorBidi"/>
              <w:szCs w:val="22"/>
            </w:rPr>
          </w:pPr>
          <w:r w:rsidRPr="001D5E4F">
            <w:rPr>
              <w:rFonts w:cstheme="minorHAnsi"/>
            </w:rPr>
            <w:fldChar w:fldCharType="begin"/>
          </w:r>
          <w:r w:rsidRPr="001D5E4F">
            <w:rPr>
              <w:rFonts w:cstheme="minorHAnsi"/>
            </w:rPr>
            <w:instrText xml:space="preserve"> TOC \o "1-3" \h \z \u </w:instrText>
          </w:r>
          <w:r w:rsidRPr="001D5E4F">
            <w:rPr>
              <w:rFonts w:cstheme="minorHAnsi"/>
            </w:rPr>
            <w:fldChar w:fldCharType="separate"/>
          </w:r>
          <w:hyperlink w:history="1" w:anchor="_Toc169700604">
            <w:r w:rsidRPr="001D5E4F" w:rsidR="00F81E2F">
              <w:rPr>
                <w:rStyle w:val="Hyperlink"/>
                <w:rFonts w:asciiTheme="majorHAnsi" w:hAnsiTheme="majorHAnsi" w:cstheme="majorHAnsi"/>
                <w:caps/>
              </w:rPr>
              <w:t>I.</w:t>
            </w:r>
            <w:r w:rsidRPr="001D5E4F" w:rsidR="00F81E2F">
              <w:rPr>
                <w:rFonts w:eastAsiaTheme="minorEastAsia" w:cstheme="minorBidi"/>
                <w:szCs w:val="22"/>
              </w:rPr>
              <w:tab/>
            </w:r>
            <w:r w:rsidRPr="001D5E4F" w:rsidR="00F81E2F">
              <w:rPr>
                <w:rStyle w:val="Hyperlink"/>
                <w:rFonts w:asciiTheme="majorHAnsi" w:hAnsiTheme="majorHAnsi" w:cstheme="majorHAnsi"/>
                <w:caps/>
              </w:rPr>
              <w:t>PROJECT BACKGROUND AND CONTEXT</w:t>
            </w:r>
            <w:r w:rsidRPr="001D5E4F" w:rsidR="00F81E2F">
              <w:rPr>
                <w:webHidden/>
              </w:rPr>
              <w:tab/>
            </w:r>
            <w:r w:rsidRPr="001D5E4F" w:rsidR="00F81E2F">
              <w:rPr>
                <w:webHidden/>
              </w:rPr>
              <w:fldChar w:fldCharType="begin"/>
            </w:r>
            <w:r w:rsidRPr="001D5E4F" w:rsidR="00F81E2F">
              <w:rPr>
                <w:webHidden/>
              </w:rPr>
              <w:instrText xml:space="preserve"> PAGEREF _Toc169700604 \h </w:instrText>
            </w:r>
            <w:r w:rsidRPr="001D5E4F" w:rsidR="00F81E2F">
              <w:rPr>
                <w:webHidden/>
              </w:rPr>
            </w:r>
            <w:r w:rsidRPr="001D5E4F" w:rsidR="00F81E2F">
              <w:rPr>
                <w:webHidden/>
              </w:rPr>
              <w:fldChar w:fldCharType="separate"/>
            </w:r>
            <w:r w:rsidRPr="001D5E4F" w:rsidR="00F81E2F">
              <w:rPr>
                <w:webHidden/>
              </w:rPr>
              <w:t>3</w:t>
            </w:r>
            <w:r w:rsidRPr="001D5E4F" w:rsidR="00F81E2F">
              <w:rPr>
                <w:webHidden/>
              </w:rPr>
              <w:fldChar w:fldCharType="end"/>
            </w:r>
          </w:hyperlink>
        </w:p>
        <w:p w:rsidRPr="001D5E4F" w:rsidR="00F81E2F" w:rsidRDefault="00650E75" w14:paraId="3F4BE3DA" w14:textId="799686FF">
          <w:pPr>
            <w:pStyle w:val="TOC2"/>
            <w:tabs>
              <w:tab w:val="left" w:pos="660"/>
              <w:tab w:val="right" w:leader="dot" w:pos="9350"/>
            </w:tabs>
            <w:rPr>
              <w:rFonts w:eastAsiaTheme="minorEastAsia" w:cstheme="minorBidi"/>
              <w:szCs w:val="22"/>
            </w:rPr>
          </w:pPr>
          <w:hyperlink w:history="1" w:anchor="_Toc169700605">
            <w:r w:rsidRPr="001D5E4F" w:rsidR="00F81E2F">
              <w:rPr>
                <w:rStyle w:val="Hyperlink"/>
                <w:rFonts w:asciiTheme="majorHAnsi" w:hAnsiTheme="majorHAnsi" w:cstheme="majorHAnsi"/>
              </w:rPr>
              <w:t>1.</w:t>
            </w:r>
            <w:r w:rsidRPr="001D5E4F" w:rsidR="00F81E2F">
              <w:rPr>
                <w:rFonts w:eastAsiaTheme="minorEastAsia" w:cstheme="minorBidi"/>
                <w:szCs w:val="22"/>
              </w:rPr>
              <w:tab/>
            </w:r>
            <w:r w:rsidRPr="001D5E4F" w:rsidR="00F81E2F">
              <w:rPr>
                <w:rStyle w:val="Hyperlink"/>
                <w:rFonts w:asciiTheme="majorHAnsi" w:hAnsiTheme="majorHAnsi" w:cstheme="majorHAnsi"/>
              </w:rPr>
              <w:t>Project factsheet</w:t>
            </w:r>
            <w:r w:rsidRPr="001D5E4F" w:rsidR="00F81E2F">
              <w:rPr>
                <w:webHidden/>
              </w:rPr>
              <w:tab/>
            </w:r>
            <w:r w:rsidRPr="001D5E4F" w:rsidR="00F81E2F">
              <w:rPr>
                <w:webHidden/>
              </w:rPr>
              <w:fldChar w:fldCharType="begin"/>
            </w:r>
            <w:r w:rsidRPr="001D5E4F" w:rsidR="00F81E2F">
              <w:rPr>
                <w:webHidden/>
              </w:rPr>
              <w:instrText xml:space="preserve"> PAGEREF _Toc169700605 \h </w:instrText>
            </w:r>
            <w:r w:rsidRPr="001D5E4F" w:rsidR="00F81E2F">
              <w:rPr>
                <w:webHidden/>
              </w:rPr>
            </w:r>
            <w:r w:rsidRPr="001D5E4F" w:rsidR="00F81E2F">
              <w:rPr>
                <w:webHidden/>
              </w:rPr>
              <w:fldChar w:fldCharType="separate"/>
            </w:r>
            <w:r w:rsidRPr="001D5E4F" w:rsidR="00F81E2F">
              <w:rPr>
                <w:webHidden/>
              </w:rPr>
              <w:t>3</w:t>
            </w:r>
            <w:r w:rsidRPr="001D5E4F" w:rsidR="00F81E2F">
              <w:rPr>
                <w:webHidden/>
              </w:rPr>
              <w:fldChar w:fldCharType="end"/>
            </w:r>
          </w:hyperlink>
        </w:p>
        <w:p w:rsidRPr="001D5E4F" w:rsidR="00F81E2F" w:rsidRDefault="00650E75" w14:paraId="5D70EF72" w14:textId="52EB5D1E">
          <w:pPr>
            <w:pStyle w:val="TOC2"/>
            <w:tabs>
              <w:tab w:val="left" w:pos="660"/>
              <w:tab w:val="right" w:leader="dot" w:pos="9350"/>
            </w:tabs>
            <w:rPr>
              <w:rFonts w:eastAsiaTheme="minorEastAsia" w:cstheme="minorBidi"/>
              <w:szCs w:val="22"/>
            </w:rPr>
          </w:pPr>
          <w:hyperlink w:history="1" w:anchor="_Toc169700606">
            <w:r w:rsidRPr="001D5E4F" w:rsidR="00F81E2F">
              <w:rPr>
                <w:rStyle w:val="Hyperlink"/>
                <w:rFonts w:asciiTheme="majorHAnsi" w:hAnsiTheme="majorHAnsi" w:cstheme="majorHAnsi"/>
              </w:rPr>
              <w:t>2.</w:t>
            </w:r>
            <w:r w:rsidRPr="001D5E4F" w:rsidR="00F81E2F">
              <w:rPr>
                <w:rFonts w:eastAsiaTheme="minorEastAsia" w:cstheme="minorBidi"/>
                <w:szCs w:val="22"/>
              </w:rPr>
              <w:tab/>
            </w:r>
            <w:r w:rsidRPr="001D5E4F" w:rsidR="00F81E2F">
              <w:rPr>
                <w:rStyle w:val="Hyperlink"/>
                <w:rFonts w:asciiTheme="majorHAnsi" w:hAnsiTheme="majorHAnsi" w:cstheme="majorHAnsi"/>
              </w:rPr>
              <w:t>Project context</w:t>
            </w:r>
            <w:r w:rsidRPr="001D5E4F" w:rsidR="00F81E2F">
              <w:rPr>
                <w:webHidden/>
              </w:rPr>
              <w:tab/>
            </w:r>
            <w:r w:rsidRPr="001D5E4F" w:rsidR="00F81E2F">
              <w:rPr>
                <w:webHidden/>
              </w:rPr>
              <w:fldChar w:fldCharType="begin"/>
            </w:r>
            <w:r w:rsidRPr="001D5E4F" w:rsidR="00F81E2F">
              <w:rPr>
                <w:webHidden/>
              </w:rPr>
              <w:instrText xml:space="preserve"> PAGEREF _Toc169700606 \h </w:instrText>
            </w:r>
            <w:r w:rsidRPr="001D5E4F" w:rsidR="00F81E2F">
              <w:rPr>
                <w:webHidden/>
              </w:rPr>
            </w:r>
            <w:r w:rsidRPr="001D5E4F" w:rsidR="00F81E2F">
              <w:rPr>
                <w:webHidden/>
              </w:rPr>
              <w:fldChar w:fldCharType="separate"/>
            </w:r>
            <w:r w:rsidRPr="001D5E4F" w:rsidR="00F81E2F">
              <w:rPr>
                <w:webHidden/>
              </w:rPr>
              <w:t>3</w:t>
            </w:r>
            <w:r w:rsidRPr="001D5E4F" w:rsidR="00F81E2F">
              <w:rPr>
                <w:webHidden/>
              </w:rPr>
              <w:fldChar w:fldCharType="end"/>
            </w:r>
          </w:hyperlink>
        </w:p>
        <w:p w:rsidRPr="001D5E4F" w:rsidR="00F81E2F" w:rsidRDefault="00650E75" w14:paraId="509ECCAB" w14:textId="090E9C36">
          <w:pPr>
            <w:pStyle w:val="TOC2"/>
            <w:tabs>
              <w:tab w:val="left" w:pos="660"/>
              <w:tab w:val="right" w:leader="dot" w:pos="9350"/>
            </w:tabs>
            <w:rPr>
              <w:rFonts w:eastAsiaTheme="minorEastAsia" w:cstheme="minorBidi"/>
              <w:szCs w:val="22"/>
            </w:rPr>
          </w:pPr>
          <w:hyperlink w:history="1" w:anchor="_Toc169700607">
            <w:r w:rsidRPr="001D5E4F" w:rsidR="00F81E2F">
              <w:rPr>
                <w:rStyle w:val="Hyperlink"/>
                <w:rFonts w:asciiTheme="majorHAnsi" w:hAnsiTheme="majorHAnsi" w:cstheme="majorHAnsi"/>
              </w:rPr>
              <w:t>3.</w:t>
            </w:r>
            <w:r w:rsidRPr="001D5E4F" w:rsidR="00F81E2F">
              <w:rPr>
                <w:rFonts w:eastAsiaTheme="minorEastAsia" w:cstheme="minorBidi"/>
                <w:szCs w:val="22"/>
              </w:rPr>
              <w:tab/>
            </w:r>
            <w:r w:rsidRPr="001D5E4F" w:rsidR="00F81E2F">
              <w:rPr>
                <w:rStyle w:val="Hyperlink"/>
                <w:rFonts w:asciiTheme="majorHAnsi" w:hAnsiTheme="majorHAnsi" w:cstheme="majorHAnsi"/>
              </w:rPr>
              <w:t>Project objective and expected outcomes</w:t>
            </w:r>
            <w:r w:rsidRPr="001D5E4F" w:rsidR="00F81E2F">
              <w:rPr>
                <w:webHidden/>
              </w:rPr>
              <w:tab/>
            </w:r>
            <w:r w:rsidRPr="001D5E4F" w:rsidR="00F81E2F">
              <w:rPr>
                <w:webHidden/>
              </w:rPr>
              <w:fldChar w:fldCharType="begin"/>
            </w:r>
            <w:r w:rsidRPr="001D5E4F" w:rsidR="00F81E2F">
              <w:rPr>
                <w:webHidden/>
              </w:rPr>
              <w:instrText xml:space="preserve"> PAGEREF _Toc169700607 \h </w:instrText>
            </w:r>
            <w:r w:rsidRPr="001D5E4F" w:rsidR="00F81E2F">
              <w:rPr>
                <w:webHidden/>
              </w:rPr>
            </w:r>
            <w:r w:rsidRPr="001D5E4F" w:rsidR="00F81E2F">
              <w:rPr>
                <w:webHidden/>
              </w:rPr>
              <w:fldChar w:fldCharType="separate"/>
            </w:r>
            <w:r w:rsidRPr="001D5E4F" w:rsidR="00F81E2F">
              <w:rPr>
                <w:webHidden/>
              </w:rPr>
              <w:t>4</w:t>
            </w:r>
            <w:r w:rsidRPr="001D5E4F" w:rsidR="00F81E2F">
              <w:rPr>
                <w:webHidden/>
              </w:rPr>
              <w:fldChar w:fldCharType="end"/>
            </w:r>
          </w:hyperlink>
        </w:p>
        <w:p w:rsidRPr="001D5E4F" w:rsidR="00F81E2F" w:rsidRDefault="00650E75" w14:paraId="771E974E" w14:textId="643BE8BF">
          <w:pPr>
            <w:pStyle w:val="TOC2"/>
            <w:tabs>
              <w:tab w:val="left" w:pos="660"/>
              <w:tab w:val="right" w:leader="dot" w:pos="9350"/>
            </w:tabs>
            <w:rPr>
              <w:rFonts w:eastAsiaTheme="minorEastAsia" w:cstheme="minorBidi"/>
              <w:szCs w:val="22"/>
            </w:rPr>
          </w:pPr>
          <w:hyperlink w:history="1" w:anchor="_Toc169700608">
            <w:r w:rsidRPr="001D5E4F" w:rsidR="00F81E2F">
              <w:rPr>
                <w:rStyle w:val="Hyperlink"/>
                <w:rFonts w:asciiTheme="majorHAnsi" w:hAnsiTheme="majorHAnsi" w:cstheme="majorHAnsi"/>
              </w:rPr>
              <w:t>4.</w:t>
            </w:r>
            <w:r w:rsidRPr="001D5E4F" w:rsidR="00F81E2F">
              <w:rPr>
                <w:rFonts w:eastAsiaTheme="minorEastAsia" w:cstheme="minorBidi"/>
                <w:szCs w:val="22"/>
              </w:rPr>
              <w:tab/>
            </w:r>
            <w:r w:rsidRPr="001D5E4F" w:rsidR="00F81E2F">
              <w:rPr>
                <w:rStyle w:val="Hyperlink"/>
                <w:rFonts w:asciiTheme="majorHAnsi" w:hAnsiTheme="majorHAnsi" w:cstheme="majorHAnsi"/>
              </w:rPr>
              <w:t>Project implementation arrangements</w:t>
            </w:r>
            <w:r w:rsidRPr="001D5E4F" w:rsidR="00F81E2F">
              <w:rPr>
                <w:webHidden/>
              </w:rPr>
              <w:tab/>
            </w:r>
            <w:r w:rsidRPr="001D5E4F" w:rsidR="00F81E2F">
              <w:rPr>
                <w:webHidden/>
              </w:rPr>
              <w:fldChar w:fldCharType="begin"/>
            </w:r>
            <w:r w:rsidRPr="001D5E4F" w:rsidR="00F81E2F">
              <w:rPr>
                <w:webHidden/>
              </w:rPr>
              <w:instrText xml:space="preserve"> PAGEREF _Toc169700608 \h </w:instrText>
            </w:r>
            <w:r w:rsidRPr="001D5E4F" w:rsidR="00F81E2F">
              <w:rPr>
                <w:webHidden/>
              </w:rPr>
            </w:r>
            <w:r w:rsidRPr="001D5E4F" w:rsidR="00F81E2F">
              <w:rPr>
                <w:webHidden/>
              </w:rPr>
              <w:fldChar w:fldCharType="separate"/>
            </w:r>
            <w:r w:rsidRPr="001D5E4F" w:rsidR="00F81E2F">
              <w:rPr>
                <w:webHidden/>
              </w:rPr>
              <w:t>4</w:t>
            </w:r>
            <w:r w:rsidRPr="001D5E4F" w:rsidR="00F81E2F">
              <w:rPr>
                <w:webHidden/>
              </w:rPr>
              <w:fldChar w:fldCharType="end"/>
            </w:r>
          </w:hyperlink>
        </w:p>
        <w:p w:rsidRPr="001D5E4F" w:rsidR="00F81E2F" w:rsidRDefault="00650E75" w14:paraId="6B9F8DB5" w14:textId="4752F022">
          <w:pPr>
            <w:pStyle w:val="TOC2"/>
            <w:tabs>
              <w:tab w:val="left" w:pos="660"/>
              <w:tab w:val="right" w:leader="dot" w:pos="9350"/>
            </w:tabs>
            <w:rPr>
              <w:rFonts w:eastAsiaTheme="minorEastAsia" w:cstheme="minorBidi"/>
              <w:szCs w:val="22"/>
            </w:rPr>
          </w:pPr>
          <w:hyperlink w:history="1" w:anchor="_Toc169700609">
            <w:r w:rsidRPr="001D5E4F" w:rsidR="00F81E2F">
              <w:rPr>
                <w:rStyle w:val="Hyperlink"/>
                <w:rFonts w:asciiTheme="majorHAnsi" w:hAnsiTheme="majorHAnsi" w:cstheme="majorHAnsi"/>
              </w:rPr>
              <w:t>5.</w:t>
            </w:r>
            <w:r w:rsidRPr="001D5E4F" w:rsidR="00F81E2F">
              <w:rPr>
                <w:rFonts w:eastAsiaTheme="minorEastAsia" w:cstheme="minorBidi"/>
                <w:szCs w:val="22"/>
              </w:rPr>
              <w:tab/>
            </w:r>
            <w:r w:rsidRPr="001D5E4F" w:rsidR="00F81E2F">
              <w:rPr>
                <w:rStyle w:val="Hyperlink"/>
                <w:rFonts w:asciiTheme="majorHAnsi" w:hAnsiTheme="majorHAnsi" w:cstheme="majorHAnsi"/>
              </w:rPr>
              <w:t>Main findings of the Mid-term review (MTR)</w:t>
            </w:r>
            <w:r w:rsidRPr="001D5E4F" w:rsidR="00F81E2F">
              <w:rPr>
                <w:webHidden/>
              </w:rPr>
              <w:tab/>
            </w:r>
            <w:r w:rsidRPr="001D5E4F" w:rsidR="00F81E2F">
              <w:rPr>
                <w:webHidden/>
              </w:rPr>
              <w:fldChar w:fldCharType="begin"/>
            </w:r>
            <w:r w:rsidRPr="001D5E4F" w:rsidR="00F81E2F">
              <w:rPr>
                <w:webHidden/>
              </w:rPr>
              <w:instrText xml:space="preserve"> PAGEREF _Toc169700609 \h </w:instrText>
            </w:r>
            <w:r w:rsidRPr="001D5E4F" w:rsidR="00F81E2F">
              <w:rPr>
                <w:webHidden/>
              </w:rPr>
            </w:r>
            <w:r w:rsidRPr="001D5E4F" w:rsidR="00F81E2F">
              <w:rPr>
                <w:webHidden/>
              </w:rPr>
              <w:fldChar w:fldCharType="separate"/>
            </w:r>
            <w:r w:rsidRPr="001D5E4F" w:rsidR="00F81E2F">
              <w:rPr>
                <w:webHidden/>
              </w:rPr>
              <w:t>4</w:t>
            </w:r>
            <w:r w:rsidRPr="001D5E4F" w:rsidR="00F81E2F">
              <w:rPr>
                <w:webHidden/>
              </w:rPr>
              <w:fldChar w:fldCharType="end"/>
            </w:r>
          </w:hyperlink>
        </w:p>
        <w:p w:rsidRPr="001D5E4F" w:rsidR="00F81E2F" w:rsidRDefault="00650E75" w14:paraId="630C5B0D" w14:textId="64C19E31">
          <w:pPr>
            <w:pStyle w:val="TOC2"/>
            <w:tabs>
              <w:tab w:val="left" w:pos="660"/>
              <w:tab w:val="right" w:leader="dot" w:pos="9350"/>
            </w:tabs>
            <w:rPr>
              <w:rFonts w:eastAsiaTheme="minorEastAsia" w:cstheme="minorBidi"/>
              <w:szCs w:val="22"/>
            </w:rPr>
          </w:pPr>
          <w:hyperlink w:history="1" w:anchor="_Toc169700610">
            <w:r w:rsidRPr="001D5E4F" w:rsidR="00F81E2F">
              <w:rPr>
                <w:rStyle w:val="Hyperlink"/>
                <w:rFonts w:asciiTheme="majorHAnsi" w:hAnsiTheme="majorHAnsi" w:cstheme="majorBidi"/>
              </w:rPr>
              <w:t>6.</w:t>
            </w:r>
            <w:r w:rsidRPr="001D5E4F" w:rsidR="00F81E2F">
              <w:rPr>
                <w:rFonts w:eastAsiaTheme="minorEastAsia" w:cstheme="minorBidi"/>
                <w:szCs w:val="22"/>
              </w:rPr>
              <w:tab/>
            </w:r>
            <w:r w:rsidRPr="001D5E4F" w:rsidR="00F81E2F">
              <w:rPr>
                <w:rStyle w:val="Hyperlink"/>
                <w:rFonts w:asciiTheme="majorHAnsi" w:hAnsiTheme="majorHAnsi" w:cstheme="majorBidi"/>
              </w:rPr>
              <w:t>Budget information</w:t>
            </w:r>
            <w:r w:rsidRPr="001D5E4F" w:rsidR="00F81E2F">
              <w:rPr>
                <w:webHidden/>
              </w:rPr>
              <w:tab/>
            </w:r>
            <w:r w:rsidRPr="001D5E4F" w:rsidR="00F81E2F">
              <w:rPr>
                <w:webHidden/>
              </w:rPr>
              <w:fldChar w:fldCharType="begin"/>
            </w:r>
            <w:r w:rsidRPr="001D5E4F" w:rsidR="00F81E2F">
              <w:rPr>
                <w:webHidden/>
              </w:rPr>
              <w:instrText xml:space="preserve"> PAGEREF _Toc169700610 \h </w:instrText>
            </w:r>
            <w:r w:rsidRPr="001D5E4F" w:rsidR="00F81E2F">
              <w:rPr>
                <w:webHidden/>
              </w:rPr>
            </w:r>
            <w:r w:rsidRPr="001D5E4F" w:rsidR="00F81E2F">
              <w:rPr>
                <w:webHidden/>
              </w:rPr>
              <w:fldChar w:fldCharType="separate"/>
            </w:r>
            <w:r w:rsidRPr="001D5E4F" w:rsidR="00F81E2F">
              <w:rPr>
                <w:webHidden/>
              </w:rPr>
              <w:t>5</w:t>
            </w:r>
            <w:r w:rsidRPr="001D5E4F" w:rsidR="00F81E2F">
              <w:rPr>
                <w:webHidden/>
              </w:rPr>
              <w:fldChar w:fldCharType="end"/>
            </w:r>
          </w:hyperlink>
        </w:p>
        <w:p w:rsidRPr="001D5E4F" w:rsidR="00F81E2F" w:rsidRDefault="00650E75" w14:paraId="6C0DFD21" w14:textId="72FE65C0">
          <w:pPr>
            <w:pStyle w:val="TOC1"/>
            <w:rPr>
              <w:rFonts w:eastAsiaTheme="minorEastAsia" w:cstheme="minorBidi"/>
              <w:szCs w:val="22"/>
            </w:rPr>
          </w:pPr>
          <w:hyperlink w:history="1" w:anchor="_Toc169700611">
            <w:r w:rsidRPr="001D5E4F" w:rsidR="00F81E2F">
              <w:rPr>
                <w:rStyle w:val="Hyperlink"/>
                <w:rFonts w:asciiTheme="majorHAnsi" w:hAnsiTheme="majorHAnsi" w:cstheme="majorHAnsi"/>
                <w:caps/>
              </w:rPr>
              <w:t>II.</w:t>
            </w:r>
            <w:r w:rsidRPr="001D5E4F" w:rsidR="00F81E2F">
              <w:rPr>
                <w:rFonts w:eastAsiaTheme="minorEastAsia" w:cstheme="minorBidi"/>
                <w:szCs w:val="22"/>
              </w:rPr>
              <w:tab/>
            </w:r>
            <w:r w:rsidRPr="001D5E4F" w:rsidR="00F81E2F">
              <w:rPr>
                <w:rStyle w:val="Hyperlink"/>
                <w:rFonts w:asciiTheme="majorHAnsi" w:hAnsiTheme="majorHAnsi" w:cstheme="majorHAnsi"/>
                <w:caps/>
              </w:rPr>
              <w:t>Scope and purpose of the evaluation</w:t>
            </w:r>
            <w:r w:rsidRPr="001D5E4F" w:rsidR="00F81E2F">
              <w:rPr>
                <w:webHidden/>
              </w:rPr>
              <w:tab/>
            </w:r>
            <w:r w:rsidRPr="001D5E4F" w:rsidR="00F81E2F">
              <w:rPr>
                <w:webHidden/>
              </w:rPr>
              <w:fldChar w:fldCharType="begin"/>
            </w:r>
            <w:r w:rsidRPr="001D5E4F" w:rsidR="00F81E2F">
              <w:rPr>
                <w:webHidden/>
              </w:rPr>
              <w:instrText xml:space="preserve"> PAGEREF _Toc169700611 \h </w:instrText>
            </w:r>
            <w:r w:rsidRPr="001D5E4F" w:rsidR="00F81E2F">
              <w:rPr>
                <w:webHidden/>
              </w:rPr>
            </w:r>
            <w:r w:rsidRPr="001D5E4F" w:rsidR="00F81E2F">
              <w:rPr>
                <w:webHidden/>
              </w:rPr>
              <w:fldChar w:fldCharType="separate"/>
            </w:r>
            <w:r w:rsidRPr="001D5E4F" w:rsidR="00F81E2F">
              <w:rPr>
                <w:webHidden/>
              </w:rPr>
              <w:t>8</w:t>
            </w:r>
            <w:r w:rsidRPr="001D5E4F" w:rsidR="00F81E2F">
              <w:rPr>
                <w:webHidden/>
              </w:rPr>
              <w:fldChar w:fldCharType="end"/>
            </w:r>
          </w:hyperlink>
        </w:p>
        <w:p w:rsidRPr="001D5E4F" w:rsidR="00F81E2F" w:rsidRDefault="00650E75" w14:paraId="6FB4BB0B" w14:textId="24276FFC">
          <w:pPr>
            <w:pStyle w:val="TOC1"/>
            <w:rPr>
              <w:rFonts w:eastAsiaTheme="minorEastAsia" w:cstheme="minorBidi"/>
              <w:szCs w:val="22"/>
            </w:rPr>
          </w:pPr>
          <w:hyperlink w:history="1" w:anchor="_Toc169700612">
            <w:r w:rsidRPr="001D5E4F" w:rsidR="00F81E2F">
              <w:rPr>
                <w:rStyle w:val="Hyperlink"/>
                <w:rFonts w:asciiTheme="majorHAnsi" w:hAnsiTheme="majorHAnsi" w:cstheme="majorHAnsi"/>
                <w:caps/>
              </w:rPr>
              <w:t>III.</w:t>
            </w:r>
            <w:r w:rsidRPr="001D5E4F" w:rsidR="00F81E2F">
              <w:rPr>
                <w:rFonts w:eastAsiaTheme="minorEastAsia" w:cstheme="minorBidi"/>
                <w:szCs w:val="22"/>
              </w:rPr>
              <w:tab/>
            </w:r>
            <w:r w:rsidRPr="001D5E4F" w:rsidR="00F81E2F">
              <w:rPr>
                <w:rStyle w:val="Hyperlink"/>
                <w:rFonts w:asciiTheme="majorHAnsi" w:hAnsiTheme="majorHAnsi" w:cstheme="majorHAnsi"/>
                <w:caps/>
              </w:rPr>
              <w:t>Evaluation approach and methodology</w:t>
            </w:r>
            <w:r w:rsidRPr="001D5E4F" w:rsidR="00F81E2F">
              <w:rPr>
                <w:webHidden/>
              </w:rPr>
              <w:tab/>
            </w:r>
            <w:r w:rsidRPr="001D5E4F" w:rsidR="00F81E2F">
              <w:rPr>
                <w:webHidden/>
              </w:rPr>
              <w:fldChar w:fldCharType="begin"/>
            </w:r>
            <w:r w:rsidRPr="001D5E4F" w:rsidR="00F81E2F">
              <w:rPr>
                <w:webHidden/>
              </w:rPr>
              <w:instrText xml:space="preserve"> PAGEREF _Toc169700612 \h </w:instrText>
            </w:r>
            <w:r w:rsidRPr="001D5E4F" w:rsidR="00F81E2F">
              <w:rPr>
                <w:webHidden/>
              </w:rPr>
            </w:r>
            <w:r w:rsidRPr="001D5E4F" w:rsidR="00F81E2F">
              <w:rPr>
                <w:webHidden/>
              </w:rPr>
              <w:fldChar w:fldCharType="separate"/>
            </w:r>
            <w:r w:rsidRPr="001D5E4F" w:rsidR="00F81E2F">
              <w:rPr>
                <w:webHidden/>
              </w:rPr>
              <w:t>8</w:t>
            </w:r>
            <w:r w:rsidRPr="001D5E4F" w:rsidR="00F81E2F">
              <w:rPr>
                <w:webHidden/>
              </w:rPr>
              <w:fldChar w:fldCharType="end"/>
            </w:r>
          </w:hyperlink>
        </w:p>
        <w:p w:rsidRPr="001D5E4F" w:rsidR="00F81E2F" w:rsidRDefault="00650E75" w14:paraId="0378901B" w14:textId="0B658FE9">
          <w:pPr>
            <w:pStyle w:val="TOC2"/>
            <w:tabs>
              <w:tab w:val="left" w:pos="660"/>
              <w:tab w:val="right" w:leader="dot" w:pos="9350"/>
            </w:tabs>
            <w:rPr>
              <w:rFonts w:eastAsiaTheme="minorEastAsia" w:cstheme="minorBidi"/>
              <w:szCs w:val="22"/>
            </w:rPr>
          </w:pPr>
          <w:hyperlink w:history="1" w:anchor="_Toc169700613">
            <w:r w:rsidRPr="001D5E4F" w:rsidR="00F81E2F">
              <w:rPr>
                <w:rStyle w:val="Hyperlink"/>
                <w:rFonts w:asciiTheme="majorHAnsi" w:hAnsiTheme="majorHAnsi" w:cstheme="majorHAnsi"/>
              </w:rPr>
              <w:t>1.</w:t>
            </w:r>
            <w:r w:rsidRPr="001D5E4F" w:rsidR="00F81E2F">
              <w:rPr>
                <w:rFonts w:eastAsiaTheme="minorEastAsia" w:cstheme="minorBidi"/>
                <w:szCs w:val="22"/>
              </w:rPr>
              <w:tab/>
            </w:r>
            <w:r w:rsidRPr="001D5E4F" w:rsidR="00F81E2F">
              <w:rPr>
                <w:rStyle w:val="Hyperlink"/>
                <w:rFonts w:asciiTheme="majorHAnsi" w:hAnsiTheme="majorHAnsi" w:cstheme="majorHAnsi"/>
              </w:rPr>
              <w:t>Data collection methods</w:t>
            </w:r>
            <w:r w:rsidRPr="001D5E4F" w:rsidR="00F81E2F">
              <w:rPr>
                <w:webHidden/>
              </w:rPr>
              <w:tab/>
            </w:r>
            <w:r w:rsidRPr="001D5E4F" w:rsidR="00F81E2F">
              <w:rPr>
                <w:webHidden/>
              </w:rPr>
              <w:fldChar w:fldCharType="begin"/>
            </w:r>
            <w:r w:rsidRPr="001D5E4F" w:rsidR="00F81E2F">
              <w:rPr>
                <w:webHidden/>
              </w:rPr>
              <w:instrText xml:space="preserve"> PAGEREF _Toc169700613 \h </w:instrText>
            </w:r>
            <w:r w:rsidRPr="001D5E4F" w:rsidR="00F81E2F">
              <w:rPr>
                <w:webHidden/>
              </w:rPr>
            </w:r>
            <w:r w:rsidRPr="001D5E4F" w:rsidR="00F81E2F">
              <w:rPr>
                <w:webHidden/>
              </w:rPr>
              <w:fldChar w:fldCharType="separate"/>
            </w:r>
            <w:r w:rsidRPr="001D5E4F" w:rsidR="00F81E2F">
              <w:rPr>
                <w:webHidden/>
              </w:rPr>
              <w:t>8</w:t>
            </w:r>
            <w:r w:rsidRPr="001D5E4F" w:rsidR="00F81E2F">
              <w:rPr>
                <w:webHidden/>
              </w:rPr>
              <w:fldChar w:fldCharType="end"/>
            </w:r>
          </w:hyperlink>
        </w:p>
        <w:p w:rsidRPr="001D5E4F" w:rsidR="00F81E2F" w:rsidRDefault="00650E75" w14:paraId="433D2012" w14:textId="19B1E9C1">
          <w:pPr>
            <w:pStyle w:val="TOC2"/>
            <w:tabs>
              <w:tab w:val="left" w:pos="660"/>
              <w:tab w:val="right" w:leader="dot" w:pos="9350"/>
            </w:tabs>
            <w:rPr>
              <w:rFonts w:eastAsiaTheme="minorEastAsia" w:cstheme="minorBidi"/>
              <w:szCs w:val="22"/>
            </w:rPr>
          </w:pPr>
          <w:hyperlink w:history="1" w:anchor="_Toc169700614">
            <w:r w:rsidRPr="001D5E4F" w:rsidR="00F81E2F">
              <w:rPr>
                <w:rStyle w:val="Hyperlink"/>
                <w:rFonts w:asciiTheme="majorHAnsi" w:hAnsiTheme="majorHAnsi" w:cstheme="majorBidi"/>
              </w:rPr>
              <w:t>2.</w:t>
            </w:r>
            <w:r w:rsidRPr="001D5E4F" w:rsidR="00F81E2F">
              <w:rPr>
                <w:rFonts w:eastAsiaTheme="minorEastAsia" w:cstheme="minorBidi"/>
                <w:szCs w:val="22"/>
              </w:rPr>
              <w:tab/>
            </w:r>
            <w:r w:rsidRPr="001D5E4F" w:rsidR="00F81E2F">
              <w:rPr>
                <w:rStyle w:val="Hyperlink"/>
                <w:rFonts w:asciiTheme="majorHAnsi" w:hAnsiTheme="majorHAnsi" w:cstheme="majorBidi"/>
              </w:rPr>
              <w:t>Key evaluation questions and criteria</w:t>
            </w:r>
            <w:r w:rsidRPr="001D5E4F" w:rsidR="00F81E2F">
              <w:rPr>
                <w:webHidden/>
              </w:rPr>
              <w:tab/>
            </w:r>
            <w:r w:rsidRPr="001D5E4F" w:rsidR="00F81E2F">
              <w:rPr>
                <w:webHidden/>
              </w:rPr>
              <w:fldChar w:fldCharType="begin"/>
            </w:r>
            <w:r w:rsidRPr="001D5E4F" w:rsidR="00F81E2F">
              <w:rPr>
                <w:webHidden/>
              </w:rPr>
              <w:instrText xml:space="preserve"> PAGEREF _Toc169700614 \h </w:instrText>
            </w:r>
            <w:r w:rsidRPr="001D5E4F" w:rsidR="00F81E2F">
              <w:rPr>
                <w:webHidden/>
              </w:rPr>
            </w:r>
            <w:r w:rsidRPr="001D5E4F" w:rsidR="00F81E2F">
              <w:rPr>
                <w:webHidden/>
              </w:rPr>
              <w:fldChar w:fldCharType="separate"/>
            </w:r>
            <w:r w:rsidRPr="001D5E4F" w:rsidR="00F81E2F">
              <w:rPr>
                <w:webHidden/>
              </w:rPr>
              <w:t>9</w:t>
            </w:r>
            <w:r w:rsidRPr="001D5E4F" w:rsidR="00F81E2F">
              <w:rPr>
                <w:webHidden/>
              </w:rPr>
              <w:fldChar w:fldCharType="end"/>
            </w:r>
          </w:hyperlink>
        </w:p>
        <w:p w:rsidRPr="001D5E4F" w:rsidR="00F81E2F" w:rsidRDefault="00650E75" w14:paraId="1B04183A" w14:textId="65EFD3B5">
          <w:pPr>
            <w:pStyle w:val="TOC2"/>
            <w:tabs>
              <w:tab w:val="left" w:pos="660"/>
              <w:tab w:val="right" w:leader="dot" w:pos="9350"/>
            </w:tabs>
            <w:rPr>
              <w:rFonts w:eastAsiaTheme="minorEastAsia" w:cstheme="minorBidi"/>
              <w:szCs w:val="22"/>
            </w:rPr>
          </w:pPr>
          <w:hyperlink w:history="1" w:anchor="_Toc169700615">
            <w:r w:rsidRPr="001D5E4F" w:rsidR="00F81E2F">
              <w:rPr>
                <w:rStyle w:val="Hyperlink"/>
                <w:rFonts w:asciiTheme="majorHAnsi" w:hAnsiTheme="majorHAnsi" w:cstheme="majorHAnsi"/>
              </w:rPr>
              <w:t>3.</w:t>
            </w:r>
            <w:r w:rsidRPr="001D5E4F" w:rsidR="00F81E2F">
              <w:rPr>
                <w:rFonts w:eastAsiaTheme="minorEastAsia" w:cstheme="minorBidi"/>
                <w:szCs w:val="22"/>
              </w:rPr>
              <w:tab/>
            </w:r>
            <w:r w:rsidRPr="001D5E4F" w:rsidR="00F81E2F">
              <w:rPr>
                <w:rStyle w:val="Hyperlink"/>
                <w:rFonts w:asciiTheme="majorHAnsi" w:hAnsiTheme="majorHAnsi" w:cstheme="majorHAnsi"/>
              </w:rPr>
              <w:t>Rating system</w:t>
            </w:r>
            <w:r w:rsidRPr="001D5E4F" w:rsidR="00F81E2F">
              <w:rPr>
                <w:webHidden/>
              </w:rPr>
              <w:tab/>
            </w:r>
            <w:r w:rsidRPr="001D5E4F" w:rsidR="00F81E2F">
              <w:rPr>
                <w:webHidden/>
              </w:rPr>
              <w:fldChar w:fldCharType="begin"/>
            </w:r>
            <w:r w:rsidRPr="001D5E4F" w:rsidR="00F81E2F">
              <w:rPr>
                <w:webHidden/>
              </w:rPr>
              <w:instrText xml:space="preserve"> PAGEREF _Toc169700615 \h </w:instrText>
            </w:r>
            <w:r w:rsidRPr="001D5E4F" w:rsidR="00F81E2F">
              <w:rPr>
                <w:webHidden/>
              </w:rPr>
            </w:r>
            <w:r w:rsidRPr="001D5E4F" w:rsidR="00F81E2F">
              <w:rPr>
                <w:webHidden/>
              </w:rPr>
              <w:fldChar w:fldCharType="separate"/>
            </w:r>
            <w:r w:rsidRPr="001D5E4F" w:rsidR="00F81E2F">
              <w:rPr>
                <w:webHidden/>
              </w:rPr>
              <w:t>11</w:t>
            </w:r>
            <w:r w:rsidRPr="001D5E4F" w:rsidR="00F81E2F">
              <w:rPr>
                <w:webHidden/>
              </w:rPr>
              <w:fldChar w:fldCharType="end"/>
            </w:r>
          </w:hyperlink>
        </w:p>
        <w:p w:rsidRPr="001D5E4F" w:rsidR="00F81E2F" w:rsidRDefault="00650E75" w14:paraId="072219B4" w14:textId="76FEBBF1">
          <w:pPr>
            <w:pStyle w:val="TOC1"/>
            <w:rPr>
              <w:rFonts w:eastAsiaTheme="minorEastAsia" w:cstheme="minorBidi"/>
              <w:szCs w:val="22"/>
            </w:rPr>
          </w:pPr>
          <w:hyperlink w:history="1" w:anchor="_Toc169700616">
            <w:r w:rsidRPr="001D5E4F" w:rsidR="00F81E2F">
              <w:rPr>
                <w:rStyle w:val="Hyperlink"/>
                <w:rFonts w:asciiTheme="majorHAnsi" w:hAnsiTheme="majorHAnsi" w:cstheme="majorHAnsi"/>
                <w:caps/>
              </w:rPr>
              <w:t>IV.</w:t>
            </w:r>
            <w:r w:rsidRPr="001D5E4F" w:rsidR="00F81E2F">
              <w:rPr>
                <w:rFonts w:eastAsiaTheme="minorEastAsia" w:cstheme="minorBidi"/>
                <w:szCs w:val="22"/>
              </w:rPr>
              <w:tab/>
            </w:r>
            <w:r w:rsidRPr="001D5E4F" w:rsidR="00F81E2F">
              <w:rPr>
                <w:rStyle w:val="Hyperlink"/>
                <w:rFonts w:asciiTheme="majorHAnsi" w:hAnsiTheme="majorHAnsi" w:cstheme="majorHAnsi"/>
                <w:caps/>
              </w:rPr>
              <w:t>Evaluation process</w:t>
            </w:r>
            <w:r w:rsidRPr="001D5E4F" w:rsidR="00F81E2F">
              <w:rPr>
                <w:webHidden/>
              </w:rPr>
              <w:tab/>
            </w:r>
            <w:r w:rsidRPr="001D5E4F" w:rsidR="00F81E2F">
              <w:rPr>
                <w:webHidden/>
              </w:rPr>
              <w:fldChar w:fldCharType="begin"/>
            </w:r>
            <w:r w:rsidRPr="001D5E4F" w:rsidR="00F81E2F">
              <w:rPr>
                <w:webHidden/>
              </w:rPr>
              <w:instrText xml:space="preserve"> PAGEREF _Toc169700616 \h </w:instrText>
            </w:r>
            <w:r w:rsidRPr="001D5E4F" w:rsidR="00F81E2F">
              <w:rPr>
                <w:webHidden/>
              </w:rPr>
            </w:r>
            <w:r w:rsidRPr="001D5E4F" w:rsidR="00F81E2F">
              <w:rPr>
                <w:webHidden/>
              </w:rPr>
              <w:fldChar w:fldCharType="separate"/>
            </w:r>
            <w:r w:rsidRPr="001D5E4F" w:rsidR="00F81E2F">
              <w:rPr>
                <w:webHidden/>
              </w:rPr>
              <w:t>12</w:t>
            </w:r>
            <w:r w:rsidRPr="001D5E4F" w:rsidR="00F81E2F">
              <w:rPr>
                <w:webHidden/>
              </w:rPr>
              <w:fldChar w:fldCharType="end"/>
            </w:r>
          </w:hyperlink>
        </w:p>
        <w:p w:rsidRPr="001D5E4F" w:rsidR="00F81E2F" w:rsidRDefault="00650E75" w14:paraId="4240BD72" w14:textId="364DD071">
          <w:pPr>
            <w:pStyle w:val="TOC1"/>
            <w:rPr>
              <w:rFonts w:eastAsiaTheme="minorEastAsia" w:cstheme="minorBidi"/>
              <w:szCs w:val="22"/>
            </w:rPr>
          </w:pPr>
          <w:hyperlink w:history="1" w:anchor="_Toc169700617">
            <w:r w:rsidRPr="001D5E4F" w:rsidR="00F81E2F">
              <w:rPr>
                <w:rStyle w:val="Hyperlink"/>
                <w:rFonts w:asciiTheme="majorHAnsi" w:hAnsiTheme="majorHAnsi" w:cstheme="majorHAnsi"/>
                <w:caps/>
              </w:rPr>
              <w:t>V.</w:t>
            </w:r>
            <w:r w:rsidRPr="001D5E4F" w:rsidR="00F81E2F">
              <w:rPr>
                <w:rFonts w:eastAsiaTheme="minorEastAsia" w:cstheme="minorBidi"/>
                <w:szCs w:val="22"/>
              </w:rPr>
              <w:tab/>
            </w:r>
            <w:r w:rsidRPr="001D5E4F" w:rsidR="00F81E2F">
              <w:rPr>
                <w:rStyle w:val="Hyperlink"/>
                <w:rFonts w:asciiTheme="majorHAnsi" w:hAnsiTheme="majorHAnsi" w:cstheme="majorHAnsi"/>
                <w:caps/>
              </w:rPr>
              <w:t>Time schedule and deliverables</w:t>
            </w:r>
            <w:r w:rsidRPr="001D5E4F" w:rsidR="00F81E2F">
              <w:rPr>
                <w:webHidden/>
              </w:rPr>
              <w:tab/>
            </w:r>
            <w:r w:rsidRPr="001D5E4F" w:rsidR="00F81E2F">
              <w:rPr>
                <w:webHidden/>
              </w:rPr>
              <w:fldChar w:fldCharType="begin"/>
            </w:r>
            <w:r w:rsidRPr="001D5E4F" w:rsidR="00F81E2F">
              <w:rPr>
                <w:webHidden/>
              </w:rPr>
              <w:instrText xml:space="preserve"> PAGEREF _Toc169700617 \h </w:instrText>
            </w:r>
            <w:r w:rsidRPr="001D5E4F" w:rsidR="00F81E2F">
              <w:rPr>
                <w:webHidden/>
              </w:rPr>
            </w:r>
            <w:r w:rsidRPr="001D5E4F" w:rsidR="00F81E2F">
              <w:rPr>
                <w:webHidden/>
              </w:rPr>
              <w:fldChar w:fldCharType="separate"/>
            </w:r>
            <w:r w:rsidRPr="001D5E4F" w:rsidR="00F81E2F">
              <w:rPr>
                <w:webHidden/>
              </w:rPr>
              <w:t>12</w:t>
            </w:r>
            <w:r w:rsidRPr="001D5E4F" w:rsidR="00F81E2F">
              <w:rPr>
                <w:webHidden/>
              </w:rPr>
              <w:fldChar w:fldCharType="end"/>
            </w:r>
          </w:hyperlink>
        </w:p>
        <w:p w:rsidRPr="001D5E4F" w:rsidR="00F81E2F" w:rsidRDefault="00650E75" w14:paraId="48B09AF3" w14:textId="346A2F29">
          <w:pPr>
            <w:pStyle w:val="TOC1"/>
            <w:rPr>
              <w:rFonts w:eastAsiaTheme="minorEastAsia" w:cstheme="minorBidi"/>
              <w:szCs w:val="22"/>
            </w:rPr>
          </w:pPr>
          <w:hyperlink w:history="1" w:anchor="_Toc169700618">
            <w:r w:rsidRPr="001D5E4F" w:rsidR="00F81E2F">
              <w:rPr>
                <w:rStyle w:val="Hyperlink"/>
                <w:rFonts w:asciiTheme="majorHAnsi" w:hAnsiTheme="majorHAnsi" w:cstheme="majorHAnsi"/>
                <w:caps/>
              </w:rPr>
              <w:t>VI.</w:t>
            </w:r>
            <w:r w:rsidRPr="001D5E4F" w:rsidR="00F81E2F">
              <w:rPr>
                <w:rFonts w:eastAsiaTheme="minorEastAsia" w:cstheme="minorBidi"/>
                <w:szCs w:val="22"/>
              </w:rPr>
              <w:tab/>
            </w:r>
            <w:r w:rsidRPr="001D5E4F" w:rsidR="00F81E2F">
              <w:rPr>
                <w:rStyle w:val="Hyperlink"/>
                <w:rFonts w:asciiTheme="majorHAnsi" w:hAnsiTheme="majorHAnsi" w:cstheme="majorHAnsi"/>
                <w:caps/>
              </w:rPr>
              <w:t>Evaluation team composition</w:t>
            </w:r>
            <w:r w:rsidRPr="001D5E4F" w:rsidR="00F81E2F">
              <w:rPr>
                <w:webHidden/>
              </w:rPr>
              <w:tab/>
            </w:r>
            <w:r w:rsidRPr="001D5E4F" w:rsidR="00F81E2F">
              <w:rPr>
                <w:webHidden/>
              </w:rPr>
              <w:fldChar w:fldCharType="begin"/>
            </w:r>
            <w:r w:rsidRPr="001D5E4F" w:rsidR="00F81E2F">
              <w:rPr>
                <w:webHidden/>
              </w:rPr>
              <w:instrText xml:space="preserve"> PAGEREF _Toc169700618 \h </w:instrText>
            </w:r>
            <w:r w:rsidRPr="001D5E4F" w:rsidR="00F81E2F">
              <w:rPr>
                <w:webHidden/>
              </w:rPr>
            </w:r>
            <w:r w:rsidRPr="001D5E4F" w:rsidR="00F81E2F">
              <w:rPr>
                <w:webHidden/>
              </w:rPr>
              <w:fldChar w:fldCharType="separate"/>
            </w:r>
            <w:r w:rsidRPr="001D5E4F" w:rsidR="00F81E2F">
              <w:rPr>
                <w:webHidden/>
              </w:rPr>
              <w:t>12</w:t>
            </w:r>
            <w:r w:rsidRPr="001D5E4F" w:rsidR="00F81E2F">
              <w:rPr>
                <w:webHidden/>
              </w:rPr>
              <w:fldChar w:fldCharType="end"/>
            </w:r>
          </w:hyperlink>
        </w:p>
        <w:p w:rsidRPr="001D5E4F" w:rsidR="00F81E2F" w:rsidRDefault="00650E75" w14:paraId="3A3542A1" w14:textId="10D14C49">
          <w:pPr>
            <w:pStyle w:val="TOC1"/>
            <w:rPr>
              <w:rFonts w:eastAsiaTheme="minorEastAsia" w:cstheme="minorBidi"/>
              <w:szCs w:val="22"/>
            </w:rPr>
          </w:pPr>
          <w:hyperlink w:history="1" w:anchor="_Toc169700619">
            <w:r w:rsidRPr="001D5E4F" w:rsidR="00F81E2F">
              <w:rPr>
                <w:rStyle w:val="Hyperlink"/>
                <w:rFonts w:asciiTheme="majorHAnsi" w:hAnsiTheme="majorHAnsi" w:cstheme="majorHAnsi"/>
                <w:caps/>
              </w:rPr>
              <w:t>VII.</w:t>
            </w:r>
            <w:r w:rsidRPr="001D5E4F" w:rsidR="00F81E2F">
              <w:rPr>
                <w:rFonts w:eastAsiaTheme="minorEastAsia" w:cstheme="minorBidi"/>
                <w:szCs w:val="22"/>
              </w:rPr>
              <w:tab/>
            </w:r>
            <w:r w:rsidRPr="001D5E4F" w:rsidR="00F81E2F">
              <w:rPr>
                <w:rStyle w:val="Hyperlink"/>
                <w:rFonts w:asciiTheme="majorHAnsi" w:hAnsiTheme="majorHAnsi" w:cstheme="majorHAnsi"/>
                <w:caps/>
              </w:rPr>
              <w:t>Reporting</w:t>
            </w:r>
            <w:r w:rsidRPr="001D5E4F" w:rsidR="00F81E2F">
              <w:rPr>
                <w:webHidden/>
              </w:rPr>
              <w:tab/>
            </w:r>
            <w:r w:rsidRPr="001D5E4F" w:rsidR="00F81E2F">
              <w:rPr>
                <w:webHidden/>
              </w:rPr>
              <w:fldChar w:fldCharType="begin"/>
            </w:r>
            <w:r w:rsidRPr="001D5E4F" w:rsidR="00F81E2F">
              <w:rPr>
                <w:webHidden/>
              </w:rPr>
              <w:instrText xml:space="preserve"> PAGEREF _Toc169700619 \h </w:instrText>
            </w:r>
            <w:r w:rsidRPr="001D5E4F" w:rsidR="00F81E2F">
              <w:rPr>
                <w:webHidden/>
              </w:rPr>
            </w:r>
            <w:r w:rsidRPr="001D5E4F" w:rsidR="00F81E2F">
              <w:rPr>
                <w:webHidden/>
              </w:rPr>
              <w:fldChar w:fldCharType="separate"/>
            </w:r>
            <w:r w:rsidRPr="001D5E4F" w:rsidR="00F81E2F">
              <w:rPr>
                <w:webHidden/>
              </w:rPr>
              <w:t>13</w:t>
            </w:r>
            <w:r w:rsidRPr="001D5E4F" w:rsidR="00F81E2F">
              <w:rPr>
                <w:webHidden/>
              </w:rPr>
              <w:fldChar w:fldCharType="end"/>
            </w:r>
          </w:hyperlink>
        </w:p>
        <w:p w:rsidRPr="001D5E4F" w:rsidR="00F81E2F" w:rsidRDefault="00650E75" w14:paraId="2849F8FA" w14:textId="3906BE02">
          <w:pPr>
            <w:pStyle w:val="TOC1"/>
            <w:rPr>
              <w:rFonts w:eastAsiaTheme="minorEastAsia" w:cstheme="minorBidi"/>
              <w:szCs w:val="22"/>
            </w:rPr>
          </w:pPr>
          <w:hyperlink w:history="1" w:anchor="_Toc169700620">
            <w:r w:rsidRPr="001D5E4F" w:rsidR="00F81E2F">
              <w:rPr>
                <w:rStyle w:val="Hyperlink"/>
                <w:rFonts w:asciiTheme="majorHAnsi" w:hAnsiTheme="majorHAnsi" w:cstheme="majorHAnsi"/>
                <w:caps/>
              </w:rPr>
              <w:t>VIII.</w:t>
            </w:r>
            <w:r w:rsidRPr="001D5E4F" w:rsidR="00F81E2F">
              <w:rPr>
                <w:rFonts w:eastAsiaTheme="minorEastAsia" w:cstheme="minorBidi"/>
                <w:szCs w:val="22"/>
              </w:rPr>
              <w:tab/>
            </w:r>
            <w:r w:rsidRPr="001D5E4F" w:rsidR="00F81E2F">
              <w:rPr>
                <w:rStyle w:val="Hyperlink"/>
                <w:rFonts w:asciiTheme="majorHAnsi" w:hAnsiTheme="majorHAnsi" w:cstheme="majorHAnsi"/>
                <w:caps/>
              </w:rPr>
              <w:t>Quality assurance</w:t>
            </w:r>
            <w:r w:rsidRPr="001D5E4F" w:rsidR="00F81E2F">
              <w:rPr>
                <w:webHidden/>
              </w:rPr>
              <w:tab/>
            </w:r>
            <w:r w:rsidRPr="001D5E4F" w:rsidR="00F81E2F">
              <w:rPr>
                <w:webHidden/>
              </w:rPr>
              <w:fldChar w:fldCharType="begin"/>
            </w:r>
            <w:r w:rsidRPr="001D5E4F" w:rsidR="00F81E2F">
              <w:rPr>
                <w:webHidden/>
              </w:rPr>
              <w:instrText xml:space="preserve"> PAGEREF _Toc169700620 \h </w:instrText>
            </w:r>
            <w:r w:rsidRPr="001D5E4F" w:rsidR="00F81E2F">
              <w:rPr>
                <w:webHidden/>
              </w:rPr>
            </w:r>
            <w:r w:rsidRPr="001D5E4F" w:rsidR="00F81E2F">
              <w:rPr>
                <w:webHidden/>
              </w:rPr>
              <w:fldChar w:fldCharType="separate"/>
            </w:r>
            <w:r w:rsidRPr="001D5E4F" w:rsidR="00F81E2F">
              <w:rPr>
                <w:webHidden/>
              </w:rPr>
              <w:t>14</w:t>
            </w:r>
            <w:r w:rsidRPr="001D5E4F" w:rsidR="00F81E2F">
              <w:rPr>
                <w:webHidden/>
              </w:rPr>
              <w:fldChar w:fldCharType="end"/>
            </w:r>
          </w:hyperlink>
        </w:p>
        <w:p w:rsidRPr="001D5E4F" w:rsidR="00F81E2F" w:rsidRDefault="00650E75" w14:paraId="38E1442C" w14:textId="50503831">
          <w:pPr>
            <w:pStyle w:val="TOC2"/>
            <w:tabs>
              <w:tab w:val="right" w:leader="dot" w:pos="9350"/>
            </w:tabs>
            <w:rPr>
              <w:rFonts w:eastAsiaTheme="minorEastAsia" w:cstheme="minorBidi"/>
              <w:szCs w:val="22"/>
            </w:rPr>
          </w:pPr>
          <w:hyperlink w:history="1" w:anchor="_Toc169700621">
            <w:r w:rsidRPr="001D5E4F" w:rsidR="00F81E2F">
              <w:rPr>
                <w:rStyle w:val="Hyperlink"/>
                <w:rFonts w:cstheme="minorHAnsi"/>
              </w:rPr>
              <w:t>Annex 1: Project Logical Framework</w:t>
            </w:r>
            <w:r w:rsidRPr="001D5E4F" w:rsidR="00F81E2F">
              <w:rPr>
                <w:webHidden/>
              </w:rPr>
              <w:tab/>
            </w:r>
            <w:r w:rsidRPr="001D5E4F" w:rsidR="00F81E2F">
              <w:rPr>
                <w:webHidden/>
              </w:rPr>
              <w:fldChar w:fldCharType="begin"/>
            </w:r>
            <w:r w:rsidRPr="001D5E4F" w:rsidR="00F81E2F">
              <w:rPr>
                <w:webHidden/>
              </w:rPr>
              <w:instrText xml:space="preserve"> PAGEREF _Toc169700621 \h </w:instrText>
            </w:r>
            <w:r w:rsidRPr="001D5E4F" w:rsidR="00F81E2F">
              <w:rPr>
                <w:webHidden/>
              </w:rPr>
            </w:r>
            <w:r w:rsidRPr="001D5E4F" w:rsidR="00F81E2F">
              <w:rPr>
                <w:webHidden/>
              </w:rPr>
              <w:fldChar w:fldCharType="separate"/>
            </w:r>
            <w:r w:rsidRPr="001D5E4F" w:rsidR="00F81E2F">
              <w:rPr>
                <w:webHidden/>
              </w:rPr>
              <w:t>15</w:t>
            </w:r>
            <w:r w:rsidRPr="001D5E4F" w:rsidR="00F81E2F">
              <w:rPr>
                <w:webHidden/>
              </w:rPr>
              <w:fldChar w:fldCharType="end"/>
            </w:r>
          </w:hyperlink>
        </w:p>
        <w:p w:rsidRPr="001D5E4F" w:rsidR="00F81E2F" w:rsidRDefault="00650E75" w14:paraId="35010C0D" w14:textId="0DDE7C0A">
          <w:pPr>
            <w:pStyle w:val="TOC2"/>
            <w:tabs>
              <w:tab w:val="right" w:leader="dot" w:pos="9350"/>
            </w:tabs>
            <w:rPr>
              <w:rFonts w:eastAsiaTheme="minorEastAsia" w:cstheme="minorBidi"/>
              <w:szCs w:val="22"/>
            </w:rPr>
          </w:pPr>
          <w:hyperlink w:history="1" w:anchor="_Toc169700622">
            <w:r w:rsidRPr="001D5E4F" w:rsidR="00F81E2F">
              <w:rPr>
                <w:rStyle w:val="Hyperlink"/>
                <w:rFonts w:cstheme="minorHAnsi"/>
              </w:rPr>
              <w:t>Annex 2: Job descriptions</w:t>
            </w:r>
            <w:r w:rsidRPr="001D5E4F" w:rsidR="00F81E2F">
              <w:rPr>
                <w:webHidden/>
              </w:rPr>
              <w:tab/>
            </w:r>
            <w:r w:rsidRPr="001D5E4F" w:rsidR="00F81E2F">
              <w:rPr>
                <w:webHidden/>
              </w:rPr>
              <w:fldChar w:fldCharType="begin"/>
            </w:r>
            <w:r w:rsidRPr="001D5E4F" w:rsidR="00F81E2F">
              <w:rPr>
                <w:webHidden/>
              </w:rPr>
              <w:instrText xml:space="preserve"> PAGEREF _Toc169700622 \h </w:instrText>
            </w:r>
            <w:r w:rsidRPr="001D5E4F" w:rsidR="00F81E2F">
              <w:rPr>
                <w:webHidden/>
              </w:rPr>
            </w:r>
            <w:r w:rsidRPr="001D5E4F" w:rsidR="00F81E2F">
              <w:rPr>
                <w:webHidden/>
              </w:rPr>
              <w:fldChar w:fldCharType="separate"/>
            </w:r>
            <w:r w:rsidRPr="001D5E4F" w:rsidR="00F81E2F">
              <w:rPr>
                <w:webHidden/>
              </w:rPr>
              <w:t>16</w:t>
            </w:r>
            <w:r w:rsidRPr="001D5E4F" w:rsidR="00F81E2F">
              <w:rPr>
                <w:webHidden/>
              </w:rPr>
              <w:fldChar w:fldCharType="end"/>
            </w:r>
          </w:hyperlink>
        </w:p>
        <w:p w:rsidRPr="001D5E4F" w:rsidR="00F81E2F" w:rsidRDefault="00650E75" w14:paraId="04380DD1" w14:textId="333E2DBD">
          <w:pPr>
            <w:pStyle w:val="TOC2"/>
            <w:tabs>
              <w:tab w:val="right" w:leader="dot" w:pos="9350"/>
            </w:tabs>
            <w:rPr>
              <w:rFonts w:eastAsiaTheme="minorEastAsia" w:cstheme="minorBidi"/>
              <w:szCs w:val="22"/>
            </w:rPr>
          </w:pPr>
          <w:hyperlink w:history="1" w:anchor="_Toc169700623">
            <w:r w:rsidRPr="001D5E4F" w:rsidR="00F81E2F">
              <w:rPr>
                <w:rStyle w:val="Hyperlink"/>
                <w:rFonts w:ascii="Calibri" w:hAnsi="Calibri" w:eastAsia="Calibri" w:cs="Calibri"/>
              </w:rPr>
              <w:t>Annex 3: Outline of an in-depth project evaluation report</w:t>
            </w:r>
            <w:r w:rsidRPr="001D5E4F" w:rsidR="00F81E2F">
              <w:rPr>
                <w:webHidden/>
              </w:rPr>
              <w:tab/>
            </w:r>
            <w:r w:rsidRPr="001D5E4F" w:rsidR="00F81E2F">
              <w:rPr>
                <w:webHidden/>
              </w:rPr>
              <w:fldChar w:fldCharType="begin"/>
            </w:r>
            <w:r w:rsidRPr="001D5E4F" w:rsidR="00F81E2F">
              <w:rPr>
                <w:webHidden/>
              </w:rPr>
              <w:instrText xml:space="preserve"> PAGEREF _Toc169700623 \h </w:instrText>
            </w:r>
            <w:r w:rsidRPr="001D5E4F" w:rsidR="00F81E2F">
              <w:rPr>
                <w:webHidden/>
              </w:rPr>
            </w:r>
            <w:r w:rsidRPr="001D5E4F" w:rsidR="00F81E2F">
              <w:rPr>
                <w:webHidden/>
              </w:rPr>
              <w:fldChar w:fldCharType="separate"/>
            </w:r>
            <w:r w:rsidRPr="001D5E4F" w:rsidR="00F81E2F">
              <w:rPr>
                <w:webHidden/>
              </w:rPr>
              <w:t>25</w:t>
            </w:r>
            <w:r w:rsidRPr="001D5E4F" w:rsidR="00F81E2F">
              <w:rPr>
                <w:webHidden/>
              </w:rPr>
              <w:fldChar w:fldCharType="end"/>
            </w:r>
          </w:hyperlink>
        </w:p>
        <w:p w:rsidRPr="001D5E4F" w:rsidR="00F81E2F" w:rsidRDefault="00650E75" w14:paraId="7576BC27" w14:textId="54B8E7D4">
          <w:pPr>
            <w:pStyle w:val="TOC2"/>
            <w:tabs>
              <w:tab w:val="right" w:leader="dot" w:pos="9350"/>
            </w:tabs>
            <w:rPr>
              <w:rFonts w:eastAsiaTheme="minorEastAsia" w:cstheme="minorBidi"/>
              <w:szCs w:val="22"/>
            </w:rPr>
          </w:pPr>
          <w:hyperlink w:history="1" w:anchor="_Toc169700624">
            <w:r w:rsidRPr="001D5E4F" w:rsidR="00F81E2F">
              <w:rPr>
                <w:rStyle w:val="Hyperlink"/>
              </w:rPr>
              <w:t>Annex 4: Quality checklist</w:t>
            </w:r>
            <w:r w:rsidRPr="001D5E4F" w:rsidR="00F81E2F">
              <w:rPr>
                <w:webHidden/>
              </w:rPr>
              <w:tab/>
            </w:r>
            <w:r w:rsidRPr="001D5E4F" w:rsidR="00F81E2F">
              <w:rPr>
                <w:webHidden/>
              </w:rPr>
              <w:fldChar w:fldCharType="begin"/>
            </w:r>
            <w:r w:rsidRPr="001D5E4F" w:rsidR="00F81E2F">
              <w:rPr>
                <w:webHidden/>
              </w:rPr>
              <w:instrText xml:space="preserve"> PAGEREF _Toc169700624 \h </w:instrText>
            </w:r>
            <w:r w:rsidRPr="001D5E4F" w:rsidR="00F81E2F">
              <w:rPr>
                <w:webHidden/>
              </w:rPr>
            </w:r>
            <w:r w:rsidRPr="001D5E4F" w:rsidR="00F81E2F">
              <w:rPr>
                <w:webHidden/>
              </w:rPr>
              <w:fldChar w:fldCharType="separate"/>
            </w:r>
            <w:r w:rsidRPr="001D5E4F" w:rsidR="00F81E2F">
              <w:rPr>
                <w:webHidden/>
              </w:rPr>
              <w:t>26</w:t>
            </w:r>
            <w:r w:rsidRPr="001D5E4F" w:rsidR="00F81E2F">
              <w:rPr>
                <w:webHidden/>
              </w:rPr>
              <w:fldChar w:fldCharType="end"/>
            </w:r>
          </w:hyperlink>
        </w:p>
        <w:p w:rsidRPr="001D5E4F" w:rsidR="007A2655" w:rsidP="007A2655" w:rsidRDefault="007A2655" w14:paraId="3CF2D8B6" w14:textId="4BEC6529">
          <w:pPr>
            <w:rPr>
              <w:rFonts w:cstheme="minorHAnsi"/>
            </w:rPr>
          </w:pPr>
          <w:r w:rsidRPr="001D5E4F">
            <w:rPr>
              <w:rFonts w:cstheme="minorHAnsi"/>
              <w:b/>
              <w:bCs/>
            </w:rPr>
            <w:fldChar w:fldCharType="end"/>
          </w:r>
        </w:p>
      </w:sdtContent>
    </w:sdt>
    <w:p w:rsidRPr="001D5E4F" w:rsidR="007A2655" w:rsidP="007A2655" w:rsidRDefault="007A2655" w14:paraId="0FB78278" w14:textId="77777777">
      <w:pPr>
        <w:jc w:val="center"/>
        <w:rPr>
          <w:rFonts w:cstheme="minorHAnsi"/>
          <w:szCs w:val="20"/>
        </w:rPr>
      </w:pPr>
    </w:p>
    <w:p w:rsidRPr="001D5E4F" w:rsidR="007A2655" w:rsidP="007A2655" w:rsidRDefault="007A2655" w14:paraId="1FC39945" w14:textId="77777777">
      <w:pPr>
        <w:jc w:val="center"/>
        <w:rPr>
          <w:rFonts w:cstheme="minorHAnsi"/>
          <w:szCs w:val="20"/>
        </w:rPr>
        <w:sectPr w:rsidRPr="001D5E4F" w:rsidR="007A2655" w:rsidSect="0004112F">
          <w:pgSz w:w="12240" w:h="15840" w:orient="portrait"/>
          <w:pgMar w:top="1440" w:right="1440" w:bottom="1440" w:left="1440" w:header="720" w:footer="720" w:gutter="0"/>
          <w:cols w:space="720"/>
          <w:docGrid w:linePitch="360"/>
        </w:sectPr>
      </w:pPr>
    </w:p>
    <w:p w:rsidRPr="001D5E4F" w:rsidR="007A2655" w:rsidP="003A3D8F" w:rsidRDefault="007A2655" w14:paraId="027DFD64" w14:textId="77777777">
      <w:pPr>
        <w:pStyle w:val="Heading1"/>
        <w:rPr>
          <w:rFonts w:asciiTheme="majorHAnsi" w:hAnsiTheme="majorHAnsi" w:cstheme="majorHAnsi"/>
          <w:caps/>
          <w:szCs w:val="24"/>
          <w:lang w:val="en-US"/>
        </w:rPr>
      </w:pPr>
      <w:bookmarkStart w:name="_Toc169700604" w:id="0"/>
      <w:r w:rsidRPr="001D5E4F">
        <w:rPr>
          <w:rFonts w:asciiTheme="majorHAnsi" w:hAnsiTheme="majorHAnsi" w:cstheme="majorHAnsi"/>
          <w:caps/>
          <w:szCs w:val="24"/>
          <w:lang w:val="en-US"/>
        </w:rPr>
        <w:t>PROJECT BACKGROUND AND CONTEXT</w:t>
      </w:r>
      <w:bookmarkEnd w:id="0"/>
    </w:p>
    <w:p w:rsidRPr="001D5E4F" w:rsidR="003A3D8F" w:rsidP="00D4393F" w:rsidRDefault="007A2655" w14:paraId="7F7B0EAA" w14:textId="6547DC60">
      <w:pPr>
        <w:pStyle w:val="Heading2"/>
        <w:numPr>
          <w:ilvl w:val="0"/>
          <w:numId w:val="7"/>
        </w:numPr>
        <w:rPr>
          <w:rFonts w:asciiTheme="majorHAnsi" w:hAnsiTheme="majorHAnsi" w:cstheme="majorHAnsi"/>
          <w:lang w:val="en-US"/>
        </w:rPr>
      </w:pPr>
      <w:bookmarkStart w:name="_Toc169700605" w:id="1"/>
      <w:r w:rsidRPr="001D5E4F">
        <w:rPr>
          <w:rFonts w:asciiTheme="majorHAnsi" w:hAnsiTheme="majorHAnsi" w:cstheme="majorHAnsi"/>
          <w:sz w:val="24"/>
          <w:szCs w:val="24"/>
          <w:lang w:val="en-US"/>
        </w:rPr>
        <w:t>Project factsheet</w:t>
      </w:r>
      <w:r w:rsidRPr="001D5E4F">
        <w:rPr>
          <w:rStyle w:val="FootnoteReference"/>
          <w:rFonts w:asciiTheme="majorHAnsi" w:hAnsiTheme="majorHAnsi" w:cstheme="majorHAnsi"/>
          <w:lang w:val="en-US"/>
        </w:rPr>
        <w:footnoteReference w:id="1"/>
      </w:r>
      <w:bookmarkEnd w:id="1"/>
    </w:p>
    <w:tbl>
      <w:tblPr>
        <w:tblStyle w:val="TableGrid"/>
        <w:tblW w:w="0" w:type="auto"/>
        <w:tblLook w:val="04A0" w:firstRow="1" w:lastRow="0" w:firstColumn="1" w:lastColumn="0" w:noHBand="0" w:noVBand="1"/>
      </w:tblPr>
      <w:tblGrid>
        <w:gridCol w:w="3505"/>
        <w:gridCol w:w="5845"/>
      </w:tblGrid>
      <w:tr w:rsidRPr="001D5E4F" w:rsidR="007A2655" w:rsidTr="007A2655" w14:paraId="1EC469CA" w14:textId="77777777">
        <w:trPr>
          <w:trHeight w:val="144"/>
        </w:trPr>
        <w:tc>
          <w:tcPr>
            <w:tcW w:w="3505" w:type="dxa"/>
            <w:shd w:val="clear" w:color="auto" w:fill="DEEAF6" w:themeFill="accent1" w:themeFillTint="33"/>
          </w:tcPr>
          <w:p w:rsidRPr="001D5E4F" w:rsidR="007A2655" w:rsidP="0071765D" w:rsidRDefault="007A2655" w14:paraId="7BD3A83A" w14:textId="77777777">
            <w:pPr>
              <w:spacing w:before="60" w:after="60" w:line="240" w:lineRule="atLeast"/>
              <w:contextualSpacing/>
              <w:jc w:val="left"/>
              <w:rPr>
                <w:rFonts w:asciiTheme="minorHAnsi" w:hAnsiTheme="minorHAnsi" w:cstheme="minorHAnsi"/>
                <w:b/>
                <w:sz w:val="22"/>
                <w:szCs w:val="22"/>
              </w:rPr>
            </w:pPr>
            <w:r w:rsidRPr="001D5E4F">
              <w:rPr>
                <w:rFonts w:asciiTheme="minorHAnsi" w:hAnsiTheme="minorHAnsi" w:cstheme="minorHAnsi"/>
                <w:b/>
                <w:sz w:val="22"/>
                <w:szCs w:val="22"/>
              </w:rPr>
              <w:t>Project title</w:t>
            </w:r>
          </w:p>
        </w:tc>
        <w:tc>
          <w:tcPr>
            <w:tcW w:w="5845" w:type="dxa"/>
          </w:tcPr>
          <w:p w:rsidRPr="001D5E4F" w:rsidR="007A2655" w:rsidP="005C3E17" w:rsidRDefault="007A2655" w14:paraId="0562CB0E" w14:textId="77777777">
            <w:pPr>
              <w:spacing w:before="60" w:after="60" w:line="240" w:lineRule="atLeast"/>
              <w:contextualSpacing/>
              <w:jc w:val="left"/>
              <w:rPr>
                <w:rFonts w:asciiTheme="minorHAnsi" w:hAnsiTheme="minorHAnsi" w:cstheme="minorHAnsi"/>
                <w:sz w:val="22"/>
                <w:szCs w:val="22"/>
              </w:rPr>
            </w:pPr>
          </w:p>
        </w:tc>
      </w:tr>
      <w:tr w:rsidRPr="001D5E4F" w:rsidR="007A2655" w:rsidTr="007A2655" w14:paraId="3B2C52DF" w14:textId="77777777">
        <w:trPr>
          <w:trHeight w:val="144"/>
        </w:trPr>
        <w:tc>
          <w:tcPr>
            <w:tcW w:w="3505" w:type="dxa"/>
            <w:shd w:val="clear" w:color="auto" w:fill="DEEAF6" w:themeFill="accent1" w:themeFillTint="33"/>
          </w:tcPr>
          <w:p w:rsidRPr="001D5E4F" w:rsidR="007A2655" w:rsidP="0071765D" w:rsidRDefault="007A2655" w14:paraId="22BA9CD7" w14:textId="77777777">
            <w:pPr>
              <w:spacing w:before="60" w:after="60" w:line="240" w:lineRule="atLeast"/>
              <w:contextualSpacing/>
              <w:jc w:val="left"/>
              <w:rPr>
                <w:rFonts w:asciiTheme="minorHAnsi" w:hAnsiTheme="minorHAnsi" w:cstheme="minorHAnsi"/>
                <w:b/>
                <w:sz w:val="22"/>
                <w:szCs w:val="22"/>
              </w:rPr>
            </w:pPr>
            <w:r w:rsidRPr="001D5E4F">
              <w:rPr>
                <w:rFonts w:asciiTheme="minorHAnsi" w:hAnsiTheme="minorHAnsi" w:cstheme="minorHAnsi"/>
                <w:b/>
                <w:sz w:val="22"/>
                <w:szCs w:val="22"/>
              </w:rPr>
              <w:t>UNIDO ID</w:t>
            </w:r>
          </w:p>
        </w:tc>
        <w:tc>
          <w:tcPr>
            <w:tcW w:w="5845" w:type="dxa"/>
          </w:tcPr>
          <w:p w:rsidRPr="001D5E4F" w:rsidR="007A2655" w:rsidP="005C3E17" w:rsidRDefault="007A2655" w14:paraId="34CE0A41" w14:textId="77777777">
            <w:pPr>
              <w:spacing w:before="60" w:after="60" w:line="240" w:lineRule="atLeast"/>
              <w:contextualSpacing/>
              <w:jc w:val="left"/>
              <w:rPr>
                <w:rFonts w:asciiTheme="minorHAnsi" w:hAnsiTheme="minorHAnsi" w:cstheme="minorHAnsi"/>
                <w:sz w:val="22"/>
                <w:szCs w:val="22"/>
              </w:rPr>
            </w:pPr>
          </w:p>
        </w:tc>
      </w:tr>
      <w:tr w:rsidRPr="001D5E4F" w:rsidR="007A2655" w:rsidTr="00396330" w14:paraId="4B2B35C8" w14:textId="77777777">
        <w:trPr>
          <w:trHeight w:val="144"/>
        </w:trPr>
        <w:tc>
          <w:tcPr>
            <w:tcW w:w="3505" w:type="dxa"/>
            <w:shd w:val="clear" w:color="auto" w:fill="DEEAF6" w:themeFill="accent1" w:themeFillTint="33"/>
          </w:tcPr>
          <w:p w:rsidRPr="001D5E4F" w:rsidR="007A2655" w:rsidP="0071765D" w:rsidRDefault="007A2655" w14:paraId="46015C53" w14:textId="77777777">
            <w:pPr>
              <w:spacing w:before="60" w:after="60" w:line="240" w:lineRule="atLeast"/>
              <w:contextualSpacing/>
              <w:jc w:val="left"/>
              <w:rPr>
                <w:rFonts w:asciiTheme="minorHAnsi" w:hAnsiTheme="minorHAnsi" w:cstheme="minorHAnsi"/>
                <w:b/>
                <w:sz w:val="22"/>
                <w:szCs w:val="22"/>
              </w:rPr>
            </w:pPr>
            <w:r w:rsidRPr="001D5E4F">
              <w:rPr>
                <w:rFonts w:asciiTheme="minorHAnsi" w:hAnsiTheme="minorHAnsi" w:cstheme="minorHAnsi"/>
                <w:b/>
                <w:sz w:val="22"/>
                <w:szCs w:val="22"/>
                <w:highlight w:val="lightGray"/>
              </w:rPr>
              <w:t>GEF Project ID</w:t>
            </w:r>
          </w:p>
        </w:tc>
        <w:tc>
          <w:tcPr>
            <w:tcW w:w="5845" w:type="dxa"/>
            <w:shd w:val="clear" w:color="auto" w:fill="auto"/>
          </w:tcPr>
          <w:p w:rsidRPr="001D5E4F" w:rsidR="007A2655" w:rsidP="00396330" w:rsidRDefault="007A2655" w14:paraId="62EBF3C5" w14:textId="77777777">
            <w:pPr>
              <w:spacing w:before="60" w:after="60" w:line="240" w:lineRule="atLeast"/>
              <w:ind w:firstLine="720"/>
              <w:contextualSpacing/>
              <w:jc w:val="right"/>
              <w:rPr>
                <w:rFonts w:asciiTheme="minorHAnsi" w:hAnsiTheme="minorHAnsi" w:cstheme="minorHAnsi"/>
                <w:sz w:val="22"/>
                <w:szCs w:val="22"/>
              </w:rPr>
            </w:pPr>
          </w:p>
        </w:tc>
      </w:tr>
      <w:tr w:rsidRPr="001D5E4F" w:rsidR="007A2655" w:rsidTr="007A2655" w14:paraId="5D446F72" w14:textId="77777777">
        <w:trPr>
          <w:trHeight w:val="144"/>
        </w:trPr>
        <w:tc>
          <w:tcPr>
            <w:tcW w:w="3505" w:type="dxa"/>
            <w:shd w:val="clear" w:color="auto" w:fill="DEEAF6" w:themeFill="accent1" w:themeFillTint="33"/>
          </w:tcPr>
          <w:p w:rsidRPr="001D5E4F" w:rsidR="007A2655" w:rsidP="0071765D" w:rsidRDefault="007A2655" w14:paraId="3B855054" w14:textId="77777777">
            <w:pPr>
              <w:spacing w:before="60" w:after="60" w:line="240" w:lineRule="atLeast"/>
              <w:contextualSpacing/>
              <w:jc w:val="left"/>
              <w:rPr>
                <w:rFonts w:asciiTheme="minorHAnsi" w:hAnsiTheme="minorHAnsi" w:cstheme="minorHAnsi"/>
                <w:b/>
                <w:sz w:val="22"/>
                <w:szCs w:val="22"/>
              </w:rPr>
            </w:pPr>
            <w:r w:rsidRPr="001D5E4F">
              <w:rPr>
                <w:rFonts w:asciiTheme="minorHAnsi" w:hAnsiTheme="minorHAnsi" w:cstheme="minorHAnsi"/>
                <w:b/>
                <w:sz w:val="22"/>
                <w:szCs w:val="22"/>
              </w:rPr>
              <w:t>Country(ies)</w:t>
            </w:r>
          </w:p>
        </w:tc>
        <w:tc>
          <w:tcPr>
            <w:tcW w:w="5845" w:type="dxa"/>
          </w:tcPr>
          <w:p w:rsidRPr="001D5E4F" w:rsidR="007A2655" w:rsidP="005C3E17" w:rsidRDefault="007A2655" w14:paraId="6D98A12B" w14:textId="77777777">
            <w:pPr>
              <w:spacing w:before="60" w:after="60" w:line="240" w:lineRule="atLeast"/>
              <w:contextualSpacing/>
              <w:jc w:val="left"/>
              <w:rPr>
                <w:rFonts w:asciiTheme="minorHAnsi" w:hAnsiTheme="minorHAnsi" w:cstheme="minorHAnsi"/>
                <w:sz w:val="22"/>
                <w:szCs w:val="22"/>
              </w:rPr>
            </w:pPr>
          </w:p>
        </w:tc>
      </w:tr>
      <w:tr w:rsidRPr="001D5E4F" w:rsidR="007A2655" w:rsidTr="007A2655" w14:paraId="6FC0365F" w14:textId="77777777">
        <w:trPr>
          <w:trHeight w:val="144"/>
        </w:trPr>
        <w:tc>
          <w:tcPr>
            <w:tcW w:w="3505" w:type="dxa"/>
            <w:shd w:val="clear" w:color="auto" w:fill="DEEAF6" w:themeFill="accent1" w:themeFillTint="33"/>
          </w:tcPr>
          <w:p w:rsidRPr="001D5E4F" w:rsidR="007A2655" w:rsidRDefault="007A2655" w14:paraId="15AAE63E" w14:textId="36B8FC62">
            <w:pPr>
              <w:spacing w:before="60" w:after="60" w:line="240" w:lineRule="atLeast"/>
              <w:contextualSpacing/>
              <w:jc w:val="left"/>
              <w:rPr>
                <w:rFonts w:asciiTheme="minorHAnsi" w:hAnsiTheme="minorHAnsi" w:cstheme="minorHAnsi"/>
                <w:b/>
                <w:sz w:val="22"/>
                <w:szCs w:val="22"/>
              </w:rPr>
            </w:pPr>
            <w:r w:rsidRPr="001D5E4F">
              <w:rPr>
                <w:rFonts w:asciiTheme="minorHAnsi" w:hAnsiTheme="minorHAnsi" w:cstheme="minorHAnsi"/>
                <w:b/>
                <w:sz w:val="22"/>
                <w:szCs w:val="22"/>
              </w:rPr>
              <w:t xml:space="preserve">Project </w:t>
            </w:r>
            <w:r w:rsidRPr="001D5E4F" w:rsidR="009E3961">
              <w:rPr>
                <w:rFonts w:asciiTheme="minorHAnsi" w:hAnsiTheme="minorHAnsi" w:cstheme="minorHAnsi"/>
                <w:b/>
                <w:sz w:val="22"/>
                <w:szCs w:val="22"/>
              </w:rPr>
              <w:t>funding partner</w:t>
            </w:r>
            <w:r w:rsidRPr="001D5E4F">
              <w:rPr>
                <w:rFonts w:asciiTheme="minorHAnsi" w:hAnsiTheme="minorHAnsi" w:cstheme="minorHAnsi"/>
                <w:b/>
                <w:sz w:val="22"/>
                <w:szCs w:val="22"/>
              </w:rPr>
              <w:t>(s)</w:t>
            </w:r>
          </w:p>
        </w:tc>
        <w:tc>
          <w:tcPr>
            <w:tcW w:w="5845" w:type="dxa"/>
          </w:tcPr>
          <w:p w:rsidRPr="001D5E4F" w:rsidR="007A2655" w:rsidP="005C3E17" w:rsidRDefault="007A2655" w14:paraId="2946DB82" w14:textId="77777777">
            <w:pPr>
              <w:spacing w:before="60" w:after="60" w:line="240" w:lineRule="atLeast"/>
              <w:contextualSpacing/>
              <w:jc w:val="left"/>
              <w:rPr>
                <w:rFonts w:asciiTheme="minorHAnsi" w:hAnsiTheme="minorHAnsi" w:cstheme="minorHAnsi"/>
                <w:sz w:val="22"/>
                <w:szCs w:val="22"/>
              </w:rPr>
            </w:pPr>
          </w:p>
        </w:tc>
      </w:tr>
      <w:tr w:rsidRPr="001D5E4F" w:rsidR="007A2655" w:rsidTr="007A2655" w14:paraId="3D5BA4D4" w14:textId="77777777">
        <w:trPr>
          <w:trHeight w:val="144"/>
        </w:trPr>
        <w:tc>
          <w:tcPr>
            <w:tcW w:w="3505" w:type="dxa"/>
            <w:shd w:val="clear" w:color="auto" w:fill="DEEAF6" w:themeFill="accent1" w:themeFillTint="33"/>
          </w:tcPr>
          <w:p w:rsidRPr="001D5E4F" w:rsidR="007A2655" w:rsidP="007A2655" w:rsidRDefault="007A2655" w14:paraId="2DB9DD91" w14:textId="77777777">
            <w:pPr>
              <w:spacing w:before="60" w:after="60" w:line="240" w:lineRule="atLeast"/>
              <w:contextualSpacing/>
              <w:jc w:val="left"/>
              <w:rPr>
                <w:rFonts w:asciiTheme="minorHAnsi" w:hAnsiTheme="minorHAnsi" w:cstheme="minorHAnsi"/>
                <w:b/>
                <w:sz w:val="22"/>
                <w:szCs w:val="22"/>
              </w:rPr>
            </w:pPr>
            <w:r w:rsidRPr="001D5E4F">
              <w:rPr>
                <w:rFonts w:asciiTheme="minorHAnsi" w:hAnsiTheme="minorHAnsi" w:cstheme="minorHAnsi"/>
                <w:b/>
                <w:sz w:val="22"/>
                <w:szCs w:val="22"/>
              </w:rPr>
              <w:t>Project approval date</w:t>
            </w:r>
            <w:r w:rsidRPr="001D5E4F">
              <w:rPr>
                <w:rFonts w:asciiTheme="minorHAnsi" w:hAnsiTheme="minorHAnsi" w:cstheme="minorHAnsi"/>
                <w:b/>
                <w:sz w:val="22"/>
                <w:szCs w:val="22"/>
                <w:highlight w:val="lightGray"/>
              </w:rPr>
              <w:t>/GEF CEO endorsement</w:t>
            </w:r>
            <w:r w:rsidRPr="001D5E4F" w:rsidR="005C3E17">
              <w:rPr>
                <w:rFonts w:asciiTheme="minorHAnsi" w:hAnsiTheme="minorHAnsi" w:cstheme="minorHAnsi"/>
                <w:b/>
                <w:sz w:val="22"/>
                <w:szCs w:val="22"/>
                <w:highlight w:val="lightGray"/>
              </w:rPr>
              <w:t xml:space="preserve"> date</w:t>
            </w:r>
          </w:p>
        </w:tc>
        <w:tc>
          <w:tcPr>
            <w:tcW w:w="5845" w:type="dxa"/>
          </w:tcPr>
          <w:p w:rsidRPr="001D5E4F" w:rsidR="007A2655" w:rsidP="005C3E17" w:rsidRDefault="007A2655" w14:paraId="5997CC1D" w14:textId="77777777">
            <w:pPr>
              <w:spacing w:before="60" w:after="60" w:line="240" w:lineRule="atLeast"/>
              <w:contextualSpacing/>
              <w:jc w:val="left"/>
              <w:rPr>
                <w:rFonts w:asciiTheme="minorHAnsi" w:hAnsiTheme="minorHAnsi" w:cstheme="minorHAnsi"/>
                <w:sz w:val="22"/>
                <w:szCs w:val="22"/>
              </w:rPr>
            </w:pPr>
          </w:p>
        </w:tc>
      </w:tr>
      <w:tr w:rsidRPr="001D5E4F" w:rsidR="007A2655" w:rsidTr="007A2655" w14:paraId="42337DD8" w14:textId="77777777">
        <w:trPr>
          <w:trHeight w:val="144"/>
        </w:trPr>
        <w:tc>
          <w:tcPr>
            <w:tcW w:w="3505" w:type="dxa"/>
            <w:shd w:val="clear" w:color="auto" w:fill="DEEAF6" w:themeFill="accent1" w:themeFillTint="33"/>
          </w:tcPr>
          <w:p w:rsidRPr="001D5E4F" w:rsidR="007A2655" w:rsidP="007A2655" w:rsidRDefault="007A2655" w14:paraId="75410C98" w14:textId="77777777">
            <w:pPr>
              <w:spacing w:before="60" w:after="60" w:line="240" w:lineRule="atLeast"/>
              <w:contextualSpacing/>
              <w:jc w:val="left"/>
              <w:rPr>
                <w:rFonts w:asciiTheme="minorHAnsi" w:hAnsiTheme="minorHAnsi" w:cstheme="minorHAnsi"/>
                <w:b/>
                <w:sz w:val="22"/>
                <w:szCs w:val="22"/>
              </w:rPr>
            </w:pPr>
            <w:r w:rsidRPr="001D5E4F">
              <w:rPr>
                <w:rFonts w:asciiTheme="minorHAnsi" w:hAnsiTheme="minorHAnsi" w:cstheme="minorHAnsi"/>
                <w:b/>
                <w:sz w:val="22"/>
                <w:szCs w:val="22"/>
              </w:rPr>
              <w:t>Planned project start date (as indicated in project document</w:t>
            </w:r>
            <w:r w:rsidRPr="001D5E4F">
              <w:rPr>
                <w:rFonts w:asciiTheme="minorHAnsi" w:hAnsiTheme="minorHAnsi" w:cstheme="minorHAnsi"/>
                <w:b/>
                <w:sz w:val="22"/>
                <w:szCs w:val="22"/>
                <w:highlight w:val="lightGray"/>
              </w:rPr>
              <w:t>/or GEF CEO endorsement document</w:t>
            </w:r>
            <w:r w:rsidRPr="001D5E4F">
              <w:rPr>
                <w:rFonts w:asciiTheme="minorHAnsi" w:hAnsiTheme="minorHAnsi" w:cstheme="minorHAnsi"/>
                <w:b/>
                <w:sz w:val="22"/>
                <w:szCs w:val="22"/>
              </w:rPr>
              <w:t>)</w:t>
            </w:r>
          </w:p>
        </w:tc>
        <w:tc>
          <w:tcPr>
            <w:tcW w:w="5845" w:type="dxa"/>
          </w:tcPr>
          <w:p w:rsidRPr="001D5E4F" w:rsidR="007A2655" w:rsidP="005C3E17" w:rsidRDefault="007A2655" w14:paraId="110FFD37" w14:textId="77777777">
            <w:pPr>
              <w:spacing w:before="60" w:after="60" w:line="240" w:lineRule="atLeast"/>
              <w:contextualSpacing/>
              <w:jc w:val="left"/>
              <w:rPr>
                <w:rFonts w:asciiTheme="minorHAnsi" w:hAnsiTheme="minorHAnsi" w:cstheme="minorHAnsi"/>
                <w:sz w:val="22"/>
                <w:szCs w:val="22"/>
              </w:rPr>
            </w:pPr>
          </w:p>
        </w:tc>
      </w:tr>
      <w:tr w:rsidRPr="001D5E4F" w:rsidR="007A2655" w:rsidTr="007A2655" w14:paraId="231A6362" w14:textId="77777777">
        <w:trPr>
          <w:trHeight w:val="144"/>
        </w:trPr>
        <w:tc>
          <w:tcPr>
            <w:tcW w:w="3505" w:type="dxa"/>
            <w:shd w:val="clear" w:color="auto" w:fill="DEEAF6" w:themeFill="accent1" w:themeFillTint="33"/>
          </w:tcPr>
          <w:p w:rsidRPr="001D5E4F" w:rsidR="007A2655" w:rsidP="007A2655" w:rsidRDefault="007A2655" w14:paraId="2EA00415" w14:textId="77777777">
            <w:pPr>
              <w:spacing w:before="60" w:after="60" w:line="240" w:lineRule="atLeast"/>
              <w:contextualSpacing/>
              <w:jc w:val="left"/>
              <w:rPr>
                <w:rFonts w:asciiTheme="minorHAnsi" w:hAnsiTheme="minorHAnsi" w:cstheme="minorHAnsi"/>
                <w:b/>
                <w:sz w:val="22"/>
                <w:szCs w:val="22"/>
              </w:rPr>
            </w:pPr>
            <w:r w:rsidRPr="001D5E4F">
              <w:rPr>
                <w:rFonts w:asciiTheme="minorHAnsi" w:hAnsiTheme="minorHAnsi" w:cstheme="minorHAnsi"/>
                <w:b/>
                <w:sz w:val="22"/>
                <w:szCs w:val="22"/>
              </w:rPr>
              <w:t>Actual project start date (First PAD issuance date)</w:t>
            </w:r>
          </w:p>
        </w:tc>
        <w:tc>
          <w:tcPr>
            <w:tcW w:w="5845" w:type="dxa"/>
          </w:tcPr>
          <w:p w:rsidRPr="001D5E4F" w:rsidR="007A2655" w:rsidP="005C3E17" w:rsidRDefault="007A2655" w14:paraId="6B699379" w14:textId="77777777">
            <w:pPr>
              <w:spacing w:before="60" w:after="60" w:line="240" w:lineRule="atLeast"/>
              <w:contextualSpacing/>
              <w:jc w:val="left"/>
              <w:rPr>
                <w:rFonts w:asciiTheme="minorHAnsi" w:hAnsiTheme="minorHAnsi" w:cstheme="minorHAnsi"/>
                <w:sz w:val="22"/>
                <w:szCs w:val="22"/>
              </w:rPr>
            </w:pPr>
          </w:p>
        </w:tc>
      </w:tr>
      <w:tr w:rsidRPr="001D5E4F" w:rsidR="007A2655" w:rsidTr="007A2655" w14:paraId="7FFFE6BD" w14:textId="77777777">
        <w:trPr>
          <w:trHeight w:val="144"/>
        </w:trPr>
        <w:tc>
          <w:tcPr>
            <w:tcW w:w="3505" w:type="dxa"/>
            <w:shd w:val="clear" w:color="auto" w:fill="DEEAF6" w:themeFill="accent1" w:themeFillTint="33"/>
          </w:tcPr>
          <w:p w:rsidRPr="001D5E4F" w:rsidR="007A2655" w:rsidP="0071765D" w:rsidRDefault="007A2655" w14:paraId="1D8F659D" w14:textId="77777777">
            <w:pPr>
              <w:spacing w:before="60" w:after="60" w:line="240" w:lineRule="atLeast"/>
              <w:contextualSpacing/>
              <w:jc w:val="left"/>
              <w:rPr>
                <w:rFonts w:asciiTheme="minorHAnsi" w:hAnsiTheme="minorHAnsi" w:cstheme="minorHAnsi"/>
                <w:b/>
                <w:sz w:val="22"/>
                <w:szCs w:val="22"/>
              </w:rPr>
            </w:pPr>
            <w:r w:rsidRPr="001D5E4F">
              <w:rPr>
                <w:rFonts w:asciiTheme="minorHAnsi" w:hAnsiTheme="minorHAnsi" w:cstheme="minorHAnsi"/>
                <w:b/>
                <w:sz w:val="22"/>
                <w:szCs w:val="22"/>
              </w:rPr>
              <w:t>Planned project completion date (as indicated in project document</w:t>
            </w:r>
            <w:r w:rsidRPr="001D5E4F">
              <w:rPr>
                <w:rFonts w:asciiTheme="minorHAnsi" w:hAnsiTheme="minorHAnsi" w:cstheme="minorHAnsi"/>
                <w:b/>
                <w:sz w:val="22"/>
                <w:szCs w:val="22"/>
                <w:highlight w:val="lightGray"/>
              </w:rPr>
              <w:t>/or GEF CEO endorsement document</w:t>
            </w:r>
            <w:r w:rsidRPr="001D5E4F">
              <w:rPr>
                <w:rFonts w:asciiTheme="minorHAnsi" w:hAnsiTheme="minorHAnsi" w:cstheme="minorHAnsi"/>
                <w:b/>
                <w:sz w:val="22"/>
                <w:szCs w:val="22"/>
              </w:rPr>
              <w:t>)</w:t>
            </w:r>
          </w:p>
        </w:tc>
        <w:tc>
          <w:tcPr>
            <w:tcW w:w="5845" w:type="dxa"/>
          </w:tcPr>
          <w:p w:rsidRPr="001D5E4F" w:rsidR="007A2655" w:rsidP="005C3E17" w:rsidRDefault="007A2655" w14:paraId="3FE9F23F" w14:textId="77777777">
            <w:pPr>
              <w:spacing w:before="60" w:after="60" w:line="240" w:lineRule="atLeast"/>
              <w:contextualSpacing/>
              <w:jc w:val="left"/>
              <w:rPr>
                <w:rFonts w:asciiTheme="minorHAnsi" w:hAnsiTheme="minorHAnsi" w:cstheme="minorHAnsi"/>
                <w:sz w:val="22"/>
                <w:szCs w:val="22"/>
              </w:rPr>
            </w:pPr>
          </w:p>
        </w:tc>
      </w:tr>
      <w:tr w:rsidRPr="001D5E4F" w:rsidR="007A2655" w:rsidTr="00396330" w14:paraId="57FD9831" w14:textId="77777777">
        <w:trPr>
          <w:trHeight w:val="144"/>
        </w:trPr>
        <w:tc>
          <w:tcPr>
            <w:tcW w:w="3505" w:type="dxa"/>
            <w:shd w:val="clear" w:color="auto" w:fill="DEEAF6" w:themeFill="accent1" w:themeFillTint="33"/>
          </w:tcPr>
          <w:p w:rsidRPr="001D5E4F" w:rsidR="007A2655" w:rsidP="0071765D" w:rsidRDefault="007A2655" w14:paraId="1E4A4ED6" w14:textId="77777777">
            <w:pPr>
              <w:spacing w:before="60" w:after="60" w:line="240" w:lineRule="atLeast"/>
              <w:contextualSpacing/>
              <w:jc w:val="left"/>
              <w:rPr>
                <w:rFonts w:asciiTheme="minorHAnsi" w:hAnsiTheme="minorHAnsi" w:cstheme="minorHAnsi"/>
                <w:b/>
                <w:sz w:val="22"/>
                <w:szCs w:val="22"/>
                <w:highlight w:val="yellow"/>
              </w:rPr>
            </w:pPr>
            <w:r w:rsidRPr="001D5E4F">
              <w:rPr>
                <w:rFonts w:asciiTheme="minorHAnsi" w:hAnsiTheme="minorHAnsi" w:cstheme="minorHAnsi"/>
                <w:b/>
                <w:sz w:val="22"/>
                <w:szCs w:val="22"/>
              </w:rPr>
              <w:t>Actual project comple</w:t>
            </w:r>
            <w:r w:rsidRPr="001D5E4F" w:rsidR="005C3E17">
              <w:rPr>
                <w:rFonts w:asciiTheme="minorHAnsi" w:hAnsiTheme="minorHAnsi" w:cstheme="minorHAnsi"/>
                <w:b/>
                <w:sz w:val="22"/>
                <w:szCs w:val="22"/>
              </w:rPr>
              <w:t>tion date (as indicated in UNIDO</w:t>
            </w:r>
            <w:r w:rsidRPr="001D5E4F">
              <w:rPr>
                <w:rFonts w:asciiTheme="minorHAnsi" w:hAnsiTheme="minorHAnsi" w:cstheme="minorHAnsi"/>
                <w:b/>
                <w:sz w:val="22"/>
                <w:szCs w:val="22"/>
              </w:rPr>
              <w:t xml:space="preserve"> ERP system)</w:t>
            </w:r>
          </w:p>
        </w:tc>
        <w:tc>
          <w:tcPr>
            <w:tcW w:w="5845" w:type="dxa"/>
            <w:tcBorders>
              <w:bottom w:val="single" w:color="auto" w:sz="4" w:space="0"/>
            </w:tcBorders>
            <w:shd w:val="clear" w:color="auto" w:fill="auto"/>
          </w:tcPr>
          <w:p w:rsidRPr="001D5E4F" w:rsidR="007A2655" w:rsidP="005C3E17" w:rsidRDefault="007A2655" w14:paraId="1F72F646" w14:textId="77777777">
            <w:pPr>
              <w:spacing w:before="60" w:after="60" w:line="240" w:lineRule="atLeast"/>
              <w:contextualSpacing/>
              <w:jc w:val="left"/>
              <w:rPr>
                <w:rFonts w:asciiTheme="minorHAnsi" w:hAnsiTheme="minorHAnsi" w:cstheme="minorHAnsi"/>
                <w:sz w:val="22"/>
                <w:szCs w:val="22"/>
              </w:rPr>
            </w:pPr>
          </w:p>
        </w:tc>
      </w:tr>
      <w:tr w:rsidRPr="001D5E4F" w:rsidR="007A2655" w:rsidTr="007A2655" w14:paraId="106A8143" w14:textId="77777777">
        <w:trPr>
          <w:trHeight w:val="144"/>
        </w:trPr>
        <w:tc>
          <w:tcPr>
            <w:tcW w:w="3505" w:type="dxa"/>
            <w:shd w:val="clear" w:color="auto" w:fill="DEEAF6" w:themeFill="accent1" w:themeFillTint="33"/>
          </w:tcPr>
          <w:p w:rsidRPr="001D5E4F" w:rsidR="007A2655" w:rsidP="0071765D" w:rsidRDefault="007A2655" w14:paraId="440046A5" w14:textId="77777777">
            <w:pPr>
              <w:spacing w:before="60" w:after="60" w:line="240" w:lineRule="atLeast"/>
              <w:contextualSpacing/>
              <w:jc w:val="left"/>
              <w:rPr>
                <w:rFonts w:asciiTheme="minorHAnsi" w:hAnsiTheme="minorHAnsi" w:cstheme="minorHAnsi"/>
                <w:b/>
                <w:sz w:val="22"/>
                <w:szCs w:val="22"/>
              </w:rPr>
            </w:pPr>
            <w:r w:rsidRPr="001D5E4F">
              <w:rPr>
                <w:rFonts w:asciiTheme="minorHAnsi" w:hAnsiTheme="minorHAnsi" w:cstheme="minorHAnsi"/>
                <w:b/>
                <w:sz w:val="22"/>
                <w:szCs w:val="22"/>
              </w:rPr>
              <w:t>Project duration</w:t>
            </w:r>
            <w:r w:rsidRPr="001D5E4F" w:rsidR="005C3E17">
              <w:rPr>
                <w:rFonts w:asciiTheme="minorHAnsi" w:hAnsiTheme="minorHAnsi" w:cstheme="minorHAnsi"/>
                <w:b/>
                <w:sz w:val="22"/>
                <w:szCs w:val="22"/>
              </w:rPr>
              <w:t xml:space="preserve"> (year)</w:t>
            </w:r>
            <w:r w:rsidRPr="001D5E4F">
              <w:rPr>
                <w:rFonts w:asciiTheme="minorHAnsi" w:hAnsiTheme="minorHAnsi" w:cstheme="minorHAnsi"/>
                <w:b/>
                <w:sz w:val="22"/>
                <w:szCs w:val="22"/>
              </w:rPr>
              <w:t xml:space="preserve">: </w:t>
            </w:r>
          </w:p>
          <w:p w:rsidRPr="001D5E4F" w:rsidR="007A2655" w:rsidP="0071765D" w:rsidRDefault="007A2655" w14:paraId="4584173D" w14:textId="77777777">
            <w:pPr>
              <w:spacing w:before="60" w:after="60" w:line="240" w:lineRule="atLeast"/>
              <w:ind w:left="708"/>
              <w:contextualSpacing/>
              <w:jc w:val="left"/>
              <w:rPr>
                <w:rFonts w:asciiTheme="minorHAnsi" w:hAnsiTheme="minorHAnsi" w:cstheme="minorHAnsi"/>
                <w:b/>
                <w:sz w:val="22"/>
                <w:szCs w:val="22"/>
              </w:rPr>
            </w:pPr>
            <w:r w:rsidRPr="001D5E4F">
              <w:rPr>
                <w:rFonts w:asciiTheme="minorHAnsi" w:hAnsiTheme="minorHAnsi" w:cstheme="minorHAnsi"/>
                <w:b/>
                <w:sz w:val="22"/>
                <w:szCs w:val="22"/>
              </w:rPr>
              <w:t xml:space="preserve">Planned: </w:t>
            </w:r>
          </w:p>
          <w:p w:rsidRPr="001D5E4F" w:rsidR="007A2655" w:rsidP="0071765D" w:rsidRDefault="007A2655" w14:paraId="527FCC3F" w14:textId="77777777">
            <w:pPr>
              <w:spacing w:before="60" w:after="60" w:line="240" w:lineRule="atLeast"/>
              <w:ind w:left="708"/>
              <w:contextualSpacing/>
              <w:jc w:val="left"/>
              <w:rPr>
                <w:rFonts w:asciiTheme="minorHAnsi" w:hAnsiTheme="minorHAnsi" w:cstheme="minorHAnsi"/>
                <w:b/>
                <w:sz w:val="22"/>
                <w:szCs w:val="22"/>
              </w:rPr>
            </w:pPr>
            <w:r w:rsidRPr="001D5E4F">
              <w:rPr>
                <w:rFonts w:asciiTheme="minorHAnsi" w:hAnsiTheme="minorHAnsi" w:cstheme="minorHAnsi"/>
                <w:b/>
                <w:sz w:val="22"/>
                <w:szCs w:val="22"/>
              </w:rPr>
              <w:t xml:space="preserve">Actual: </w:t>
            </w:r>
          </w:p>
        </w:tc>
        <w:tc>
          <w:tcPr>
            <w:tcW w:w="5845" w:type="dxa"/>
            <w:shd w:val="clear" w:color="auto" w:fill="auto"/>
          </w:tcPr>
          <w:p w:rsidRPr="001D5E4F" w:rsidR="007A2655" w:rsidP="005C3E17" w:rsidRDefault="007A2655" w14:paraId="08CE6F91" w14:textId="77777777">
            <w:pPr>
              <w:spacing w:before="60" w:after="60" w:line="240" w:lineRule="atLeast"/>
              <w:contextualSpacing/>
              <w:jc w:val="left"/>
              <w:rPr>
                <w:rFonts w:asciiTheme="minorHAnsi" w:hAnsiTheme="minorHAnsi" w:cstheme="minorHAnsi"/>
                <w:sz w:val="22"/>
                <w:szCs w:val="22"/>
              </w:rPr>
            </w:pPr>
          </w:p>
        </w:tc>
      </w:tr>
      <w:tr w:rsidRPr="001D5E4F" w:rsidR="007A2655" w:rsidTr="00396330" w14:paraId="37392789" w14:textId="77777777">
        <w:trPr>
          <w:trHeight w:val="144"/>
        </w:trPr>
        <w:tc>
          <w:tcPr>
            <w:tcW w:w="3505" w:type="dxa"/>
            <w:shd w:val="clear" w:color="auto" w:fill="DEEAF6" w:themeFill="accent1" w:themeFillTint="33"/>
          </w:tcPr>
          <w:p w:rsidRPr="001D5E4F" w:rsidR="007A2655" w:rsidP="0071765D" w:rsidRDefault="007A2655" w14:paraId="20C7B0A2" w14:textId="77777777">
            <w:pPr>
              <w:spacing w:before="60" w:after="60" w:line="240" w:lineRule="atLeast"/>
              <w:contextualSpacing/>
              <w:jc w:val="left"/>
              <w:rPr>
                <w:rFonts w:asciiTheme="minorHAnsi" w:hAnsiTheme="minorHAnsi" w:cstheme="minorHAnsi"/>
                <w:b/>
                <w:sz w:val="22"/>
                <w:szCs w:val="22"/>
              </w:rPr>
            </w:pPr>
            <w:r w:rsidRPr="001D5E4F">
              <w:rPr>
                <w:rFonts w:asciiTheme="minorHAnsi" w:hAnsiTheme="minorHAnsi" w:cstheme="minorHAnsi"/>
                <w:b/>
                <w:sz w:val="22"/>
                <w:szCs w:val="22"/>
                <w:highlight w:val="lightGray"/>
              </w:rPr>
              <w:t>GEF Focal Areas and Operational Programme</w:t>
            </w:r>
          </w:p>
        </w:tc>
        <w:tc>
          <w:tcPr>
            <w:tcW w:w="5845" w:type="dxa"/>
            <w:shd w:val="clear" w:color="auto" w:fill="auto"/>
          </w:tcPr>
          <w:p w:rsidRPr="001D5E4F" w:rsidR="007A2655" w:rsidP="005C3E17" w:rsidRDefault="007A2655" w14:paraId="61CDCEAD" w14:textId="77777777">
            <w:pPr>
              <w:spacing w:before="60" w:after="60" w:line="240" w:lineRule="atLeast"/>
              <w:contextualSpacing/>
              <w:jc w:val="left"/>
              <w:rPr>
                <w:rFonts w:asciiTheme="minorHAnsi" w:hAnsiTheme="minorHAnsi" w:cstheme="minorHAnsi"/>
                <w:sz w:val="22"/>
                <w:szCs w:val="22"/>
              </w:rPr>
            </w:pPr>
          </w:p>
        </w:tc>
      </w:tr>
      <w:tr w:rsidRPr="001D5E4F" w:rsidR="007A2655" w:rsidTr="007A2655" w14:paraId="201F2137" w14:textId="77777777">
        <w:trPr>
          <w:trHeight w:val="144"/>
        </w:trPr>
        <w:tc>
          <w:tcPr>
            <w:tcW w:w="3505" w:type="dxa"/>
            <w:shd w:val="clear" w:color="auto" w:fill="DEEAF6" w:themeFill="accent1" w:themeFillTint="33"/>
          </w:tcPr>
          <w:p w:rsidRPr="001D5E4F" w:rsidR="007A2655" w:rsidP="0071765D" w:rsidRDefault="007A2655" w14:paraId="667796BE" w14:textId="77777777">
            <w:pPr>
              <w:spacing w:before="60" w:after="60" w:line="240" w:lineRule="atLeast"/>
              <w:contextualSpacing/>
              <w:jc w:val="left"/>
              <w:rPr>
                <w:rFonts w:asciiTheme="minorHAnsi" w:hAnsiTheme="minorHAnsi" w:cstheme="minorHAnsi"/>
                <w:b/>
                <w:sz w:val="22"/>
                <w:szCs w:val="22"/>
              </w:rPr>
            </w:pPr>
            <w:r w:rsidRPr="001D5E4F">
              <w:rPr>
                <w:rFonts w:asciiTheme="minorHAnsi" w:hAnsiTheme="minorHAnsi" w:cstheme="minorHAnsi"/>
                <w:b/>
                <w:sz w:val="22"/>
                <w:szCs w:val="22"/>
              </w:rPr>
              <w:t>Implementing agency(ies)</w:t>
            </w:r>
          </w:p>
        </w:tc>
        <w:tc>
          <w:tcPr>
            <w:tcW w:w="5845" w:type="dxa"/>
          </w:tcPr>
          <w:p w:rsidRPr="001D5E4F" w:rsidR="007A2655" w:rsidP="005C3E17" w:rsidRDefault="007A2655" w14:paraId="6BB9E253" w14:textId="77777777">
            <w:pPr>
              <w:spacing w:before="60" w:after="60" w:line="240" w:lineRule="atLeast"/>
              <w:contextualSpacing/>
              <w:jc w:val="left"/>
              <w:rPr>
                <w:rFonts w:asciiTheme="minorHAnsi" w:hAnsiTheme="minorHAnsi" w:cstheme="minorHAnsi"/>
                <w:sz w:val="22"/>
                <w:szCs w:val="22"/>
              </w:rPr>
            </w:pPr>
          </w:p>
        </w:tc>
      </w:tr>
      <w:tr w:rsidRPr="001D5E4F" w:rsidR="007A2655" w:rsidTr="007A2655" w14:paraId="6E508795" w14:textId="77777777">
        <w:trPr>
          <w:trHeight w:val="144"/>
        </w:trPr>
        <w:tc>
          <w:tcPr>
            <w:tcW w:w="3505" w:type="dxa"/>
            <w:shd w:val="clear" w:color="auto" w:fill="DEEAF6" w:themeFill="accent1" w:themeFillTint="33"/>
          </w:tcPr>
          <w:p w:rsidRPr="001D5E4F" w:rsidR="007A2655" w:rsidP="0071765D" w:rsidRDefault="007A2655" w14:paraId="369BC728" w14:textId="77777777">
            <w:pPr>
              <w:spacing w:before="60" w:after="60" w:line="240" w:lineRule="atLeast"/>
              <w:contextualSpacing/>
              <w:jc w:val="left"/>
              <w:rPr>
                <w:rFonts w:asciiTheme="minorHAnsi" w:hAnsiTheme="minorHAnsi" w:cstheme="minorHAnsi"/>
                <w:b/>
                <w:sz w:val="22"/>
                <w:szCs w:val="22"/>
              </w:rPr>
            </w:pPr>
            <w:r w:rsidRPr="001D5E4F">
              <w:rPr>
                <w:rFonts w:asciiTheme="minorHAnsi" w:hAnsiTheme="minorHAnsi" w:cstheme="minorHAnsi"/>
                <w:b/>
                <w:sz w:val="22"/>
                <w:szCs w:val="22"/>
              </w:rPr>
              <w:t xml:space="preserve">Government coordinating agency </w:t>
            </w:r>
          </w:p>
        </w:tc>
        <w:tc>
          <w:tcPr>
            <w:tcW w:w="5845" w:type="dxa"/>
          </w:tcPr>
          <w:p w:rsidRPr="001D5E4F" w:rsidR="007A2655" w:rsidP="005C3E17" w:rsidRDefault="007A2655" w14:paraId="23DE523C" w14:textId="77777777">
            <w:pPr>
              <w:spacing w:before="60" w:after="60" w:line="240" w:lineRule="atLeast"/>
              <w:contextualSpacing/>
              <w:jc w:val="left"/>
              <w:rPr>
                <w:rFonts w:asciiTheme="minorHAnsi" w:hAnsiTheme="minorHAnsi" w:cstheme="minorHAnsi"/>
                <w:sz w:val="22"/>
                <w:szCs w:val="22"/>
              </w:rPr>
            </w:pPr>
          </w:p>
        </w:tc>
      </w:tr>
      <w:tr w:rsidRPr="001D5E4F" w:rsidR="007A2655" w:rsidTr="007A2655" w14:paraId="4361A95D" w14:textId="77777777">
        <w:trPr>
          <w:trHeight w:val="144"/>
        </w:trPr>
        <w:tc>
          <w:tcPr>
            <w:tcW w:w="3505" w:type="dxa"/>
            <w:shd w:val="clear" w:color="auto" w:fill="DEEAF6" w:themeFill="accent1" w:themeFillTint="33"/>
          </w:tcPr>
          <w:p w:rsidRPr="001D5E4F" w:rsidR="007A2655" w:rsidP="0071765D" w:rsidRDefault="007A2655" w14:paraId="3C89A42A" w14:textId="77777777">
            <w:pPr>
              <w:spacing w:before="60" w:after="60" w:line="240" w:lineRule="atLeast"/>
              <w:contextualSpacing/>
              <w:jc w:val="left"/>
              <w:rPr>
                <w:rFonts w:asciiTheme="minorHAnsi" w:hAnsiTheme="minorHAnsi" w:cstheme="minorHAnsi"/>
                <w:b/>
                <w:sz w:val="22"/>
                <w:szCs w:val="22"/>
              </w:rPr>
            </w:pPr>
            <w:r w:rsidRPr="001D5E4F">
              <w:rPr>
                <w:rFonts w:asciiTheme="minorHAnsi" w:hAnsiTheme="minorHAnsi" w:cstheme="minorHAnsi"/>
                <w:b/>
                <w:sz w:val="22"/>
                <w:szCs w:val="22"/>
              </w:rPr>
              <w:t>Executing Partners</w:t>
            </w:r>
          </w:p>
        </w:tc>
        <w:tc>
          <w:tcPr>
            <w:tcW w:w="5845" w:type="dxa"/>
          </w:tcPr>
          <w:p w:rsidRPr="001D5E4F" w:rsidR="007A2655" w:rsidP="005C3E17" w:rsidRDefault="007A2655" w14:paraId="52E56223" w14:textId="77777777">
            <w:pPr>
              <w:spacing w:before="60" w:after="60" w:line="240" w:lineRule="atLeast"/>
              <w:contextualSpacing/>
              <w:jc w:val="left"/>
              <w:rPr>
                <w:rFonts w:asciiTheme="minorHAnsi" w:hAnsiTheme="minorHAnsi" w:cstheme="minorHAnsi"/>
                <w:sz w:val="22"/>
                <w:szCs w:val="22"/>
              </w:rPr>
            </w:pPr>
          </w:p>
        </w:tc>
      </w:tr>
      <w:tr w:rsidRPr="001D5E4F" w:rsidR="007A2655" w:rsidTr="007A2655" w14:paraId="185A2CC0" w14:textId="77777777">
        <w:trPr>
          <w:trHeight w:val="144"/>
        </w:trPr>
        <w:sdt>
          <w:sdtPr>
            <w:rPr>
              <w:rFonts w:cstheme="minorHAnsi"/>
              <w:b/>
              <w:szCs w:val="22"/>
            </w:rPr>
            <w:alias w:val="Donor funding"/>
            <w:tag w:val="Donor funding"/>
            <w:id w:val="-716428212"/>
            <w:placeholder>
              <w:docPart w:val="77D6105078E64FC79BC1EAC19572EC03"/>
            </w:placeholder>
            <w:dropDownList>
              <w:listItem w:value="Choose an item."/>
              <w:listItem w:displayText="Donor funding" w:value="Donor funding"/>
              <w:listItem w:displayText="GEF project grant (excluding PPG, in USD)" w:value="GEF project grant (excluding PPG, in USD)"/>
            </w:dropDownList>
          </w:sdtPr>
          <w:sdtEndPr/>
          <w:sdtContent>
            <w:tc>
              <w:tcPr>
                <w:tcW w:w="3505" w:type="dxa"/>
                <w:shd w:val="clear" w:color="auto" w:fill="DEEAF6" w:themeFill="accent1" w:themeFillTint="33"/>
              </w:tcPr>
              <w:p w:rsidRPr="001D5E4F" w:rsidR="007A2655" w:rsidP="0071765D" w:rsidRDefault="009E3961" w14:paraId="71B041AB" w14:textId="31B1D399">
                <w:pPr>
                  <w:spacing w:before="60" w:after="60" w:line="240" w:lineRule="atLeast"/>
                  <w:contextualSpacing/>
                  <w:jc w:val="left"/>
                  <w:rPr>
                    <w:rFonts w:asciiTheme="minorHAnsi" w:hAnsiTheme="minorHAnsi" w:cstheme="minorHAnsi"/>
                    <w:b/>
                    <w:sz w:val="22"/>
                    <w:szCs w:val="22"/>
                  </w:rPr>
                </w:pPr>
                <w:r w:rsidRPr="001D5E4F">
                  <w:rPr>
                    <w:rFonts w:asciiTheme="minorHAnsi" w:hAnsiTheme="minorHAnsi" w:cstheme="minorHAnsi"/>
                    <w:b/>
                    <w:sz w:val="22"/>
                    <w:szCs w:val="22"/>
                  </w:rPr>
                  <w:t>Donor funding</w:t>
                </w:r>
              </w:p>
            </w:tc>
          </w:sdtContent>
        </w:sdt>
        <w:tc>
          <w:tcPr>
            <w:tcW w:w="5845" w:type="dxa"/>
          </w:tcPr>
          <w:p w:rsidRPr="001D5E4F" w:rsidR="007A2655" w:rsidP="005C3E17" w:rsidRDefault="007A2655" w14:paraId="07547A01" w14:textId="77777777">
            <w:pPr>
              <w:spacing w:before="60" w:after="60" w:line="240" w:lineRule="atLeast"/>
              <w:contextualSpacing/>
              <w:jc w:val="left"/>
              <w:rPr>
                <w:rFonts w:asciiTheme="minorHAnsi" w:hAnsiTheme="minorHAnsi" w:cstheme="minorHAnsi"/>
                <w:sz w:val="22"/>
                <w:szCs w:val="22"/>
              </w:rPr>
            </w:pPr>
          </w:p>
        </w:tc>
      </w:tr>
      <w:tr w:rsidRPr="001D5E4F" w:rsidR="007A2655" w:rsidTr="007A2655" w14:paraId="53BAAE7B" w14:textId="77777777">
        <w:trPr>
          <w:trHeight w:val="144"/>
        </w:trPr>
        <w:tc>
          <w:tcPr>
            <w:tcW w:w="3505" w:type="dxa"/>
            <w:shd w:val="clear" w:color="auto" w:fill="DEEAF6" w:themeFill="accent1" w:themeFillTint="33"/>
          </w:tcPr>
          <w:p w:rsidRPr="001D5E4F" w:rsidR="007A2655" w:rsidP="0071765D" w:rsidRDefault="007A2655" w14:paraId="7E231334" w14:textId="77777777">
            <w:pPr>
              <w:spacing w:before="60" w:after="60" w:line="240" w:lineRule="atLeast"/>
              <w:contextualSpacing/>
              <w:jc w:val="left"/>
              <w:rPr>
                <w:rFonts w:asciiTheme="minorHAnsi" w:hAnsiTheme="minorHAnsi" w:cstheme="minorHAnsi"/>
                <w:b/>
                <w:sz w:val="22"/>
                <w:szCs w:val="22"/>
              </w:rPr>
            </w:pPr>
            <w:r w:rsidRPr="001D5E4F">
              <w:rPr>
                <w:rFonts w:asciiTheme="minorHAnsi" w:hAnsiTheme="minorHAnsi" w:cstheme="minorHAnsi"/>
                <w:b/>
                <w:sz w:val="22"/>
                <w:szCs w:val="22"/>
              </w:rPr>
              <w:t>UNIDO input (in kind, USD)</w:t>
            </w:r>
          </w:p>
        </w:tc>
        <w:tc>
          <w:tcPr>
            <w:tcW w:w="5845" w:type="dxa"/>
          </w:tcPr>
          <w:p w:rsidRPr="001D5E4F" w:rsidR="007A2655" w:rsidP="005C3E17" w:rsidRDefault="007A2655" w14:paraId="5043CB0F" w14:textId="77777777">
            <w:pPr>
              <w:spacing w:before="60" w:after="60" w:line="240" w:lineRule="atLeast"/>
              <w:contextualSpacing/>
              <w:jc w:val="left"/>
              <w:rPr>
                <w:rFonts w:asciiTheme="minorHAnsi" w:hAnsiTheme="minorHAnsi" w:cstheme="minorHAnsi"/>
                <w:sz w:val="22"/>
                <w:szCs w:val="22"/>
              </w:rPr>
            </w:pPr>
          </w:p>
        </w:tc>
      </w:tr>
      <w:tr w:rsidRPr="001D5E4F" w:rsidR="007A2655" w:rsidTr="007A2655" w14:paraId="497F5EE6" w14:textId="77777777">
        <w:trPr>
          <w:trHeight w:val="144"/>
        </w:trPr>
        <w:tc>
          <w:tcPr>
            <w:tcW w:w="3505" w:type="dxa"/>
            <w:shd w:val="clear" w:color="auto" w:fill="DEEAF6" w:themeFill="accent1" w:themeFillTint="33"/>
          </w:tcPr>
          <w:sdt>
            <w:sdtPr>
              <w:rPr>
                <w:rFonts w:cstheme="minorHAnsi"/>
                <w:b/>
                <w:szCs w:val="22"/>
              </w:rPr>
              <w:id w:val="-112364342"/>
              <w:placeholder>
                <w:docPart w:val="3CB3D4F23B9E4179B21F97F0B431501E"/>
              </w:placeholder>
              <w:dropDownList>
                <w:listItem w:value="Choose an item."/>
                <w:listItem w:displayText="Co-financing at CEO Endorsement, as applicable" w:value="Co-financing at CEO Endorsement, as applicable"/>
                <w:listItem w:displayText="                                " w:value="                                "/>
              </w:dropDownList>
            </w:sdtPr>
            <w:sdtEndPr/>
            <w:sdtContent>
              <w:p w:rsidRPr="001D5E4F" w:rsidR="007A2655" w:rsidP="0071765D" w:rsidRDefault="007A2655" w14:paraId="1D5D4F11" w14:textId="77777777">
                <w:pPr>
                  <w:spacing w:before="60" w:after="60" w:line="240" w:lineRule="atLeast"/>
                  <w:contextualSpacing/>
                  <w:jc w:val="left"/>
                  <w:rPr>
                    <w:rFonts w:asciiTheme="minorHAnsi" w:hAnsiTheme="minorHAnsi" w:cstheme="minorHAnsi"/>
                    <w:b/>
                    <w:sz w:val="22"/>
                    <w:szCs w:val="22"/>
                  </w:rPr>
                </w:pPr>
                <w:r w:rsidRPr="001D5E4F">
                  <w:rPr>
                    <w:rFonts w:asciiTheme="minorHAnsi" w:hAnsiTheme="minorHAnsi" w:cstheme="minorHAnsi"/>
                    <w:b/>
                    <w:sz w:val="22"/>
                    <w:szCs w:val="22"/>
                  </w:rPr>
                  <w:t>Co-financing at CEO Endorsement, as applicable</w:t>
                </w:r>
              </w:p>
            </w:sdtContent>
          </w:sdt>
        </w:tc>
        <w:tc>
          <w:tcPr>
            <w:tcW w:w="5845" w:type="dxa"/>
          </w:tcPr>
          <w:p w:rsidRPr="001D5E4F" w:rsidR="007A2655" w:rsidP="005C3E17" w:rsidRDefault="007A2655" w14:paraId="07459315" w14:textId="77777777">
            <w:pPr>
              <w:spacing w:before="60" w:after="60" w:line="240" w:lineRule="atLeast"/>
              <w:contextualSpacing/>
              <w:jc w:val="left"/>
              <w:rPr>
                <w:rFonts w:asciiTheme="minorHAnsi" w:hAnsiTheme="minorHAnsi" w:cstheme="minorHAnsi"/>
                <w:sz w:val="22"/>
                <w:szCs w:val="22"/>
              </w:rPr>
            </w:pPr>
          </w:p>
        </w:tc>
      </w:tr>
      <w:tr w:rsidRPr="001D5E4F" w:rsidR="007A2655" w:rsidTr="007A2655" w14:paraId="10FE5429" w14:textId="77777777">
        <w:trPr>
          <w:trHeight w:val="144"/>
        </w:trPr>
        <w:tc>
          <w:tcPr>
            <w:tcW w:w="3505" w:type="dxa"/>
            <w:shd w:val="clear" w:color="auto" w:fill="DEEAF6" w:themeFill="accent1" w:themeFillTint="33"/>
          </w:tcPr>
          <w:p w:rsidRPr="001D5E4F" w:rsidR="007A2655" w:rsidP="007A2655" w:rsidRDefault="00650E75" w14:paraId="724A452D" w14:textId="77777777">
            <w:pPr>
              <w:spacing w:before="60" w:after="60" w:line="240" w:lineRule="atLeast"/>
              <w:contextualSpacing/>
              <w:jc w:val="left"/>
              <w:rPr>
                <w:rFonts w:asciiTheme="minorHAnsi" w:hAnsiTheme="minorHAnsi" w:cstheme="minorHAnsi"/>
                <w:b/>
                <w:sz w:val="22"/>
                <w:szCs w:val="22"/>
              </w:rPr>
            </w:pPr>
            <w:sdt>
              <w:sdtPr>
                <w:rPr>
                  <w:rFonts w:cstheme="minorHAnsi"/>
                  <w:b/>
                  <w:szCs w:val="22"/>
                </w:rPr>
                <w:id w:val="1168600410"/>
                <w:dropDownList>
                  <w:listItem w:value="Choose an item."/>
                  <w:listItem w:displayText="Total project cost (excluding PPG and agency support costs, in USD, i.e. GEF grant plus co-financing at CEO endorsement)" w:value="Total project cost (excluding PPG and agency support costs, in USD, i.e. GEF grant plus co-financing at CEO endorsement)"/>
                  <w:listItem w:displayText="Total project cost" w:value="Total project cost"/>
                </w:dropDownList>
              </w:sdtPr>
              <w:sdtEndPr/>
              <w:sdtContent>
                <w:r w:rsidRPr="001D5E4F" w:rsidR="007A2655">
                  <w:rPr>
                    <w:rFonts w:asciiTheme="minorHAnsi" w:hAnsiTheme="minorHAnsi" w:cstheme="minorHAnsi"/>
                    <w:b/>
                    <w:sz w:val="22"/>
                    <w:szCs w:val="22"/>
                  </w:rPr>
                  <w:t>Total project cost</w:t>
                </w:r>
              </w:sdtContent>
            </w:sdt>
            <w:r w:rsidRPr="001D5E4F" w:rsidR="007A2655">
              <w:rPr>
                <w:rFonts w:asciiTheme="minorHAnsi" w:hAnsiTheme="minorHAnsi" w:cstheme="minorHAnsi"/>
                <w:b/>
                <w:sz w:val="22"/>
                <w:szCs w:val="22"/>
              </w:rPr>
              <w:t xml:space="preserve"> (USD), excluding support costs </w:t>
            </w:r>
          </w:p>
        </w:tc>
        <w:tc>
          <w:tcPr>
            <w:tcW w:w="5845" w:type="dxa"/>
          </w:tcPr>
          <w:p w:rsidRPr="001D5E4F" w:rsidR="007A2655" w:rsidP="005C3E17" w:rsidRDefault="007A2655" w14:paraId="6537F28F" w14:textId="77777777">
            <w:pPr>
              <w:spacing w:before="60" w:after="60" w:line="240" w:lineRule="atLeast"/>
              <w:contextualSpacing/>
              <w:jc w:val="left"/>
              <w:rPr>
                <w:rFonts w:asciiTheme="minorHAnsi" w:hAnsiTheme="minorHAnsi" w:cstheme="minorHAnsi"/>
                <w:sz w:val="22"/>
                <w:szCs w:val="22"/>
              </w:rPr>
            </w:pPr>
          </w:p>
        </w:tc>
      </w:tr>
      <w:tr w:rsidRPr="001D5E4F" w:rsidR="00942A66" w:rsidTr="007A2655" w14:paraId="5843C779" w14:textId="77777777">
        <w:trPr>
          <w:trHeight w:val="144"/>
        </w:trPr>
        <w:tc>
          <w:tcPr>
            <w:tcW w:w="3505" w:type="dxa"/>
            <w:shd w:val="clear" w:color="auto" w:fill="DEEAF6" w:themeFill="accent1" w:themeFillTint="33"/>
          </w:tcPr>
          <w:p w:rsidRPr="001D5E4F" w:rsidR="00942A66" w:rsidP="007A2655" w:rsidRDefault="00942A66" w14:paraId="39F63AF2" w14:textId="30B98E51">
            <w:pPr>
              <w:spacing w:before="60" w:after="60" w:line="240" w:lineRule="atLeast"/>
              <w:contextualSpacing/>
              <w:jc w:val="left"/>
              <w:rPr>
                <w:rFonts w:asciiTheme="minorHAnsi" w:hAnsiTheme="minorHAnsi" w:cstheme="minorHAnsi"/>
                <w:b/>
                <w:sz w:val="22"/>
                <w:szCs w:val="22"/>
              </w:rPr>
            </w:pPr>
            <w:r w:rsidRPr="001D5E4F">
              <w:rPr>
                <w:rFonts w:asciiTheme="minorHAnsi" w:hAnsiTheme="minorHAnsi" w:cstheme="minorHAnsi"/>
                <w:b/>
                <w:sz w:val="22"/>
                <w:szCs w:val="22"/>
              </w:rPr>
              <w:t>Gender Marker</w:t>
            </w:r>
          </w:p>
        </w:tc>
        <w:tc>
          <w:tcPr>
            <w:tcW w:w="5845" w:type="dxa"/>
          </w:tcPr>
          <w:p w:rsidRPr="001D5E4F" w:rsidR="00942A66" w:rsidP="005C3E17" w:rsidRDefault="00942A66" w14:paraId="36403526" w14:textId="77777777">
            <w:pPr>
              <w:spacing w:before="60" w:after="60" w:line="240" w:lineRule="atLeast"/>
              <w:contextualSpacing/>
              <w:jc w:val="left"/>
              <w:rPr>
                <w:rFonts w:asciiTheme="minorHAnsi" w:hAnsiTheme="minorHAnsi" w:cstheme="minorHAnsi"/>
                <w:sz w:val="22"/>
                <w:szCs w:val="22"/>
              </w:rPr>
            </w:pPr>
          </w:p>
        </w:tc>
      </w:tr>
      <w:tr w:rsidRPr="001D5E4F" w:rsidR="007A2655" w:rsidTr="007A2655" w14:paraId="7F0F5A2B" w14:textId="77777777">
        <w:trPr>
          <w:trHeight w:val="144"/>
        </w:trPr>
        <w:tc>
          <w:tcPr>
            <w:tcW w:w="3505" w:type="dxa"/>
            <w:shd w:val="clear" w:color="auto" w:fill="DEEAF6" w:themeFill="accent1" w:themeFillTint="33"/>
          </w:tcPr>
          <w:p w:rsidRPr="001D5E4F" w:rsidR="007A2655" w:rsidP="0071765D" w:rsidRDefault="007A2655" w14:paraId="4F3DD9B1" w14:textId="77777777">
            <w:pPr>
              <w:spacing w:before="60" w:after="60" w:line="240" w:lineRule="atLeast"/>
              <w:contextualSpacing/>
              <w:jc w:val="left"/>
              <w:rPr>
                <w:rFonts w:asciiTheme="minorHAnsi" w:hAnsiTheme="minorHAnsi" w:cstheme="minorHAnsi"/>
                <w:b/>
                <w:sz w:val="22"/>
                <w:szCs w:val="22"/>
              </w:rPr>
            </w:pPr>
            <w:r w:rsidRPr="001D5E4F">
              <w:rPr>
                <w:rFonts w:asciiTheme="minorHAnsi" w:hAnsiTheme="minorHAnsi" w:cstheme="minorHAnsi"/>
                <w:b/>
                <w:sz w:val="22"/>
                <w:szCs w:val="22"/>
              </w:rPr>
              <w:t>Mid-term review date</w:t>
            </w:r>
          </w:p>
        </w:tc>
        <w:tc>
          <w:tcPr>
            <w:tcW w:w="5845" w:type="dxa"/>
          </w:tcPr>
          <w:p w:rsidRPr="001D5E4F" w:rsidR="007A2655" w:rsidP="005C3E17" w:rsidRDefault="007A2655" w14:paraId="6DFB9E20" w14:textId="77777777">
            <w:pPr>
              <w:spacing w:before="60" w:after="60" w:line="240" w:lineRule="atLeast"/>
              <w:contextualSpacing/>
              <w:jc w:val="left"/>
              <w:rPr>
                <w:rFonts w:asciiTheme="minorHAnsi" w:hAnsiTheme="minorHAnsi" w:cstheme="minorHAnsi"/>
                <w:sz w:val="22"/>
                <w:szCs w:val="22"/>
              </w:rPr>
            </w:pPr>
          </w:p>
        </w:tc>
      </w:tr>
      <w:tr w:rsidRPr="001D5E4F" w:rsidR="007A2655" w:rsidTr="007A2655" w14:paraId="6668BC33" w14:textId="77777777">
        <w:trPr>
          <w:trHeight w:val="144"/>
        </w:trPr>
        <w:tc>
          <w:tcPr>
            <w:tcW w:w="3505" w:type="dxa"/>
            <w:shd w:val="clear" w:color="auto" w:fill="DEEAF6" w:themeFill="accent1" w:themeFillTint="33"/>
          </w:tcPr>
          <w:p w:rsidRPr="001D5E4F" w:rsidR="007A2655" w:rsidP="0071765D" w:rsidRDefault="007A2655" w14:paraId="0DE621FC" w14:textId="77777777">
            <w:pPr>
              <w:spacing w:before="60" w:after="60" w:line="240" w:lineRule="atLeast"/>
              <w:contextualSpacing/>
              <w:jc w:val="left"/>
              <w:rPr>
                <w:rFonts w:asciiTheme="minorHAnsi" w:hAnsiTheme="minorHAnsi" w:cstheme="minorHAnsi"/>
                <w:b/>
                <w:sz w:val="22"/>
                <w:szCs w:val="22"/>
              </w:rPr>
            </w:pPr>
            <w:r w:rsidRPr="001D5E4F">
              <w:rPr>
                <w:rFonts w:asciiTheme="minorHAnsi" w:hAnsiTheme="minorHAnsi" w:cstheme="minorHAnsi"/>
                <w:b/>
                <w:sz w:val="22"/>
                <w:szCs w:val="22"/>
              </w:rPr>
              <w:t>Planned terminal evaluation date</w:t>
            </w:r>
          </w:p>
        </w:tc>
        <w:tc>
          <w:tcPr>
            <w:tcW w:w="5845" w:type="dxa"/>
          </w:tcPr>
          <w:p w:rsidRPr="001D5E4F" w:rsidR="007A2655" w:rsidP="005C3E17" w:rsidRDefault="007A2655" w14:paraId="70DF9E56" w14:textId="77777777">
            <w:pPr>
              <w:spacing w:before="60" w:after="60" w:line="240" w:lineRule="atLeast"/>
              <w:contextualSpacing/>
              <w:jc w:val="left"/>
              <w:rPr>
                <w:rFonts w:asciiTheme="minorHAnsi" w:hAnsiTheme="minorHAnsi" w:cstheme="minorHAnsi"/>
                <w:sz w:val="22"/>
                <w:szCs w:val="22"/>
              </w:rPr>
            </w:pPr>
          </w:p>
        </w:tc>
      </w:tr>
    </w:tbl>
    <w:p w:rsidRPr="001D5E4F" w:rsidR="007A2655" w:rsidP="007A2655" w:rsidRDefault="007A2655" w14:paraId="739912F1" w14:textId="77777777">
      <w:pPr>
        <w:rPr>
          <w:rFonts w:cstheme="minorHAnsi"/>
          <w:color w:val="000000" w:themeColor="text1"/>
          <w:sz w:val="18"/>
          <w:szCs w:val="18"/>
          <w:lang w:eastAsia="ar-SA"/>
        </w:rPr>
      </w:pPr>
      <w:r w:rsidRPr="001D5E4F">
        <w:rPr>
          <w:rFonts w:cstheme="minorHAnsi"/>
          <w:color w:val="000000" w:themeColor="text1"/>
          <w:sz w:val="18"/>
          <w:szCs w:val="18"/>
          <w:lang w:eastAsia="ar-SA"/>
        </w:rPr>
        <w:t>(Source: Project document, UNIDO ERP system)</w:t>
      </w:r>
    </w:p>
    <w:p w:rsidRPr="001D5E4F" w:rsidR="007A2655" w:rsidP="00D4393F" w:rsidRDefault="007A2655" w14:paraId="58C104C1" w14:textId="77777777">
      <w:pPr>
        <w:pStyle w:val="Heading2"/>
        <w:numPr>
          <w:ilvl w:val="0"/>
          <w:numId w:val="7"/>
        </w:numPr>
        <w:rPr>
          <w:rFonts w:asciiTheme="majorHAnsi" w:hAnsiTheme="majorHAnsi" w:cstheme="majorHAnsi"/>
          <w:sz w:val="24"/>
          <w:szCs w:val="24"/>
          <w:lang w:val="en-US"/>
        </w:rPr>
      </w:pPr>
      <w:bookmarkStart w:name="_Toc169700606" w:id="2"/>
      <w:r w:rsidRPr="001D5E4F">
        <w:rPr>
          <w:rFonts w:asciiTheme="majorHAnsi" w:hAnsiTheme="majorHAnsi" w:cstheme="majorHAnsi"/>
          <w:sz w:val="24"/>
          <w:szCs w:val="24"/>
          <w:lang w:val="en-US"/>
        </w:rPr>
        <w:t>Project context</w:t>
      </w:r>
      <w:bookmarkEnd w:id="2"/>
    </w:p>
    <w:p w:rsidRPr="001D5E4F" w:rsidR="001A78C3" w:rsidP="001A78C3" w:rsidRDefault="001A78C3" w14:paraId="44E871BC" w14:textId="77777777"/>
    <w:tbl>
      <w:tblPr>
        <w:tblStyle w:val="TableGrid"/>
        <w:tblW w:w="0" w:type="auto"/>
        <w:tblLook w:val="04A0" w:firstRow="1" w:lastRow="0" w:firstColumn="1" w:lastColumn="0" w:noHBand="0" w:noVBand="1"/>
      </w:tblPr>
      <w:tblGrid>
        <w:gridCol w:w="9350"/>
      </w:tblGrid>
      <w:tr w:rsidRPr="001D5E4F" w:rsidR="001A78C3" w:rsidTr="001A78C3" w14:paraId="6A087841" w14:textId="77777777">
        <w:tc>
          <w:tcPr>
            <w:tcW w:w="9350" w:type="dxa"/>
          </w:tcPr>
          <w:p w:rsidRPr="001D5E4F" w:rsidR="001A78C3" w:rsidP="001A78C3" w:rsidRDefault="001A78C3" w14:paraId="4FEB87F7" w14:textId="2335E0BD">
            <w:pPr>
              <w:rPr>
                <w:rFonts w:asciiTheme="minorHAnsi" w:hAnsiTheme="minorHAnsi" w:cstheme="minorHAnsi"/>
                <w:color w:val="0000FF"/>
                <w:sz w:val="22"/>
                <w:szCs w:val="22"/>
              </w:rPr>
            </w:pPr>
            <w:r w:rsidRPr="001D5E4F">
              <w:rPr>
                <w:rFonts w:asciiTheme="minorHAnsi" w:hAnsiTheme="minorHAnsi" w:cstheme="minorHAnsi"/>
                <w:color w:val="0000FF"/>
                <w:sz w:val="22"/>
                <w:szCs w:val="22"/>
              </w:rPr>
              <w:t xml:space="preserve">This section provides basic information on the project/programme/entity to be evaluated, its context, objectives, design, and </w:t>
            </w:r>
            <w:r w:rsidRPr="001D5E4F" w:rsidR="00D4393F">
              <w:rPr>
                <w:rFonts w:asciiTheme="minorHAnsi" w:hAnsiTheme="minorHAnsi" w:cstheme="minorHAnsi"/>
                <w:color w:val="0000FF"/>
                <w:sz w:val="22"/>
                <w:szCs w:val="22"/>
              </w:rPr>
              <w:t>current status</w:t>
            </w:r>
            <w:r w:rsidRPr="001D5E4F">
              <w:rPr>
                <w:rFonts w:asciiTheme="minorHAnsi" w:hAnsiTheme="minorHAnsi" w:cstheme="minorHAnsi"/>
                <w:color w:val="0000FF"/>
                <w:sz w:val="22"/>
                <w:szCs w:val="22"/>
              </w:rPr>
              <w:t xml:space="preserve"> of implementation. The information derives mainly from </w:t>
            </w:r>
            <w:r w:rsidRPr="001D5E4F" w:rsidR="005C3E17">
              <w:rPr>
                <w:rFonts w:asciiTheme="minorHAnsi" w:hAnsiTheme="minorHAnsi" w:cstheme="minorHAnsi"/>
                <w:color w:val="0000FF"/>
                <w:sz w:val="22"/>
                <w:szCs w:val="22"/>
              </w:rPr>
              <w:t>internal data</w:t>
            </w:r>
            <w:r w:rsidRPr="001D5E4F">
              <w:rPr>
                <w:rFonts w:asciiTheme="minorHAnsi" w:hAnsiTheme="minorHAnsi" w:cstheme="minorHAnsi"/>
                <w:color w:val="0000FF"/>
                <w:sz w:val="22"/>
                <w:szCs w:val="22"/>
              </w:rPr>
              <w:t>bases, the project/programme document and progress reports.</w:t>
            </w:r>
          </w:p>
          <w:p w:rsidRPr="001D5E4F" w:rsidR="001A78C3" w:rsidP="001A78C3" w:rsidRDefault="001A78C3" w14:paraId="131512F0" w14:textId="77777777">
            <w:pPr>
              <w:rPr>
                <w:rFonts w:asciiTheme="minorHAnsi" w:hAnsiTheme="minorHAnsi" w:cstheme="minorHAnsi"/>
                <w:color w:val="006600"/>
                <w:sz w:val="22"/>
                <w:szCs w:val="22"/>
              </w:rPr>
            </w:pPr>
            <w:r w:rsidRPr="001D5E4F">
              <w:rPr>
                <w:rFonts w:asciiTheme="minorHAnsi" w:hAnsiTheme="minorHAnsi" w:cstheme="minorHAnsi"/>
                <w:color w:val="0000FF"/>
                <w:sz w:val="22"/>
                <w:szCs w:val="22"/>
              </w:rPr>
              <w:t>Relevant project information derived from the project document - Project history: When and why was the project/programme initiated? Need: What are the problems and opportunities addressed/tapped by the project/programme? Nature and magnitude of the issues addressed by the project/programme. Environmental and social considerations: What are the environmental and social benefits (both global and local) resulting from the project?</w:t>
            </w:r>
          </w:p>
        </w:tc>
      </w:tr>
    </w:tbl>
    <w:p w:rsidRPr="001D5E4F" w:rsidR="001A78C3" w:rsidP="003A3D8F" w:rsidRDefault="001A78C3" w14:paraId="144A5D23" w14:textId="77777777">
      <w:pPr>
        <w:rPr>
          <w:rFonts w:cstheme="minorHAnsi"/>
        </w:rPr>
      </w:pPr>
    </w:p>
    <w:p w:rsidRPr="001D5E4F" w:rsidR="001A78C3" w:rsidP="003A3D8F" w:rsidRDefault="001A78C3" w14:paraId="738610EB" w14:textId="77777777">
      <w:pPr>
        <w:rPr>
          <w:rFonts w:cstheme="minorHAnsi"/>
        </w:rPr>
      </w:pPr>
    </w:p>
    <w:p w:rsidRPr="001D5E4F" w:rsidR="007A2655" w:rsidP="00D4393F" w:rsidRDefault="007A2655" w14:paraId="0D099480" w14:textId="77777777">
      <w:pPr>
        <w:pStyle w:val="Heading2"/>
        <w:numPr>
          <w:ilvl w:val="0"/>
          <w:numId w:val="7"/>
        </w:numPr>
        <w:rPr>
          <w:rFonts w:asciiTheme="majorHAnsi" w:hAnsiTheme="majorHAnsi" w:cstheme="majorHAnsi"/>
          <w:sz w:val="24"/>
          <w:szCs w:val="24"/>
          <w:lang w:val="en-US"/>
        </w:rPr>
      </w:pPr>
      <w:bookmarkStart w:name="_Toc169700607" w:id="3"/>
      <w:r w:rsidRPr="001D5E4F">
        <w:rPr>
          <w:rFonts w:asciiTheme="majorHAnsi" w:hAnsiTheme="majorHAnsi" w:cstheme="majorHAnsi"/>
          <w:sz w:val="24"/>
          <w:szCs w:val="24"/>
          <w:lang w:val="en-US"/>
        </w:rPr>
        <w:t>Project objective and expected outcomes</w:t>
      </w:r>
      <w:bookmarkEnd w:id="3"/>
    </w:p>
    <w:p w:rsidRPr="001D5E4F" w:rsidR="001A78C3" w:rsidP="001A78C3" w:rsidRDefault="001A78C3" w14:paraId="637805D2" w14:textId="77777777"/>
    <w:tbl>
      <w:tblPr>
        <w:tblStyle w:val="TableGrid"/>
        <w:tblW w:w="0" w:type="auto"/>
        <w:tblLook w:val="04A0" w:firstRow="1" w:lastRow="0" w:firstColumn="1" w:lastColumn="0" w:noHBand="0" w:noVBand="1"/>
      </w:tblPr>
      <w:tblGrid>
        <w:gridCol w:w="9350"/>
      </w:tblGrid>
      <w:tr w:rsidRPr="001D5E4F" w:rsidR="001A78C3" w:rsidTr="001A78C3" w14:paraId="68D28013" w14:textId="77777777">
        <w:tc>
          <w:tcPr>
            <w:tcW w:w="9350" w:type="dxa"/>
          </w:tcPr>
          <w:p w:rsidRPr="001D5E4F" w:rsidR="001A78C3" w:rsidP="00442ABE" w:rsidRDefault="001A78C3" w14:paraId="4797EE65" w14:textId="1B452CA7">
            <w:pPr>
              <w:pStyle w:val="ListParagraph"/>
              <w:ind w:left="0"/>
              <w:rPr>
                <w:rFonts w:asciiTheme="minorHAnsi" w:hAnsiTheme="minorHAnsi" w:cstheme="minorHAnsi"/>
                <w:sz w:val="22"/>
                <w:szCs w:val="22"/>
              </w:rPr>
            </w:pPr>
            <w:r w:rsidRPr="001D5E4F">
              <w:rPr>
                <w:rFonts w:asciiTheme="minorHAnsi" w:hAnsiTheme="minorHAnsi" w:cstheme="minorHAnsi"/>
                <w:color w:val="0000FF"/>
                <w:sz w:val="22"/>
                <w:szCs w:val="22"/>
              </w:rPr>
              <w:t>This section provide</w:t>
            </w:r>
            <w:r w:rsidRPr="001D5E4F" w:rsidR="00442ABE">
              <w:rPr>
                <w:rFonts w:asciiTheme="minorHAnsi" w:hAnsiTheme="minorHAnsi" w:cstheme="minorHAnsi"/>
                <w:color w:val="0000FF"/>
                <w:sz w:val="22"/>
                <w:szCs w:val="22"/>
              </w:rPr>
              <w:t>s</w:t>
            </w:r>
            <w:r w:rsidRPr="001D5E4F">
              <w:rPr>
                <w:rFonts w:asciiTheme="minorHAnsi" w:hAnsiTheme="minorHAnsi" w:cstheme="minorHAnsi"/>
                <w:color w:val="0000FF"/>
                <w:sz w:val="22"/>
                <w:szCs w:val="22"/>
              </w:rPr>
              <w:t xml:space="preserve"> information o</w:t>
            </w:r>
            <w:r w:rsidRPr="001D5E4F" w:rsidR="00442ABE">
              <w:rPr>
                <w:rFonts w:asciiTheme="minorHAnsi" w:hAnsiTheme="minorHAnsi" w:cstheme="minorHAnsi"/>
                <w:color w:val="0000FF"/>
                <w:sz w:val="22"/>
                <w:szCs w:val="22"/>
              </w:rPr>
              <w:t>n</w:t>
            </w:r>
            <w:r w:rsidRPr="001D5E4F">
              <w:rPr>
                <w:rFonts w:asciiTheme="minorHAnsi" w:hAnsiTheme="minorHAnsi" w:cstheme="minorHAnsi"/>
                <w:color w:val="0000FF"/>
                <w:sz w:val="22"/>
                <w:szCs w:val="22"/>
              </w:rPr>
              <w:t xml:space="preserve"> the project expected objectives and breakdown of components</w:t>
            </w:r>
            <w:r w:rsidRPr="001D5E4F" w:rsidR="00A3775F">
              <w:rPr>
                <w:rFonts w:asciiTheme="minorHAnsi" w:hAnsiTheme="minorHAnsi" w:cstheme="minorHAnsi"/>
                <w:color w:val="0000FF"/>
                <w:sz w:val="22"/>
                <w:szCs w:val="22"/>
              </w:rPr>
              <w:t xml:space="preserve"> (the latter might not be applicable to all projects, please adjust as necessary)</w:t>
            </w:r>
            <w:r w:rsidRPr="001D5E4F">
              <w:rPr>
                <w:rFonts w:asciiTheme="minorHAnsi" w:hAnsiTheme="minorHAnsi" w:cstheme="minorHAnsi"/>
                <w:color w:val="0000FF"/>
                <w:sz w:val="22"/>
                <w:szCs w:val="22"/>
              </w:rPr>
              <w:t xml:space="preserve">. </w:t>
            </w:r>
          </w:p>
        </w:tc>
      </w:tr>
    </w:tbl>
    <w:p w:rsidRPr="001D5E4F" w:rsidR="004857F7" w:rsidP="001A78C3" w:rsidRDefault="004857F7" w14:paraId="463F29E8" w14:textId="77777777">
      <w:pPr>
        <w:rPr>
          <w:rFonts w:cs="Arial"/>
          <w:szCs w:val="20"/>
          <w:lang w:eastAsia="ar-SA"/>
        </w:rPr>
      </w:pPr>
    </w:p>
    <w:p w:rsidRPr="001D5E4F" w:rsidR="001A78C3" w:rsidP="001A78C3" w:rsidRDefault="001A78C3" w14:paraId="42398955" w14:textId="5CC745D8">
      <w:pPr>
        <w:rPr>
          <w:rFonts w:cstheme="minorHAnsi"/>
          <w:b/>
          <w:bCs/>
          <w:szCs w:val="22"/>
          <w:lang w:eastAsia="ar-SA"/>
        </w:rPr>
      </w:pPr>
      <w:r w:rsidRPr="001D5E4F">
        <w:rPr>
          <w:rFonts w:cstheme="minorHAnsi"/>
          <w:szCs w:val="22"/>
          <w:lang w:eastAsia="ar-SA"/>
        </w:rPr>
        <w:t xml:space="preserve">The main objective of the proposed project is </w:t>
      </w:r>
      <w:r w:rsidRPr="001D5E4F">
        <w:rPr>
          <w:szCs w:val="20"/>
        </w:rPr>
        <w:t xml:space="preserve">[main/ultimate goal of the project </w:t>
      </w:r>
      <w:r w:rsidRPr="001D5E4F" w:rsidR="003B08C1">
        <w:rPr>
          <w:szCs w:val="20"/>
        </w:rPr>
        <w:t>(</w:t>
      </w:r>
      <w:r w:rsidRPr="001D5E4F">
        <w:rPr>
          <w:szCs w:val="20"/>
        </w:rPr>
        <w:t>from the project document)]</w:t>
      </w:r>
    </w:p>
    <w:p w:rsidRPr="001D5E4F" w:rsidR="001A78C3" w:rsidP="001A78C3" w:rsidRDefault="001A78C3" w14:paraId="1CD1B6FC" w14:textId="77777777">
      <w:pPr>
        <w:autoSpaceDE w:val="0"/>
        <w:autoSpaceDN w:val="0"/>
        <w:adjustRightInd w:val="0"/>
        <w:rPr>
          <w:rFonts w:cstheme="minorHAnsi"/>
          <w:szCs w:val="22"/>
          <w:lang w:eastAsia="ar-SA"/>
        </w:rPr>
      </w:pPr>
      <w:r w:rsidRPr="001D5E4F">
        <w:rPr>
          <w:rFonts w:cstheme="minorHAnsi"/>
          <w:szCs w:val="22"/>
          <w:lang w:eastAsia="ar-SA"/>
        </w:rPr>
        <w:t>The following</w:t>
      </w:r>
      <w:r w:rsidRPr="001D5E4F">
        <w:rPr>
          <w:rFonts w:cstheme="minorHAnsi"/>
          <w:b/>
          <w:szCs w:val="22"/>
          <w:lang w:eastAsia="ar-SA"/>
        </w:rPr>
        <w:t xml:space="preserve"> project components</w:t>
      </w:r>
      <w:r w:rsidRPr="001D5E4F">
        <w:rPr>
          <w:rFonts w:cstheme="minorHAnsi"/>
          <w:szCs w:val="22"/>
          <w:lang w:eastAsia="ar-SA"/>
        </w:rPr>
        <w:t xml:space="preserve"> have been developed, in addition to project management, to achieve the project objectives:</w:t>
      </w:r>
    </w:p>
    <w:p w:rsidRPr="001D5E4F" w:rsidR="001A78C3" w:rsidP="001A78C3" w:rsidRDefault="001A78C3" w14:paraId="4626674E" w14:textId="77777777">
      <w:pPr>
        <w:autoSpaceDE w:val="0"/>
        <w:autoSpaceDN w:val="0"/>
        <w:adjustRightInd w:val="0"/>
        <w:rPr>
          <w:rFonts w:cstheme="minorHAnsi"/>
          <w:szCs w:val="22"/>
          <w:lang w:eastAsia="ar-SA"/>
        </w:rPr>
      </w:pPr>
      <w:r w:rsidRPr="001D5E4F">
        <w:rPr>
          <w:rFonts w:cstheme="minorHAnsi"/>
          <w:b/>
          <w:szCs w:val="22"/>
          <w:lang w:eastAsia="ar-SA"/>
        </w:rPr>
        <w:t>Component 1:</w:t>
      </w:r>
      <w:r w:rsidRPr="001D5E4F">
        <w:rPr>
          <w:rFonts w:cstheme="minorHAnsi"/>
          <w:szCs w:val="22"/>
          <w:lang w:eastAsia="ar-SA"/>
        </w:rPr>
        <w:t xml:space="preserve"> [</w:t>
      </w:r>
      <w:r w:rsidRPr="001D5E4F">
        <w:rPr>
          <w:rFonts w:cstheme="minorHAnsi"/>
          <w:color w:val="0000FF"/>
          <w:szCs w:val="22"/>
        </w:rPr>
        <w:t>Name the component + short description</w:t>
      </w:r>
      <w:r w:rsidRPr="001D5E4F">
        <w:rPr>
          <w:rFonts w:cstheme="minorHAnsi"/>
          <w:szCs w:val="22"/>
          <w:lang w:eastAsia="ar-SA"/>
        </w:rPr>
        <w:t>]</w:t>
      </w:r>
    </w:p>
    <w:p w:rsidRPr="001D5E4F" w:rsidR="001A78C3" w:rsidP="001A78C3" w:rsidRDefault="001A78C3" w14:paraId="7CF61156" w14:textId="77777777">
      <w:pPr>
        <w:autoSpaceDE w:val="0"/>
        <w:autoSpaceDN w:val="0"/>
        <w:adjustRightInd w:val="0"/>
        <w:rPr>
          <w:rFonts w:cstheme="minorHAnsi"/>
          <w:szCs w:val="22"/>
          <w:lang w:eastAsia="ar-SA"/>
        </w:rPr>
      </w:pPr>
      <w:r w:rsidRPr="001D5E4F">
        <w:rPr>
          <w:rFonts w:cstheme="minorHAnsi"/>
          <w:b/>
          <w:szCs w:val="22"/>
          <w:lang w:eastAsia="ar-SA"/>
        </w:rPr>
        <w:t>Component 2:</w:t>
      </w:r>
      <w:r w:rsidRPr="001D5E4F">
        <w:rPr>
          <w:rFonts w:cstheme="minorHAnsi"/>
          <w:szCs w:val="22"/>
          <w:lang w:eastAsia="ar-SA"/>
        </w:rPr>
        <w:t xml:space="preserve"> [</w:t>
      </w:r>
      <w:r w:rsidRPr="001D5E4F">
        <w:rPr>
          <w:rFonts w:cstheme="minorHAnsi"/>
          <w:color w:val="0000FF"/>
          <w:szCs w:val="22"/>
        </w:rPr>
        <w:t>Name the component + short description</w:t>
      </w:r>
      <w:r w:rsidRPr="001D5E4F">
        <w:rPr>
          <w:rFonts w:cstheme="minorHAnsi"/>
          <w:szCs w:val="22"/>
          <w:lang w:eastAsia="ar-SA"/>
        </w:rPr>
        <w:t>]</w:t>
      </w:r>
    </w:p>
    <w:p w:rsidRPr="001D5E4F" w:rsidR="001A78C3" w:rsidP="001A78C3" w:rsidRDefault="001A78C3" w14:paraId="626FE477" w14:textId="77777777">
      <w:pPr>
        <w:autoSpaceDE w:val="0"/>
        <w:autoSpaceDN w:val="0"/>
        <w:adjustRightInd w:val="0"/>
        <w:rPr>
          <w:rFonts w:cstheme="minorHAnsi"/>
          <w:szCs w:val="22"/>
          <w:lang w:eastAsia="ar-SA"/>
        </w:rPr>
      </w:pPr>
      <w:r w:rsidRPr="001D5E4F">
        <w:rPr>
          <w:rFonts w:cstheme="minorHAnsi"/>
          <w:b/>
          <w:szCs w:val="22"/>
          <w:lang w:eastAsia="ar-SA"/>
        </w:rPr>
        <w:t>Component 3:</w:t>
      </w:r>
      <w:r w:rsidRPr="001D5E4F">
        <w:rPr>
          <w:rFonts w:cstheme="minorHAnsi"/>
          <w:szCs w:val="22"/>
          <w:lang w:eastAsia="ar-SA"/>
        </w:rPr>
        <w:t xml:space="preserve"> [</w:t>
      </w:r>
      <w:r w:rsidRPr="001D5E4F">
        <w:rPr>
          <w:rFonts w:cstheme="minorHAnsi"/>
          <w:color w:val="0000FF"/>
          <w:szCs w:val="22"/>
        </w:rPr>
        <w:t>Name the component + short description</w:t>
      </w:r>
      <w:r w:rsidRPr="001D5E4F">
        <w:rPr>
          <w:rFonts w:cstheme="minorHAnsi"/>
          <w:szCs w:val="22"/>
          <w:lang w:eastAsia="ar-SA"/>
        </w:rPr>
        <w:t>]</w:t>
      </w:r>
    </w:p>
    <w:p w:rsidRPr="001D5E4F" w:rsidR="001A78C3" w:rsidP="001A78C3" w:rsidRDefault="001A78C3" w14:paraId="3B7B4B86" w14:textId="77777777">
      <w:pPr>
        <w:autoSpaceDE w:val="0"/>
        <w:autoSpaceDN w:val="0"/>
        <w:adjustRightInd w:val="0"/>
        <w:rPr>
          <w:rFonts w:cstheme="minorHAnsi"/>
          <w:color w:val="FF0000"/>
          <w:szCs w:val="22"/>
          <w:lang w:eastAsia="ar-SA"/>
        </w:rPr>
      </w:pPr>
    </w:p>
    <w:p w:rsidRPr="001D5E4F" w:rsidR="001A78C3" w:rsidP="001A78C3" w:rsidRDefault="001A78C3" w14:paraId="75A46485" w14:textId="139D58D5">
      <w:pPr>
        <w:autoSpaceDE w:val="0"/>
        <w:autoSpaceDN w:val="0"/>
        <w:adjustRightInd w:val="0"/>
        <w:rPr>
          <w:rFonts w:cstheme="minorHAnsi"/>
          <w:szCs w:val="22"/>
          <w:lang w:eastAsia="ar-SA"/>
        </w:rPr>
      </w:pPr>
      <w:r w:rsidRPr="001D5E4F">
        <w:rPr>
          <w:rFonts w:cstheme="minorHAnsi"/>
          <w:szCs w:val="22"/>
          <w:lang w:eastAsia="ar-SA"/>
        </w:rPr>
        <w:t xml:space="preserve">The following are, in brief, some of the expected results </w:t>
      </w:r>
      <w:r w:rsidRPr="001D5E4F" w:rsidR="00562E08">
        <w:rPr>
          <w:rFonts w:cstheme="minorHAnsi"/>
          <w:szCs w:val="22"/>
          <w:lang w:eastAsia="ar-SA"/>
        </w:rPr>
        <w:t xml:space="preserve">(outcome(s) and output(s)) </w:t>
      </w:r>
      <w:r w:rsidRPr="001D5E4F">
        <w:rPr>
          <w:rFonts w:cstheme="minorHAnsi"/>
          <w:szCs w:val="22"/>
          <w:lang w:eastAsia="ar-SA"/>
        </w:rPr>
        <w:t>of the project/programme:</w:t>
      </w:r>
    </w:p>
    <w:p w:rsidRPr="001D5E4F" w:rsidR="001A78C3" w:rsidP="00D4393F" w:rsidRDefault="001A78C3" w14:paraId="05C8D118" w14:textId="3E04F3B7">
      <w:pPr>
        <w:numPr>
          <w:ilvl w:val="0"/>
          <w:numId w:val="22"/>
        </w:numPr>
        <w:autoSpaceDE w:val="0"/>
        <w:autoSpaceDN w:val="0"/>
        <w:adjustRightInd w:val="0"/>
        <w:spacing w:before="0" w:after="0"/>
        <w:jc w:val="left"/>
        <w:rPr>
          <w:rFonts w:cstheme="minorHAnsi"/>
          <w:szCs w:val="22"/>
          <w:lang w:eastAsia="ar-SA"/>
        </w:rPr>
      </w:pPr>
      <w:r w:rsidRPr="001D5E4F">
        <w:rPr>
          <w:rFonts w:cstheme="minorHAnsi"/>
          <w:szCs w:val="22"/>
          <w:lang w:eastAsia="ar-SA"/>
        </w:rPr>
        <w:t>[</w:t>
      </w:r>
      <w:r w:rsidRPr="001D5E4F">
        <w:rPr>
          <w:rFonts w:cstheme="minorHAnsi"/>
          <w:color w:val="0000FF"/>
          <w:szCs w:val="22"/>
        </w:rPr>
        <w:t>List the expected results</w:t>
      </w:r>
      <w:r w:rsidRPr="001D5E4F">
        <w:rPr>
          <w:rFonts w:cstheme="minorHAnsi"/>
          <w:szCs w:val="22"/>
          <w:lang w:eastAsia="ar-SA"/>
        </w:rPr>
        <w:t>]</w:t>
      </w:r>
    </w:p>
    <w:p w:rsidRPr="001D5E4F" w:rsidR="001A78C3" w:rsidP="00D4393F" w:rsidRDefault="001A78C3" w14:paraId="172A0622" w14:textId="77777777">
      <w:pPr>
        <w:numPr>
          <w:ilvl w:val="0"/>
          <w:numId w:val="22"/>
        </w:numPr>
        <w:autoSpaceDE w:val="0"/>
        <w:autoSpaceDN w:val="0"/>
        <w:adjustRightInd w:val="0"/>
        <w:spacing w:before="0" w:after="0"/>
        <w:jc w:val="left"/>
        <w:rPr>
          <w:rFonts w:cstheme="minorHAnsi"/>
          <w:szCs w:val="22"/>
          <w:lang w:eastAsia="ar-SA"/>
        </w:rPr>
      </w:pPr>
      <w:r w:rsidRPr="001D5E4F">
        <w:rPr>
          <w:rFonts w:cstheme="minorHAnsi"/>
          <w:szCs w:val="22"/>
          <w:lang w:eastAsia="ar-SA"/>
        </w:rPr>
        <w:t>…</w:t>
      </w:r>
    </w:p>
    <w:p w:rsidRPr="001D5E4F" w:rsidR="001A78C3" w:rsidP="00D4393F" w:rsidRDefault="001A78C3" w14:paraId="33C86505" w14:textId="77777777">
      <w:pPr>
        <w:numPr>
          <w:ilvl w:val="0"/>
          <w:numId w:val="22"/>
        </w:numPr>
        <w:autoSpaceDE w:val="0"/>
        <w:autoSpaceDN w:val="0"/>
        <w:adjustRightInd w:val="0"/>
        <w:spacing w:before="0" w:after="0"/>
        <w:jc w:val="left"/>
        <w:rPr>
          <w:rFonts w:cstheme="minorHAnsi"/>
          <w:szCs w:val="22"/>
          <w:lang w:eastAsia="ar-SA"/>
        </w:rPr>
      </w:pPr>
      <w:r w:rsidRPr="001D5E4F">
        <w:rPr>
          <w:rFonts w:cstheme="minorHAnsi"/>
          <w:szCs w:val="22"/>
          <w:lang w:eastAsia="ar-SA"/>
        </w:rPr>
        <w:t>…</w:t>
      </w:r>
    </w:p>
    <w:p w:rsidRPr="001D5E4F" w:rsidR="001A78C3" w:rsidP="00D4393F" w:rsidRDefault="001A78C3" w14:paraId="088CFA42" w14:textId="77777777">
      <w:pPr>
        <w:numPr>
          <w:ilvl w:val="0"/>
          <w:numId w:val="22"/>
        </w:numPr>
        <w:autoSpaceDE w:val="0"/>
        <w:autoSpaceDN w:val="0"/>
        <w:adjustRightInd w:val="0"/>
        <w:spacing w:before="0" w:after="0"/>
        <w:jc w:val="left"/>
        <w:rPr>
          <w:rFonts w:cstheme="minorHAnsi"/>
          <w:szCs w:val="22"/>
          <w:lang w:eastAsia="ar-SA"/>
        </w:rPr>
      </w:pPr>
      <w:r w:rsidRPr="001D5E4F">
        <w:rPr>
          <w:rFonts w:cstheme="minorHAnsi"/>
          <w:szCs w:val="22"/>
          <w:lang w:eastAsia="ar-SA"/>
        </w:rPr>
        <w:t>…</w:t>
      </w:r>
    </w:p>
    <w:p w:rsidRPr="001D5E4F" w:rsidR="001A78C3" w:rsidP="00D4393F" w:rsidRDefault="001A78C3" w14:paraId="3C400F6C" w14:textId="77777777">
      <w:pPr>
        <w:numPr>
          <w:ilvl w:val="0"/>
          <w:numId w:val="22"/>
        </w:numPr>
        <w:autoSpaceDE w:val="0"/>
        <w:autoSpaceDN w:val="0"/>
        <w:adjustRightInd w:val="0"/>
        <w:spacing w:before="0" w:after="0"/>
        <w:jc w:val="left"/>
        <w:rPr>
          <w:rFonts w:cstheme="minorHAnsi"/>
          <w:szCs w:val="22"/>
          <w:lang w:eastAsia="ar-SA"/>
        </w:rPr>
      </w:pPr>
      <w:r w:rsidRPr="001D5E4F">
        <w:rPr>
          <w:rFonts w:cstheme="minorHAnsi"/>
          <w:szCs w:val="22"/>
          <w:lang w:eastAsia="ar-SA"/>
        </w:rPr>
        <w:t>…</w:t>
      </w:r>
    </w:p>
    <w:p w:rsidRPr="001D5E4F" w:rsidR="007A2655" w:rsidP="00D4393F" w:rsidRDefault="007A2655" w14:paraId="7F4D75E3" w14:textId="77777777">
      <w:pPr>
        <w:pStyle w:val="Heading2"/>
        <w:numPr>
          <w:ilvl w:val="0"/>
          <w:numId w:val="7"/>
        </w:numPr>
        <w:rPr>
          <w:rFonts w:asciiTheme="majorHAnsi" w:hAnsiTheme="majorHAnsi" w:cstheme="majorHAnsi"/>
          <w:sz w:val="24"/>
          <w:szCs w:val="24"/>
          <w:lang w:val="en-US"/>
        </w:rPr>
      </w:pPr>
      <w:bookmarkStart w:name="_Toc169700608" w:id="4"/>
      <w:r w:rsidRPr="001D5E4F">
        <w:rPr>
          <w:rFonts w:asciiTheme="majorHAnsi" w:hAnsiTheme="majorHAnsi" w:cstheme="majorHAnsi"/>
          <w:sz w:val="24"/>
          <w:szCs w:val="24"/>
          <w:lang w:val="en-US"/>
        </w:rPr>
        <w:t>Project implementation arrangements</w:t>
      </w:r>
      <w:bookmarkEnd w:id="4"/>
    </w:p>
    <w:p w:rsidRPr="001D5E4F" w:rsidR="005B3909" w:rsidP="005B3909" w:rsidRDefault="005B3909" w14:paraId="61829076" w14:textId="77777777"/>
    <w:tbl>
      <w:tblPr>
        <w:tblStyle w:val="TableGrid"/>
        <w:tblW w:w="0" w:type="auto"/>
        <w:tblLook w:val="04A0" w:firstRow="1" w:lastRow="0" w:firstColumn="1" w:lastColumn="0" w:noHBand="0" w:noVBand="1"/>
      </w:tblPr>
      <w:tblGrid>
        <w:gridCol w:w="9350"/>
      </w:tblGrid>
      <w:tr w:rsidRPr="001D5E4F" w:rsidR="005B3909" w:rsidTr="0071765D" w14:paraId="6B85B22D" w14:textId="77777777">
        <w:tc>
          <w:tcPr>
            <w:tcW w:w="9350" w:type="dxa"/>
          </w:tcPr>
          <w:p w:rsidRPr="001D5E4F" w:rsidR="005B3909" w:rsidP="0071765D" w:rsidRDefault="005B3909" w14:paraId="12641067" w14:textId="77777777">
            <w:pPr>
              <w:pStyle w:val="ListParagraph"/>
              <w:ind w:left="0"/>
              <w:rPr>
                <w:rFonts w:asciiTheme="minorHAnsi" w:hAnsiTheme="minorHAnsi" w:cstheme="minorHAnsi"/>
                <w:sz w:val="22"/>
                <w:szCs w:val="22"/>
              </w:rPr>
            </w:pPr>
            <w:r w:rsidRPr="001D5E4F">
              <w:rPr>
                <w:rFonts w:asciiTheme="minorHAnsi" w:hAnsiTheme="minorHAnsi" w:cstheme="minorHAnsi"/>
                <w:color w:val="0000FF"/>
                <w:sz w:val="22"/>
                <w:szCs w:val="22"/>
              </w:rPr>
              <w:t>This section provides</w:t>
            </w:r>
            <w:r w:rsidRPr="001D5E4F" w:rsidR="005C3E17">
              <w:rPr>
                <w:rFonts w:asciiTheme="minorHAnsi" w:hAnsiTheme="minorHAnsi" w:cstheme="minorHAnsi"/>
                <w:color w:val="0000FF"/>
                <w:sz w:val="22"/>
                <w:szCs w:val="22"/>
              </w:rPr>
              <w:t xml:space="preserve"> information on</w:t>
            </w:r>
            <w:r w:rsidRPr="001D5E4F">
              <w:rPr>
                <w:rFonts w:asciiTheme="minorHAnsi" w:hAnsiTheme="minorHAnsi" w:cstheme="minorHAnsi"/>
                <w:color w:val="0000FF"/>
                <w:sz w:val="22"/>
                <w:szCs w:val="22"/>
              </w:rPr>
              <w:t xml:space="preserve"> the project implementation arrangements: key project stakeholders, roles and responsibilities, and project management structure (a diagram).  </w:t>
            </w:r>
          </w:p>
        </w:tc>
      </w:tr>
    </w:tbl>
    <w:p w:rsidRPr="001D5E4F" w:rsidR="007A2655" w:rsidP="007A2655" w:rsidRDefault="007A2655" w14:paraId="2BA226A1" w14:textId="77777777">
      <w:pPr>
        <w:jc w:val="center"/>
        <w:rPr>
          <w:rFonts w:cstheme="minorHAnsi"/>
          <w:szCs w:val="22"/>
        </w:rPr>
      </w:pPr>
    </w:p>
    <w:p w:rsidRPr="001D5E4F" w:rsidR="00442ABE" w:rsidP="00D4393F" w:rsidRDefault="007A2655" w14:paraId="5E2B56A9" w14:textId="77777777">
      <w:pPr>
        <w:pStyle w:val="Heading2"/>
        <w:numPr>
          <w:ilvl w:val="0"/>
          <w:numId w:val="7"/>
        </w:numPr>
        <w:rPr>
          <w:rFonts w:asciiTheme="majorHAnsi" w:hAnsiTheme="majorHAnsi" w:cstheme="majorHAnsi"/>
          <w:sz w:val="24"/>
          <w:szCs w:val="24"/>
          <w:lang w:val="en-US"/>
        </w:rPr>
      </w:pPr>
      <w:bookmarkStart w:name="_Toc169700609" w:id="5"/>
      <w:r w:rsidRPr="001D5E4F">
        <w:rPr>
          <w:rFonts w:asciiTheme="majorHAnsi" w:hAnsiTheme="majorHAnsi" w:cstheme="majorHAnsi"/>
          <w:sz w:val="24"/>
          <w:szCs w:val="24"/>
          <w:lang w:val="en-US"/>
        </w:rPr>
        <w:t>Main findings of the Mid-term review (MTR)</w:t>
      </w:r>
      <w:bookmarkEnd w:id="5"/>
    </w:p>
    <w:p w:rsidRPr="001D5E4F" w:rsidR="005B3909" w:rsidP="005B3909" w:rsidRDefault="005B3909" w14:paraId="17AD93B2" w14:textId="77777777"/>
    <w:tbl>
      <w:tblPr>
        <w:tblStyle w:val="TableGrid"/>
        <w:tblW w:w="0" w:type="auto"/>
        <w:tblLook w:val="04A0" w:firstRow="1" w:lastRow="0" w:firstColumn="1" w:lastColumn="0" w:noHBand="0" w:noVBand="1"/>
      </w:tblPr>
      <w:tblGrid>
        <w:gridCol w:w="9350"/>
      </w:tblGrid>
      <w:tr w:rsidRPr="001D5E4F" w:rsidR="005B3909" w:rsidTr="0071765D" w14:paraId="202D1E78" w14:textId="77777777">
        <w:tc>
          <w:tcPr>
            <w:tcW w:w="9350" w:type="dxa"/>
          </w:tcPr>
          <w:p w:rsidRPr="001D5E4F" w:rsidR="005B3909" w:rsidP="005B3909" w:rsidRDefault="005B3909" w14:paraId="4AEBF475" w14:textId="77777777">
            <w:pPr>
              <w:pStyle w:val="ListParagraph"/>
              <w:ind w:left="0"/>
              <w:rPr>
                <w:rFonts w:asciiTheme="minorHAnsi" w:hAnsiTheme="minorHAnsi" w:cstheme="minorHAnsi"/>
                <w:sz w:val="22"/>
                <w:szCs w:val="22"/>
              </w:rPr>
            </w:pPr>
            <w:r w:rsidRPr="001D5E4F">
              <w:rPr>
                <w:rFonts w:asciiTheme="minorHAnsi" w:hAnsiTheme="minorHAnsi" w:cstheme="minorHAnsi"/>
                <w:color w:val="0000FF"/>
                <w:sz w:val="22"/>
                <w:szCs w:val="22"/>
              </w:rPr>
              <w:t xml:space="preserve">This section summarizes the MTR’s main findings and recommendations and how the recommendations have been addressed. </w:t>
            </w:r>
          </w:p>
        </w:tc>
      </w:tr>
    </w:tbl>
    <w:p w:rsidRPr="001D5E4F" w:rsidR="002926E4" w:rsidP="00442ABE" w:rsidRDefault="002926E4" w14:paraId="2E59EBFC" w14:textId="77777777">
      <w:pPr>
        <w:sectPr w:rsidRPr="001D5E4F" w:rsidR="002926E4" w:rsidSect="00591C8F">
          <w:pgSz w:w="12240" w:h="15840" w:orient="portrait"/>
          <w:pgMar w:top="1440" w:right="1440" w:bottom="900" w:left="1440" w:header="720" w:footer="132" w:gutter="0"/>
          <w:cols w:space="720"/>
          <w:docGrid w:linePitch="360"/>
        </w:sectPr>
      </w:pPr>
    </w:p>
    <w:p w:rsidRPr="001D5E4F" w:rsidR="007A2655" w:rsidP="4C2D95E0" w:rsidRDefault="007A2655" w14:paraId="1901A85A" w14:textId="77777777">
      <w:pPr>
        <w:pStyle w:val="Heading2"/>
        <w:numPr>
          <w:ilvl w:val="0"/>
          <w:numId w:val="7"/>
        </w:numPr>
        <w:rPr>
          <w:rFonts w:asciiTheme="majorHAnsi" w:hAnsiTheme="majorHAnsi" w:cstheme="majorBidi"/>
          <w:sz w:val="24"/>
          <w:szCs w:val="24"/>
          <w:lang w:val="en-US"/>
        </w:rPr>
      </w:pPr>
      <w:bookmarkStart w:name="_Toc169700610" w:id="6"/>
      <w:r w:rsidRPr="001D5E4F">
        <w:rPr>
          <w:rFonts w:asciiTheme="majorHAnsi" w:hAnsiTheme="majorHAnsi" w:cstheme="majorBidi"/>
          <w:sz w:val="24"/>
          <w:szCs w:val="24"/>
          <w:lang w:val="en-US"/>
        </w:rPr>
        <w:t>Budget information</w:t>
      </w:r>
      <w:bookmarkEnd w:id="6"/>
    </w:p>
    <w:p w:rsidRPr="001D5E4F" w:rsidR="007F0078" w:rsidP="007A2655" w:rsidRDefault="007F0078" w14:paraId="441A1D48" w14:textId="487A1873">
      <w:pPr>
        <w:tabs>
          <w:tab w:val="left" w:pos="0"/>
          <w:tab w:val="left" w:pos="306"/>
          <w:tab w:val="left" w:pos="1326"/>
          <w:tab w:val="left" w:pos="1836"/>
          <w:tab w:val="left" w:pos="2346"/>
          <w:tab w:val="left" w:pos="5160"/>
          <w:tab w:val="left" w:pos="6960"/>
        </w:tabs>
        <w:suppressAutoHyphens/>
        <w:jc w:val="left"/>
        <w:rPr>
          <w:rFonts w:eastAsia="MS Gothic" w:cstheme="minorHAnsi"/>
          <w:b/>
          <w:bCs/>
          <w:color w:val="000000"/>
          <w:szCs w:val="22"/>
        </w:rPr>
      </w:pPr>
      <w:bookmarkStart w:name="_Toc490232020" w:id="7"/>
      <w:r w:rsidRPr="001D5E4F">
        <w:rPr>
          <w:rFonts w:eastAsia="MS Gothic" w:cstheme="minorHAnsi"/>
          <w:b/>
          <w:bCs/>
          <w:color w:val="000000"/>
          <w:szCs w:val="22"/>
        </w:rPr>
        <w:t xml:space="preserve">Table 1: </w:t>
      </w:r>
      <w:r w:rsidRPr="001D5E4F" w:rsidR="003D289B">
        <w:rPr>
          <w:rFonts w:eastAsia="MS Gothic" w:cstheme="minorHAnsi"/>
          <w:b/>
          <w:bCs/>
          <w:color w:val="000000"/>
          <w:szCs w:val="22"/>
        </w:rPr>
        <w:t>UNIDO budget allocation at approval and expenditure</w:t>
      </w:r>
    </w:p>
    <w:tbl>
      <w:tblPr>
        <w:tblStyle w:val="TableGrid"/>
        <w:tblW w:w="0" w:type="auto"/>
        <w:tblLook w:val="04A0" w:firstRow="1" w:lastRow="0" w:firstColumn="1" w:lastColumn="0" w:noHBand="0" w:noVBand="1"/>
      </w:tblPr>
      <w:tblGrid>
        <w:gridCol w:w="12415"/>
      </w:tblGrid>
      <w:tr w:rsidRPr="001D5E4F" w:rsidR="008E028A" w:rsidTr="00DD4714" w14:paraId="0FDE39A7" w14:textId="77777777">
        <w:tc>
          <w:tcPr>
            <w:tcW w:w="12415" w:type="dxa"/>
          </w:tcPr>
          <w:p w:rsidRPr="001D5E4F" w:rsidR="008E028A" w:rsidP="00DD4714" w:rsidRDefault="008E028A" w14:paraId="7CEFA01B" w14:textId="766DE39A">
            <w:pPr>
              <w:pStyle w:val="ListParagraph"/>
              <w:ind w:left="0"/>
              <w:rPr>
                <w:rFonts w:asciiTheme="minorHAnsi" w:hAnsiTheme="minorHAnsi" w:cstheme="minorHAnsi"/>
                <w:sz w:val="22"/>
                <w:szCs w:val="22"/>
              </w:rPr>
            </w:pPr>
            <w:r w:rsidRPr="001D5E4F">
              <w:rPr>
                <w:rFonts w:asciiTheme="minorHAnsi" w:hAnsiTheme="minorHAnsi" w:cstheme="minorHAnsi"/>
                <w:color w:val="0000FF"/>
                <w:sz w:val="22"/>
                <w:szCs w:val="22"/>
              </w:rPr>
              <w:t>Add or delete rows for results and budget lines</w:t>
            </w:r>
            <w:r w:rsidRPr="001D5E4F" w:rsidR="00DD4714">
              <w:rPr>
                <w:rFonts w:asciiTheme="minorHAnsi" w:hAnsiTheme="minorHAnsi" w:cstheme="minorHAnsi"/>
                <w:color w:val="0000FF"/>
                <w:sz w:val="22"/>
                <w:szCs w:val="22"/>
              </w:rPr>
              <w:t xml:space="preserve"> and columns for years</w:t>
            </w:r>
            <w:r w:rsidRPr="001D5E4F" w:rsidR="004F5C3B">
              <w:rPr>
                <w:rFonts w:asciiTheme="minorHAnsi" w:hAnsiTheme="minorHAnsi" w:cstheme="minorHAnsi"/>
                <w:color w:val="0000FF"/>
                <w:sz w:val="22"/>
                <w:szCs w:val="22"/>
              </w:rPr>
              <w:t xml:space="preserve"> as applicable for</w:t>
            </w:r>
            <w:r w:rsidRPr="001D5E4F">
              <w:rPr>
                <w:rFonts w:asciiTheme="minorHAnsi" w:hAnsiTheme="minorHAnsi" w:cstheme="minorHAnsi"/>
                <w:color w:val="0000FF"/>
                <w:sz w:val="22"/>
                <w:szCs w:val="22"/>
              </w:rPr>
              <w:t xml:space="preserve"> the project. Add rows for components if relevant. </w:t>
            </w:r>
          </w:p>
        </w:tc>
      </w:tr>
    </w:tbl>
    <w:p w:rsidRPr="001D5E4F" w:rsidR="008E028A" w:rsidP="000A05D4" w:rsidRDefault="008E028A" w14:paraId="0F08C72D" w14:textId="77777777">
      <w:pPr>
        <w:pStyle w:val="NoSpacing"/>
        <w:rPr>
          <w:rFonts w:eastAsia="MS Gothic"/>
          <w:lang w:val="en-US"/>
        </w:rPr>
      </w:pPr>
    </w:p>
    <w:tbl>
      <w:tblPr>
        <w:tblW w:w="12206" w:type="dxa"/>
        <w:tblInd w:w="-5" w:type="dxa"/>
        <w:tblLook w:val="04A0" w:firstRow="1" w:lastRow="0" w:firstColumn="1" w:lastColumn="0" w:noHBand="0" w:noVBand="1"/>
      </w:tblPr>
      <w:tblGrid>
        <w:gridCol w:w="1260"/>
        <w:gridCol w:w="3780"/>
        <w:gridCol w:w="900"/>
        <w:gridCol w:w="810"/>
        <w:gridCol w:w="810"/>
        <w:gridCol w:w="810"/>
        <w:gridCol w:w="1191"/>
        <w:gridCol w:w="720"/>
        <w:gridCol w:w="14"/>
        <w:gridCol w:w="1177"/>
        <w:gridCol w:w="720"/>
        <w:gridCol w:w="14"/>
      </w:tblGrid>
      <w:tr w:rsidRPr="001D5E4F" w:rsidR="00572F76" w:rsidTr="001D5E4F" w14:paraId="182CCAC8" w14:textId="77777777">
        <w:trPr>
          <w:trHeight w:val="576"/>
          <w:tblHeader/>
        </w:trPr>
        <w:tc>
          <w:tcPr>
            <w:tcW w:w="1260" w:type="dxa"/>
            <w:vMerge w:val="restart"/>
            <w:tcBorders>
              <w:top w:val="single" w:color="auto" w:sz="4" w:space="0"/>
              <w:left w:val="single" w:color="auto" w:sz="4" w:space="0"/>
              <w:right w:val="single" w:color="auto" w:sz="4" w:space="0"/>
            </w:tcBorders>
            <w:shd w:val="clear" w:color="000000" w:fill="BDD7EE"/>
            <w:vAlign w:val="center"/>
          </w:tcPr>
          <w:p w:rsidRPr="001D5E4F" w:rsidR="00572F76" w:rsidP="00DD4714" w:rsidRDefault="00572F76" w14:paraId="42F5C36F" w14:textId="10432411">
            <w:pPr>
              <w:spacing w:before="0" w:after="0"/>
              <w:jc w:val="center"/>
              <w:rPr>
                <w:rFonts w:cstheme="minorHAnsi"/>
                <w:b/>
                <w:bCs/>
                <w:color w:val="000000"/>
                <w:sz w:val="20"/>
                <w:szCs w:val="20"/>
              </w:rPr>
            </w:pPr>
            <w:r w:rsidRPr="001D5E4F">
              <w:rPr>
                <w:rFonts w:cstheme="minorHAnsi"/>
                <w:b/>
                <w:bCs/>
                <w:color w:val="000000"/>
                <w:sz w:val="20"/>
                <w:szCs w:val="20"/>
              </w:rPr>
              <w:t>Result no./</w:t>
            </w:r>
            <w:r w:rsidRPr="001D5E4F">
              <w:rPr>
                <w:rFonts w:cstheme="minorHAnsi"/>
                <w:b/>
                <w:bCs/>
                <w:color w:val="000000"/>
                <w:sz w:val="20"/>
                <w:szCs w:val="20"/>
              </w:rPr>
              <w:br/>
            </w:r>
            <w:r w:rsidRPr="001D5E4F">
              <w:rPr>
                <w:rFonts w:cstheme="minorHAnsi"/>
                <w:b/>
                <w:bCs/>
                <w:color w:val="000000"/>
                <w:sz w:val="20"/>
                <w:szCs w:val="20"/>
              </w:rPr>
              <w:t>Budget line</w:t>
            </w:r>
          </w:p>
        </w:tc>
        <w:tc>
          <w:tcPr>
            <w:tcW w:w="3780" w:type="dxa"/>
            <w:vMerge w:val="restart"/>
            <w:tcBorders>
              <w:top w:val="single" w:color="auto" w:sz="4" w:space="0"/>
              <w:left w:val="single" w:color="auto" w:sz="4" w:space="0"/>
              <w:right w:val="single" w:color="auto" w:sz="4" w:space="0"/>
            </w:tcBorders>
            <w:shd w:val="clear" w:color="000000" w:fill="BDD7EE"/>
            <w:vAlign w:val="center"/>
          </w:tcPr>
          <w:p w:rsidRPr="001D5E4F" w:rsidR="00572F76" w:rsidP="00DD4714" w:rsidRDefault="00572F76" w14:paraId="69575FE6" w14:textId="4AE96E95">
            <w:pPr>
              <w:spacing w:before="0" w:after="0"/>
              <w:jc w:val="center"/>
              <w:rPr>
                <w:rFonts w:cstheme="minorHAnsi"/>
                <w:b/>
                <w:bCs/>
                <w:color w:val="000000"/>
                <w:sz w:val="20"/>
                <w:szCs w:val="20"/>
              </w:rPr>
            </w:pPr>
            <w:r w:rsidRPr="001D5E4F">
              <w:rPr>
                <w:rFonts w:cstheme="minorHAnsi"/>
                <w:b/>
                <w:bCs/>
                <w:color w:val="000000"/>
                <w:sz w:val="20"/>
                <w:szCs w:val="20"/>
              </w:rPr>
              <w:t>Result/</w:t>
            </w:r>
            <w:r w:rsidRPr="001D5E4F">
              <w:rPr>
                <w:rFonts w:cstheme="minorHAnsi"/>
                <w:b/>
                <w:bCs/>
                <w:color w:val="000000"/>
                <w:sz w:val="20"/>
                <w:szCs w:val="20"/>
              </w:rPr>
              <w:br/>
            </w:r>
            <w:r w:rsidRPr="001D5E4F">
              <w:rPr>
                <w:rFonts w:cstheme="minorHAnsi"/>
                <w:b/>
                <w:bCs/>
                <w:color w:val="000000"/>
                <w:sz w:val="20"/>
                <w:szCs w:val="20"/>
              </w:rPr>
              <w:t>Items by budget line</w:t>
            </w:r>
          </w:p>
        </w:tc>
        <w:tc>
          <w:tcPr>
            <w:tcW w:w="5255" w:type="dxa"/>
            <w:gridSpan w:val="7"/>
            <w:tcBorders>
              <w:top w:val="single" w:color="auto" w:sz="4" w:space="0"/>
              <w:left w:val="single" w:color="auto" w:sz="4" w:space="0"/>
              <w:bottom w:val="single" w:color="000000" w:sz="4" w:space="0"/>
              <w:right w:val="single" w:color="auto" w:sz="4" w:space="0"/>
            </w:tcBorders>
            <w:shd w:val="clear" w:color="000000" w:fill="BDD7EE"/>
            <w:vAlign w:val="center"/>
          </w:tcPr>
          <w:p w:rsidRPr="001D5E4F" w:rsidR="00572F76" w:rsidP="003D289B" w:rsidRDefault="00572F76" w14:paraId="48BB38FB" w14:textId="0CA813CD">
            <w:pPr>
              <w:spacing w:before="0" w:after="0"/>
              <w:jc w:val="center"/>
              <w:rPr>
                <w:rFonts w:cstheme="minorHAnsi"/>
                <w:b/>
                <w:bCs/>
                <w:color w:val="000000"/>
                <w:sz w:val="20"/>
                <w:szCs w:val="20"/>
              </w:rPr>
            </w:pPr>
            <w:r w:rsidRPr="001D5E4F">
              <w:rPr>
                <w:rFonts w:cstheme="minorHAnsi"/>
                <w:b/>
                <w:bCs/>
                <w:color w:val="000000"/>
                <w:sz w:val="20"/>
                <w:szCs w:val="20"/>
              </w:rPr>
              <w:t>Allocation (at approval) in ([currency])</w:t>
            </w:r>
          </w:p>
        </w:tc>
        <w:tc>
          <w:tcPr>
            <w:tcW w:w="1911" w:type="dxa"/>
            <w:gridSpan w:val="3"/>
            <w:tcBorders>
              <w:top w:val="single" w:color="auto" w:sz="4" w:space="0"/>
              <w:left w:val="nil"/>
              <w:right w:val="single" w:color="auto" w:sz="4" w:space="0"/>
            </w:tcBorders>
            <w:shd w:val="clear" w:color="000000" w:fill="BDD7EE"/>
            <w:vAlign w:val="center"/>
          </w:tcPr>
          <w:p w:rsidRPr="001D5E4F" w:rsidR="00572F76" w:rsidP="00DD4714" w:rsidRDefault="00572F76" w14:paraId="5185E19B" w14:textId="3504CCDE">
            <w:pPr>
              <w:spacing w:before="0" w:after="0"/>
              <w:jc w:val="center"/>
              <w:rPr>
                <w:rFonts w:cstheme="minorHAnsi"/>
                <w:b/>
                <w:bCs/>
                <w:color w:val="000000"/>
                <w:sz w:val="20"/>
                <w:szCs w:val="20"/>
              </w:rPr>
            </w:pPr>
            <w:r w:rsidRPr="001D5E4F">
              <w:rPr>
                <w:rFonts w:cstheme="minorHAnsi"/>
                <w:b/>
                <w:bCs/>
                <w:color w:val="000000"/>
                <w:sz w:val="20"/>
                <w:szCs w:val="20"/>
              </w:rPr>
              <w:t>Total expenditure (at completion)</w:t>
            </w:r>
          </w:p>
        </w:tc>
      </w:tr>
      <w:tr w:rsidRPr="001D5E4F" w:rsidR="00572F76" w:rsidTr="001D5E4F" w14:paraId="581BC93A" w14:textId="77777777">
        <w:trPr>
          <w:gridAfter w:val="1"/>
          <w:wAfter w:w="14" w:type="dxa"/>
          <w:trHeight w:val="576"/>
          <w:tblHeader/>
        </w:trPr>
        <w:tc>
          <w:tcPr>
            <w:tcW w:w="1260" w:type="dxa"/>
            <w:vMerge/>
            <w:tcBorders>
              <w:left w:val="single" w:color="auto" w:sz="4" w:space="0"/>
              <w:right w:val="single" w:color="auto" w:sz="4" w:space="0"/>
            </w:tcBorders>
            <w:shd w:val="clear" w:color="000000" w:fill="BDD7EE"/>
            <w:vAlign w:val="center"/>
            <w:hideMark/>
          </w:tcPr>
          <w:p w:rsidRPr="001D5E4F" w:rsidR="00572F76" w:rsidP="00DD4714" w:rsidRDefault="00572F76" w14:paraId="797D0A62" w14:textId="1BCC8626">
            <w:pPr>
              <w:spacing w:before="0" w:after="0"/>
              <w:jc w:val="center"/>
              <w:rPr>
                <w:rFonts w:cstheme="minorHAnsi"/>
                <w:b/>
                <w:bCs/>
                <w:color w:val="000000"/>
                <w:sz w:val="20"/>
                <w:szCs w:val="20"/>
              </w:rPr>
            </w:pPr>
          </w:p>
        </w:tc>
        <w:tc>
          <w:tcPr>
            <w:tcW w:w="3780" w:type="dxa"/>
            <w:vMerge/>
            <w:tcBorders>
              <w:left w:val="single" w:color="auto" w:sz="4" w:space="0"/>
              <w:right w:val="single" w:color="auto" w:sz="4" w:space="0"/>
            </w:tcBorders>
            <w:shd w:val="clear" w:color="000000" w:fill="BDD7EE"/>
            <w:vAlign w:val="center"/>
            <w:hideMark/>
          </w:tcPr>
          <w:p w:rsidRPr="001D5E4F" w:rsidR="00572F76" w:rsidP="00DD4714" w:rsidRDefault="00572F76" w14:paraId="4D045147" w14:textId="79158DAF">
            <w:pPr>
              <w:spacing w:before="0" w:after="0"/>
              <w:jc w:val="center"/>
              <w:rPr>
                <w:rFonts w:cstheme="minorHAnsi"/>
                <w:b/>
                <w:bCs/>
                <w:color w:val="000000"/>
                <w:sz w:val="20"/>
                <w:szCs w:val="20"/>
              </w:rPr>
            </w:pPr>
          </w:p>
        </w:tc>
        <w:tc>
          <w:tcPr>
            <w:tcW w:w="900" w:type="dxa"/>
            <w:vMerge w:val="restart"/>
            <w:tcBorders>
              <w:top w:val="single" w:color="auto" w:sz="4" w:space="0"/>
              <w:left w:val="single" w:color="auto" w:sz="4" w:space="0"/>
              <w:bottom w:val="single" w:color="000000" w:sz="4" w:space="0"/>
              <w:right w:val="single" w:color="auto" w:sz="4" w:space="0"/>
            </w:tcBorders>
            <w:shd w:val="clear" w:color="000000" w:fill="BDD7EE"/>
            <w:vAlign w:val="center"/>
            <w:hideMark/>
          </w:tcPr>
          <w:p w:rsidRPr="001D5E4F" w:rsidR="00572F76" w:rsidP="00DD4714" w:rsidRDefault="00572F76" w14:paraId="39AEFE6A" w14:textId="77777777">
            <w:pPr>
              <w:spacing w:before="0" w:after="0"/>
              <w:jc w:val="center"/>
              <w:rPr>
                <w:rFonts w:cstheme="minorHAnsi"/>
                <w:b/>
                <w:bCs/>
                <w:color w:val="000000"/>
                <w:sz w:val="20"/>
                <w:szCs w:val="20"/>
              </w:rPr>
            </w:pPr>
            <w:r w:rsidRPr="001D5E4F">
              <w:rPr>
                <w:rFonts w:cstheme="minorHAnsi"/>
                <w:b/>
                <w:bCs/>
                <w:color w:val="000000"/>
                <w:sz w:val="20"/>
                <w:szCs w:val="20"/>
              </w:rPr>
              <w:t>Year 1</w:t>
            </w:r>
          </w:p>
        </w:tc>
        <w:tc>
          <w:tcPr>
            <w:tcW w:w="810" w:type="dxa"/>
            <w:vMerge w:val="restart"/>
            <w:tcBorders>
              <w:top w:val="single" w:color="auto" w:sz="4" w:space="0"/>
              <w:left w:val="single" w:color="auto" w:sz="4" w:space="0"/>
              <w:bottom w:val="single" w:color="000000" w:sz="4" w:space="0"/>
              <w:right w:val="single" w:color="auto" w:sz="4" w:space="0"/>
            </w:tcBorders>
            <w:shd w:val="clear" w:color="000000" w:fill="BDD7EE"/>
            <w:vAlign w:val="center"/>
            <w:hideMark/>
          </w:tcPr>
          <w:p w:rsidRPr="001D5E4F" w:rsidR="00572F76" w:rsidP="00DD4714" w:rsidRDefault="00572F76" w14:paraId="0962F863" w14:textId="77777777">
            <w:pPr>
              <w:spacing w:before="0" w:after="0"/>
              <w:jc w:val="center"/>
              <w:rPr>
                <w:rFonts w:cstheme="minorHAnsi"/>
                <w:b/>
                <w:bCs/>
                <w:color w:val="000000"/>
                <w:sz w:val="20"/>
                <w:szCs w:val="20"/>
              </w:rPr>
            </w:pPr>
            <w:r w:rsidRPr="001D5E4F">
              <w:rPr>
                <w:rFonts w:cstheme="minorHAnsi"/>
                <w:b/>
                <w:bCs/>
                <w:color w:val="000000"/>
                <w:sz w:val="20"/>
                <w:szCs w:val="20"/>
              </w:rPr>
              <w:t>Year 2</w:t>
            </w:r>
          </w:p>
        </w:tc>
        <w:tc>
          <w:tcPr>
            <w:tcW w:w="810" w:type="dxa"/>
            <w:vMerge w:val="restart"/>
            <w:tcBorders>
              <w:top w:val="single" w:color="auto" w:sz="4" w:space="0"/>
              <w:left w:val="single" w:color="auto" w:sz="4" w:space="0"/>
              <w:bottom w:val="single" w:color="000000" w:sz="4" w:space="0"/>
              <w:right w:val="single" w:color="auto" w:sz="4" w:space="0"/>
            </w:tcBorders>
            <w:shd w:val="clear" w:color="000000" w:fill="BDD7EE"/>
            <w:vAlign w:val="center"/>
            <w:hideMark/>
          </w:tcPr>
          <w:p w:rsidRPr="001D5E4F" w:rsidR="00572F76" w:rsidP="00DD4714" w:rsidRDefault="00572F76" w14:paraId="34DF9335" w14:textId="77777777">
            <w:pPr>
              <w:spacing w:before="0" w:after="0"/>
              <w:jc w:val="center"/>
              <w:rPr>
                <w:rFonts w:cstheme="minorHAnsi"/>
                <w:b/>
                <w:bCs/>
                <w:color w:val="000000"/>
                <w:sz w:val="20"/>
                <w:szCs w:val="20"/>
              </w:rPr>
            </w:pPr>
            <w:r w:rsidRPr="001D5E4F">
              <w:rPr>
                <w:rFonts w:cstheme="minorHAnsi"/>
                <w:b/>
                <w:bCs/>
                <w:color w:val="000000"/>
                <w:sz w:val="20"/>
                <w:szCs w:val="20"/>
              </w:rPr>
              <w:t>Year 3</w:t>
            </w:r>
          </w:p>
        </w:tc>
        <w:tc>
          <w:tcPr>
            <w:tcW w:w="810" w:type="dxa"/>
            <w:vMerge w:val="restart"/>
            <w:tcBorders>
              <w:top w:val="single" w:color="auto" w:sz="4" w:space="0"/>
              <w:left w:val="single" w:color="auto" w:sz="4" w:space="0"/>
              <w:bottom w:val="single" w:color="000000" w:sz="4" w:space="0"/>
              <w:right w:val="single" w:color="auto" w:sz="4" w:space="0"/>
            </w:tcBorders>
            <w:shd w:val="clear" w:color="000000" w:fill="BDD7EE"/>
            <w:vAlign w:val="center"/>
            <w:hideMark/>
          </w:tcPr>
          <w:p w:rsidRPr="001D5E4F" w:rsidR="00572F76" w:rsidP="00DD4714" w:rsidRDefault="00572F76" w14:paraId="001F164C" w14:textId="77777777">
            <w:pPr>
              <w:spacing w:before="0" w:after="0"/>
              <w:jc w:val="center"/>
              <w:rPr>
                <w:rFonts w:cstheme="minorHAnsi"/>
                <w:b/>
                <w:bCs/>
                <w:color w:val="000000"/>
                <w:sz w:val="20"/>
                <w:szCs w:val="20"/>
              </w:rPr>
            </w:pPr>
            <w:r w:rsidRPr="001D5E4F">
              <w:rPr>
                <w:rFonts w:cstheme="minorHAnsi"/>
                <w:b/>
                <w:bCs/>
                <w:color w:val="000000"/>
                <w:sz w:val="20"/>
                <w:szCs w:val="20"/>
              </w:rPr>
              <w:t>Year 4</w:t>
            </w:r>
          </w:p>
        </w:tc>
        <w:tc>
          <w:tcPr>
            <w:tcW w:w="1911" w:type="dxa"/>
            <w:gridSpan w:val="2"/>
            <w:tcBorders>
              <w:top w:val="single" w:color="auto" w:sz="4" w:space="0"/>
              <w:left w:val="nil"/>
              <w:bottom w:val="single" w:color="auto" w:sz="4" w:space="0"/>
              <w:right w:val="single" w:color="auto" w:sz="4" w:space="0"/>
            </w:tcBorders>
            <w:shd w:val="clear" w:color="000000" w:fill="BDD7EE"/>
            <w:vAlign w:val="bottom"/>
            <w:hideMark/>
          </w:tcPr>
          <w:p w:rsidRPr="001D5E4F" w:rsidR="00572F76" w:rsidP="00572F76" w:rsidRDefault="00572F76" w14:paraId="43A7245F" w14:textId="4FD68DA4">
            <w:pPr>
              <w:spacing w:before="0" w:after="0"/>
              <w:jc w:val="center"/>
              <w:rPr>
                <w:rFonts w:cstheme="minorHAnsi"/>
                <w:b/>
                <w:bCs/>
                <w:color w:val="000000"/>
                <w:sz w:val="20"/>
                <w:szCs w:val="20"/>
              </w:rPr>
            </w:pPr>
            <w:r w:rsidRPr="001D5E4F">
              <w:rPr>
                <w:rFonts w:cstheme="minorHAnsi"/>
                <w:b/>
                <w:bCs/>
                <w:color w:val="000000"/>
                <w:sz w:val="20"/>
                <w:szCs w:val="20"/>
              </w:rPr>
              <w:t xml:space="preserve">Total </w:t>
            </w:r>
          </w:p>
        </w:tc>
        <w:tc>
          <w:tcPr>
            <w:tcW w:w="1911" w:type="dxa"/>
            <w:gridSpan w:val="3"/>
            <w:tcBorders>
              <w:left w:val="nil"/>
              <w:bottom w:val="single" w:color="auto" w:sz="4" w:space="0"/>
              <w:right w:val="single" w:color="auto" w:sz="4" w:space="0"/>
            </w:tcBorders>
            <w:shd w:val="clear" w:color="000000" w:fill="BDD7EE"/>
            <w:vAlign w:val="center"/>
            <w:hideMark/>
          </w:tcPr>
          <w:p w:rsidRPr="001D5E4F" w:rsidR="00572F76" w:rsidP="00DD4714" w:rsidRDefault="00572F76" w14:paraId="7E2B2448" w14:textId="0FA48166">
            <w:pPr>
              <w:spacing w:before="0" w:after="0"/>
              <w:jc w:val="center"/>
              <w:rPr>
                <w:rFonts w:cstheme="minorHAnsi"/>
                <w:b/>
                <w:bCs/>
                <w:color w:val="000000"/>
                <w:sz w:val="20"/>
                <w:szCs w:val="20"/>
              </w:rPr>
            </w:pPr>
          </w:p>
        </w:tc>
      </w:tr>
      <w:tr w:rsidRPr="001D5E4F" w:rsidR="00572F76" w:rsidTr="001D5E4F" w14:paraId="3182A063" w14:textId="77777777">
        <w:trPr>
          <w:gridAfter w:val="1"/>
          <w:wAfter w:w="14" w:type="dxa"/>
          <w:trHeight w:val="288"/>
          <w:tblHeader/>
        </w:trPr>
        <w:tc>
          <w:tcPr>
            <w:tcW w:w="1260" w:type="dxa"/>
            <w:vMerge/>
            <w:tcBorders>
              <w:left w:val="single" w:color="auto" w:sz="4" w:space="0"/>
              <w:bottom w:val="single" w:color="000000" w:sz="4" w:space="0"/>
              <w:right w:val="single" w:color="auto" w:sz="4" w:space="0"/>
            </w:tcBorders>
            <w:vAlign w:val="center"/>
            <w:hideMark/>
          </w:tcPr>
          <w:p w:rsidRPr="001D5E4F" w:rsidR="00572F76" w:rsidP="00DD4714" w:rsidRDefault="00572F76" w14:paraId="3D03A5A4" w14:textId="77777777">
            <w:pPr>
              <w:spacing w:before="0" w:after="0"/>
              <w:jc w:val="left"/>
              <w:rPr>
                <w:rFonts w:cstheme="minorHAnsi"/>
                <w:b/>
                <w:bCs/>
                <w:color w:val="000000"/>
                <w:sz w:val="20"/>
                <w:szCs w:val="20"/>
              </w:rPr>
            </w:pPr>
          </w:p>
        </w:tc>
        <w:tc>
          <w:tcPr>
            <w:tcW w:w="3780" w:type="dxa"/>
            <w:vMerge/>
            <w:tcBorders>
              <w:left w:val="single" w:color="auto" w:sz="4" w:space="0"/>
              <w:bottom w:val="single" w:color="000000" w:sz="4" w:space="0"/>
              <w:right w:val="single" w:color="auto" w:sz="4" w:space="0"/>
            </w:tcBorders>
            <w:vAlign w:val="center"/>
            <w:hideMark/>
          </w:tcPr>
          <w:p w:rsidRPr="001D5E4F" w:rsidR="00572F76" w:rsidP="00DD4714" w:rsidRDefault="00572F76" w14:paraId="4FF649D0" w14:textId="77777777">
            <w:pPr>
              <w:spacing w:before="0" w:after="0"/>
              <w:jc w:val="left"/>
              <w:rPr>
                <w:rFonts w:cstheme="minorHAnsi"/>
                <w:b/>
                <w:bCs/>
                <w:color w:val="000000"/>
                <w:sz w:val="20"/>
                <w:szCs w:val="20"/>
              </w:rPr>
            </w:pPr>
          </w:p>
        </w:tc>
        <w:tc>
          <w:tcPr>
            <w:tcW w:w="900" w:type="dxa"/>
            <w:vMerge/>
            <w:tcBorders>
              <w:top w:val="single" w:color="auto" w:sz="4" w:space="0"/>
              <w:left w:val="single" w:color="auto" w:sz="4" w:space="0"/>
              <w:bottom w:val="single" w:color="000000" w:sz="4" w:space="0"/>
              <w:right w:val="single" w:color="auto" w:sz="4" w:space="0"/>
            </w:tcBorders>
            <w:vAlign w:val="center"/>
            <w:hideMark/>
          </w:tcPr>
          <w:p w:rsidRPr="001D5E4F" w:rsidR="00572F76" w:rsidP="00DD4714" w:rsidRDefault="00572F76" w14:paraId="367A841C" w14:textId="77777777">
            <w:pPr>
              <w:spacing w:before="0" w:after="0"/>
              <w:jc w:val="left"/>
              <w:rPr>
                <w:rFonts w:cstheme="minorHAnsi"/>
                <w:b/>
                <w:bCs/>
                <w:color w:val="000000"/>
                <w:sz w:val="20"/>
                <w:szCs w:val="20"/>
              </w:rPr>
            </w:pPr>
          </w:p>
        </w:tc>
        <w:tc>
          <w:tcPr>
            <w:tcW w:w="810" w:type="dxa"/>
            <w:vMerge/>
            <w:tcBorders>
              <w:top w:val="single" w:color="auto" w:sz="4" w:space="0"/>
              <w:left w:val="single" w:color="auto" w:sz="4" w:space="0"/>
              <w:bottom w:val="single" w:color="000000" w:sz="4" w:space="0"/>
              <w:right w:val="single" w:color="auto" w:sz="4" w:space="0"/>
            </w:tcBorders>
            <w:vAlign w:val="center"/>
            <w:hideMark/>
          </w:tcPr>
          <w:p w:rsidRPr="001D5E4F" w:rsidR="00572F76" w:rsidP="00DD4714" w:rsidRDefault="00572F76" w14:paraId="152AEDF5" w14:textId="77777777">
            <w:pPr>
              <w:spacing w:before="0" w:after="0"/>
              <w:jc w:val="left"/>
              <w:rPr>
                <w:rFonts w:cstheme="minorHAnsi"/>
                <w:b/>
                <w:bCs/>
                <w:color w:val="000000"/>
                <w:sz w:val="20"/>
                <w:szCs w:val="20"/>
              </w:rPr>
            </w:pPr>
          </w:p>
        </w:tc>
        <w:tc>
          <w:tcPr>
            <w:tcW w:w="810" w:type="dxa"/>
            <w:vMerge/>
            <w:tcBorders>
              <w:top w:val="single" w:color="auto" w:sz="4" w:space="0"/>
              <w:left w:val="single" w:color="auto" w:sz="4" w:space="0"/>
              <w:bottom w:val="single" w:color="000000" w:sz="4" w:space="0"/>
              <w:right w:val="single" w:color="auto" w:sz="4" w:space="0"/>
            </w:tcBorders>
            <w:vAlign w:val="center"/>
            <w:hideMark/>
          </w:tcPr>
          <w:p w:rsidRPr="001D5E4F" w:rsidR="00572F76" w:rsidP="00DD4714" w:rsidRDefault="00572F76" w14:paraId="2AF783EE" w14:textId="77777777">
            <w:pPr>
              <w:spacing w:before="0" w:after="0"/>
              <w:jc w:val="left"/>
              <w:rPr>
                <w:rFonts w:cstheme="minorHAnsi"/>
                <w:b/>
                <w:bCs/>
                <w:color w:val="000000"/>
                <w:sz w:val="20"/>
                <w:szCs w:val="20"/>
              </w:rPr>
            </w:pPr>
          </w:p>
        </w:tc>
        <w:tc>
          <w:tcPr>
            <w:tcW w:w="810" w:type="dxa"/>
            <w:vMerge/>
            <w:tcBorders>
              <w:top w:val="single" w:color="auto" w:sz="4" w:space="0"/>
              <w:left w:val="single" w:color="auto" w:sz="4" w:space="0"/>
              <w:bottom w:val="single" w:color="000000" w:sz="4" w:space="0"/>
              <w:right w:val="single" w:color="auto" w:sz="4" w:space="0"/>
            </w:tcBorders>
            <w:vAlign w:val="center"/>
            <w:hideMark/>
          </w:tcPr>
          <w:p w:rsidRPr="001D5E4F" w:rsidR="00572F76" w:rsidP="00DD4714" w:rsidRDefault="00572F76" w14:paraId="748D1694" w14:textId="77777777">
            <w:pPr>
              <w:spacing w:before="0" w:after="0"/>
              <w:jc w:val="left"/>
              <w:rPr>
                <w:rFonts w:cstheme="minorHAnsi"/>
                <w:b/>
                <w:bCs/>
                <w:color w:val="000000"/>
                <w:sz w:val="20"/>
                <w:szCs w:val="20"/>
              </w:rPr>
            </w:pPr>
          </w:p>
        </w:tc>
        <w:tc>
          <w:tcPr>
            <w:tcW w:w="1191" w:type="dxa"/>
            <w:tcBorders>
              <w:top w:val="nil"/>
              <w:left w:val="nil"/>
              <w:bottom w:val="single" w:color="auto" w:sz="4" w:space="0"/>
              <w:right w:val="single" w:color="auto" w:sz="4" w:space="0"/>
            </w:tcBorders>
            <w:shd w:val="clear" w:color="000000" w:fill="BDD7EE"/>
            <w:noWrap/>
            <w:vAlign w:val="center"/>
            <w:hideMark/>
          </w:tcPr>
          <w:p w:rsidRPr="001D5E4F" w:rsidR="00572F76" w:rsidP="00DD4714" w:rsidRDefault="00572F76" w14:paraId="63A812CA" w14:textId="77777777">
            <w:pPr>
              <w:spacing w:before="0" w:after="0"/>
              <w:jc w:val="center"/>
              <w:rPr>
                <w:rFonts w:cstheme="minorHAnsi"/>
                <w:b/>
                <w:bCs/>
                <w:color w:val="000000"/>
                <w:sz w:val="20"/>
                <w:szCs w:val="20"/>
              </w:rPr>
            </w:pPr>
            <w:r w:rsidRPr="001D5E4F">
              <w:rPr>
                <w:rFonts w:cstheme="minorHAnsi"/>
                <w:b/>
                <w:bCs/>
                <w:color w:val="000000"/>
                <w:sz w:val="20"/>
                <w:szCs w:val="20"/>
              </w:rPr>
              <w:t>([currency])</w:t>
            </w:r>
          </w:p>
        </w:tc>
        <w:tc>
          <w:tcPr>
            <w:tcW w:w="720" w:type="dxa"/>
            <w:tcBorders>
              <w:top w:val="nil"/>
              <w:left w:val="nil"/>
              <w:bottom w:val="single" w:color="auto" w:sz="4" w:space="0"/>
              <w:right w:val="single" w:color="auto" w:sz="4" w:space="0"/>
            </w:tcBorders>
            <w:shd w:val="clear" w:color="000000" w:fill="BDD7EE"/>
            <w:noWrap/>
            <w:vAlign w:val="center"/>
            <w:hideMark/>
          </w:tcPr>
          <w:p w:rsidRPr="001D5E4F" w:rsidR="00572F76" w:rsidP="00DD4714" w:rsidRDefault="00572F76" w14:paraId="41E5C64B" w14:textId="77777777">
            <w:pPr>
              <w:spacing w:before="0" w:after="0"/>
              <w:jc w:val="center"/>
              <w:rPr>
                <w:rFonts w:cstheme="minorHAnsi"/>
                <w:b/>
                <w:bCs/>
                <w:color w:val="000000"/>
                <w:sz w:val="20"/>
                <w:szCs w:val="20"/>
              </w:rPr>
            </w:pPr>
            <w:r w:rsidRPr="001D5E4F">
              <w:rPr>
                <w:rFonts w:cstheme="minorHAnsi"/>
                <w:b/>
                <w:bCs/>
                <w:color w:val="000000"/>
                <w:sz w:val="20"/>
                <w:szCs w:val="20"/>
              </w:rPr>
              <w:t xml:space="preserve">% </w:t>
            </w:r>
          </w:p>
        </w:tc>
        <w:tc>
          <w:tcPr>
            <w:tcW w:w="1191" w:type="dxa"/>
            <w:gridSpan w:val="2"/>
            <w:tcBorders>
              <w:top w:val="nil"/>
              <w:left w:val="nil"/>
              <w:bottom w:val="single" w:color="auto" w:sz="4" w:space="0"/>
              <w:right w:val="single" w:color="auto" w:sz="4" w:space="0"/>
            </w:tcBorders>
            <w:shd w:val="clear" w:color="000000" w:fill="BDD7EE"/>
            <w:noWrap/>
            <w:vAlign w:val="center"/>
            <w:hideMark/>
          </w:tcPr>
          <w:p w:rsidRPr="001D5E4F" w:rsidR="00572F76" w:rsidP="00DD4714" w:rsidRDefault="00572F76" w14:paraId="26F50F34" w14:textId="77777777">
            <w:pPr>
              <w:spacing w:before="0" w:after="0"/>
              <w:jc w:val="center"/>
              <w:rPr>
                <w:rFonts w:cstheme="minorHAnsi"/>
                <w:b/>
                <w:bCs/>
                <w:color w:val="000000"/>
                <w:sz w:val="20"/>
                <w:szCs w:val="20"/>
              </w:rPr>
            </w:pPr>
            <w:r w:rsidRPr="001D5E4F">
              <w:rPr>
                <w:rFonts w:cstheme="minorHAnsi"/>
                <w:b/>
                <w:bCs/>
                <w:color w:val="000000"/>
                <w:sz w:val="20"/>
                <w:szCs w:val="20"/>
              </w:rPr>
              <w:t>([currency])</w:t>
            </w:r>
          </w:p>
        </w:tc>
        <w:tc>
          <w:tcPr>
            <w:tcW w:w="720" w:type="dxa"/>
            <w:tcBorders>
              <w:top w:val="nil"/>
              <w:left w:val="nil"/>
              <w:bottom w:val="single" w:color="auto" w:sz="4" w:space="0"/>
              <w:right w:val="single" w:color="auto" w:sz="4" w:space="0"/>
            </w:tcBorders>
            <w:shd w:val="clear" w:color="000000" w:fill="BDD7EE"/>
            <w:noWrap/>
            <w:vAlign w:val="center"/>
            <w:hideMark/>
          </w:tcPr>
          <w:p w:rsidRPr="001D5E4F" w:rsidR="00572F76" w:rsidP="00DD4714" w:rsidRDefault="00572F76" w14:paraId="2254FD35" w14:textId="77777777">
            <w:pPr>
              <w:spacing w:before="0" w:after="0"/>
              <w:jc w:val="center"/>
              <w:rPr>
                <w:rFonts w:cstheme="minorHAnsi"/>
                <w:b/>
                <w:bCs/>
                <w:color w:val="000000"/>
                <w:sz w:val="20"/>
                <w:szCs w:val="20"/>
              </w:rPr>
            </w:pPr>
            <w:r w:rsidRPr="001D5E4F">
              <w:rPr>
                <w:rFonts w:cstheme="minorHAnsi"/>
                <w:b/>
                <w:bCs/>
                <w:color w:val="000000"/>
                <w:sz w:val="20"/>
                <w:szCs w:val="20"/>
              </w:rPr>
              <w:t xml:space="preserve">% </w:t>
            </w:r>
          </w:p>
        </w:tc>
      </w:tr>
      <w:tr w:rsidRPr="001D5E4F" w:rsidR="003D289B" w:rsidTr="001D5E4F" w14:paraId="2F95A69C"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3D289B" w:rsidP="00DD4714" w:rsidRDefault="003D289B" w14:paraId="2D9FEC73" w14:textId="488A86BB">
            <w:pPr>
              <w:spacing w:before="0" w:after="0"/>
              <w:jc w:val="left"/>
              <w:rPr>
                <w:rFonts w:cstheme="minorHAnsi"/>
                <w:b/>
                <w:color w:val="000000"/>
                <w:sz w:val="20"/>
                <w:szCs w:val="20"/>
              </w:rPr>
            </w:pPr>
            <w:r w:rsidRPr="001D5E4F">
              <w:rPr>
                <w:rFonts w:cstheme="minorHAnsi"/>
                <w:b/>
                <w:color w:val="000000"/>
                <w:sz w:val="20"/>
                <w:szCs w:val="20"/>
              </w:rPr>
              <w:t>Outcome 1:</w:t>
            </w:r>
          </w:p>
        </w:tc>
        <w:tc>
          <w:tcPr>
            <w:tcW w:w="3780" w:type="dxa"/>
            <w:tcBorders>
              <w:top w:val="nil"/>
              <w:left w:val="nil"/>
              <w:bottom w:val="single" w:color="auto" w:sz="4" w:space="0"/>
              <w:right w:val="single" w:color="auto" w:sz="4" w:space="0"/>
            </w:tcBorders>
            <w:shd w:val="clear" w:color="auto" w:fill="auto"/>
            <w:noWrap/>
            <w:vAlign w:val="center"/>
          </w:tcPr>
          <w:p w:rsidRPr="001D5E4F" w:rsidR="003D289B" w:rsidP="00DD4714" w:rsidRDefault="003D289B" w14:paraId="6B3EBA76" w14:textId="77777777">
            <w:pPr>
              <w:spacing w:before="0" w:after="0"/>
              <w:jc w:val="left"/>
              <w:rPr>
                <w:rFonts w:cstheme="minorHAnsi"/>
                <w:color w:val="000000"/>
                <w:sz w:val="20"/>
                <w:szCs w:val="20"/>
              </w:rPr>
            </w:pPr>
          </w:p>
        </w:tc>
        <w:tc>
          <w:tcPr>
            <w:tcW w:w="90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60843408"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ACCF7CA"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44AD4E7"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5D67790"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7FB59A63"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74F0C850"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5441AB1C"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3D289B" w:rsidP="008E028A" w:rsidRDefault="003D289B" w14:paraId="764E295C" w14:textId="77777777">
            <w:pPr>
              <w:spacing w:before="0" w:after="0"/>
              <w:jc w:val="right"/>
              <w:rPr>
                <w:rFonts w:cstheme="minorHAnsi"/>
                <w:color w:val="000000"/>
                <w:sz w:val="20"/>
                <w:szCs w:val="20"/>
              </w:rPr>
            </w:pPr>
          </w:p>
        </w:tc>
      </w:tr>
      <w:tr w:rsidRPr="001D5E4F" w:rsidR="003D289B" w:rsidTr="001D5E4F" w14:paraId="1903F0DA"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3D289B" w:rsidP="00DD4714" w:rsidRDefault="003D289B" w14:paraId="1F041720" w14:textId="4AAD36AF">
            <w:pPr>
              <w:spacing w:before="0" w:after="0"/>
              <w:jc w:val="left"/>
              <w:rPr>
                <w:rFonts w:cstheme="minorHAnsi"/>
                <w:b/>
                <w:color w:val="000000"/>
                <w:sz w:val="20"/>
                <w:szCs w:val="20"/>
              </w:rPr>
            </w:pPr>
            <w:r w:rsidRPr="001D5E4F">
              <w:rPr>
                <w:rFonts w:cstheme="minorHAnsi"/>
                <w:b/>
                <w:color w:val="000000"/>
                <w:sz w:val="20"/>
                <w:szCs w:val="20"/>
              </w:rPr>
              <w:t>Output 1.1:</w:t>
            </w:r>
          </w:p>
        </w:tc>
        <w:tc>
          <w:tcPr>
            <w:tcW w:w="3780" w:type="dxa"/>
            <w:tcBorders>
              <w:top w:val="nil"/>
              <w:left w:val="nil"/>
              <w:bottom w:val="single" w:color="auto" w:sz="4" w:space="0"/>
              <w:right w:val="single" w:color="auto" w:sz="4" w:space="0"/>
            </w:tcBorders>
            <w:shd w:val="clear" w:color="auto" w:fill="auto"/>
            <w:noWrap/>
            <w:vAlign w:val="center"/>
          </w:tcPr>
          <w:p w:rsidRPr="001D5E4F" w:rsidR="003D289B" w:rsidP="00DD4714" w:rsidRDefault="003D289B" w14:paraId="7AF7EA22" w14:textId="77777777">
            <w:pPr>
              <w:spacing w:before="0" w:after="0"/>
              <w:jc w:val="left"/>
              <w:rPr>
                <w:rFonts w:cstheme="minorHAnsi"/>
                <w:color w:val="000000"/>
                <w:sz w:val="20"/>
                <w:szCs w:val="20"/>
              </w:rPr>
            </w:pPr>
          </w:p>
        </w:tc>
        <w:tc>
          <w:tcPr>
            <w:tcW w:w="90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13DE0D72" w14:textId="034D6F88">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8B681E4"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1CA1D981"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0821DCE5"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1623E50E"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7A1715D6"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62ADA515"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3D289B" w:rsidP="008E028A" w:rsidRDefault="003D289B" w14:paraId="3AA2F7A9" w14:textId="77777777">
            <w:pPr>
              <w:spacing w:before="0" w:after="0"/>
              <w:jc w:val="right"/>
              <w:rPr>
                <w:rFonts w:cstheme="minorHAnsi"/>
                <w:color w:val="000000"/>
                <w:sz w:val="20"/>
                <w:szCs w:val="20"/>
              </w:rPr>
            </w:pPr>
          </w:p>
        </w:tc>
      </w:tr>
      <w:tr w:rsidRPr="001D5E4F" w:rsidR="003D289B" w:rsidTr="001D5E4F" w14:paraId="4490F42D"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hideMark/>
          </w:tcPr>
          <w:p w:rsidRPr="001D5E4F" w:rsidR="003D289B" w:rsidP="003D289B" w:rsidRDefault="003D289B" w14:paraId="7B4FD066" w14:textId="349296F7">
            <w:pPr>
              <w:spacing w:before="0" w:after="0"/>
              <w:jc w:val="left"/>
              <w:rPr>
                <w:rFonts w:cstheme="minorHAnsi"/>
                <w:color w:val="000000"/>
                <w:sz w:val="20"/>
                <w:szCs w:val="20"/>
              </w:rPr>
            </w:pPr>
            <w:r w:rsidRPr="001D5E4F">
              <w:rPr>
                <w:rFonts w:cstheme="minorHAnsi"/>
                <w:color w:val="000000"/>
                <w:sz w:val="20"/>
                <w:szCs w:val="20"/>
              </w:rPr>
              <w:t>1100</w:t>
            </w:r>
          </w:p>
        </w:tc>
        <w:tc>
          <w:tcPr>
            <w:tcW w:w="3780" w:type="dxa"/>
            <w:tcBorders>
              <w:top w:val="nil"/>
              <w:left w:val="nil"/>
              <w:bottom w:val="single" w:color="auto" w:sz="4" w:space="0"/>
              <w:right w:val="single" w:color="auto" w:sz="4" w:space="0"/>
            </w:tcBorders>
            <w:shd w:val="clear" w:color="auto" w:fill="auto"/>
            <w:noWrap/>
            <w:vAlign w:val="center"/>
            <w:hideMark/>
          </w:tcPr>
          <w:p w:rsidRPr="001D5E4F" w:rsidR="003D289B" w:rsidP="003D289B" w:rsidRDefault="003D289B" w14:paraId="3FFAE279" w14:textId="49C78589">
            <w:pPr>
              <w:spacing w:before="0" w:after="0"/>
              <w:jc w:val="left"/>
              <w:rPr>
                <w:rFonts w:cstheme="minorHAnsi"/>
                <w:color w:val="000000"/>
                <w:sz w:val="20"/>
                <w:szCs w:val="20"/>
              </w:rPr>
            </w:pPr>
            <w:r w:rsidRPr="001D5E4F">
              <w:rPr>
                <w:rFonts w:cstheme="minorHAnsi"/>
                <w:color w:val="000000"/>
                <w:sz w:val="20"/>
                <w:szCs w:val="20"/>
              </w:rPr>
              <w:t>Staff &amp; International Consultants</w:t>
            </w:r>
          </w:p>
        </w:tc>
        <w:tc>
          <w:tcPr>
            <w:tcW w:w="90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16CF1AE5" w14:textId="2F73B4E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22477BFD"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81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2B6C669D"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81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78A9565F"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1191"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13636357"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72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66E6B893"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1191" w:type="dxa"/>
            <w:gridSpan w:val="2"/>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3C43D38B"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720" w:type="dxa"/>
            <w:tcBorders>
              <w:top w:val="nil"/>
              <w:left w:val="nil"/>
              <w:bottom w:val="single" w:color="auto" w:sz="4" w:space="0"/>
              <w:right w:val="single" w:color="auto" w:sz="4" w:space="0"/>
            </w:tcBorders>
            <w:shd w:val="clear" w:color="auto" w:fill="auto"/>
            <w:vAlign w:val="center"/>
            <w:hideMark/>
          </w:tcPr>
          <w:p w:rsidRPr="001D5E4F" w:rsidR="003D289B" w:rsidP="008E028A" w:rsidRDefault="003D289B" w14:paraId="111743CE" w14:textId="77777777">
            <w:pPr>
              <w:spacing w:before="0" w:after="0"/>
              <w:jc w:val="right"/>
              <w:rPr>
                <w:rFonts w:cstheme="minorHAnsi"/>
                <w:color w:val="000000"/>
                <w:sz w:val="20"/>
                <w:szCs w:val="20"/>
              </w:rPr>
            </w:pPr>
            <w:r w:rsidRPr="001D5E4F">
              <w:rPr>
                <w:rFonts w:cstheme="minorHAnsi"/>
                <w:color w:val="000000"/>
                <w:sz w:val="20"/>
                <w:szCs w:val="20"/>
              </w:rPr>
              <w:t> </w:t>
            </w:r>
          </w:p>
        </w:tc>
      </w:tr>
      <w:tr w:rsidRPr="001D5E4F" w:rsidR="003D289B" w:rsidTr="001D5E4F" w14:paraId="16AE0DD4"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hideMark/>
          </w:tcPr>
          <w:p w:rsidRPr="001D5E4F" w:rsidR="003D289B" w:rsidP="003D289B" w:rsidRDefault="003D289B" w14:paraId="07F440FC" w14:textId="5F0D2D28">
            <w:pPr>
              <w:spacing w:before="0" w:after="0"/>
              <w:jc w:val="left"/>
              <w:rPr>
                <w:rFonts w:cstheme="minorHAnsi"/>
                <w:color w:val="000000"/>
                <w:sz w:val="20"/>
                <w:szCs w:val="20"/>
              </w:rPr>
            </w:pPr>
            <w:r w:rsidRPr="001D5E4F">
              <w:rPr>
                <w:rFonts w:cstheme="minorHAnsi"/>
                <w:color w:val="000000"/>
                <w:sz w:val="20"/>
                <w:szCs w:val="20"/>
              </w:rPr>
              <w:t>1500</w:t>
            </w:r>
          </w:p>
        </w:tc>
        <w:tc>
          <w:tcPr>
            <w:tcW w:w="3780" w:type="dxa"/>
            <w:tcBorders>
              <w:top w:val="nil"/>
              <w:left w:val="nil"/>
              <w:bottom w:val="single" w:color="auto" w:sz="4" w:space="0"/>
              <w:right w:val="single" w:color="auto" w:sz="4" w:space="0"/>
            </w:tcBorders>
            <w:shd w:val="clear" w:color="auto" w:fill="auto"/>
            <w:noWrap/>
            <w:vAlign w:val="center"/>
            <w:hideMark/>
          </w:tcPr>
          <w:p w:rsidRPr="001D5E4F" w:rsidR="003D289B" w:rsidP="003D289B" w:rsidRDefault="003D289B" w14:paraId="406DC6D5" w14:textId="2B4FDE4A">
            <w:pPr>
              <w:spacing w:before="0" w:after="0"/>
              <w:jc w:val="left"/>
              <w:rPr>
                <w:rFonts w:cstheme="minorHAnsi"/>
                <w:color w:val="000000"/>
                <w:sz w:val="20"/>
                <w:szCs w:val="20"/>
              </w:rPr>
            </w:pPr>
            <w:r w:rsidRPr="001D5E4F">
              <w:rPr>
                <w:rFonts w:cstheme="minorHAnsi"/>
                <w:color w:val="000000"/>
                <w:sz w:val="20"/>
                <w:szCs w:val="20"/>
              </w:rPr>
              <w:t>Local travel</w:t>
            </w:r>
          </w:p>
        </w:tc>
        <w:tc>
          <w:tcPr>
            <w:tcW w:w="90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4E71B790"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81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7B9BF583"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81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29269981"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81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48DBA787"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1191"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2DB6D2B1"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72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59BD9250"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1191" w:type="dxa"/>
            <w:gridSpan w:val="2"/>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58A2E1E0"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720" w:type="dxa"/>
            <w:tcBorders>
              <w:top w:val="nil"/>
              <w:left w:val="nil"/>
              <w:bottom w:val="single" w:color="auto" w:sz="4" w:space="0"/>
              <w:right w:val="single" w:color="auto" w:sz="4" w:space="0"/>
            </w:tcBorders>
            <w:shd w:val="clear" w:color="auto" w:fill="auto"/>
            <w:vAlign w:val="center"/>
            <w:hideMark/>
          </w:tcPr>
          <w:p w:rsidRPr="001D5E4F" w:rsidR="003D289B" w:rsidP="008E028A" w:rsidRDefault="003D289B" w14:paraId="7BC02DE8" w14:textId="77777777">
            <w:pPr>
              <w:spacing w:before="0" w:after="0"/>
              <w:jc w:val="right"/>
              <w:rPr>
                <w:rFonts w:cstheme="minorHAnsi"/>
                <w:color w:val="000000"/>
                <w:sz w:val="20"/>
                <w:szCs w:val="20"/>
              </w:rPr>
            </w:pPr>
            <w:r w:rsidRPr="001D5E4F">
              <w:rPr>
                <w:rFonts w:cstheme="minorHAnsi"/>
                <w:color w:val="000000"/>
                <w:sz w:val="20"/>
                <w:szCs w:val="20"/>
              </w:rPr>
              <w:t> </w:t>
            </w:r>
          </w:p>
        </w:tc>
      </w:tr>
      <w:tr w:rsidRPr="001D5E4F" w:rsidR="003D289B" w:rsidTr="001D5E4F" w14:paraId="36B898FA"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hideMark/>
          </w:tcPr>
          <w:p w:rsidRPr="001D5E4F" w:rsidR="003D289B" w:rsidP="003D289B" w:rsidRDefault="003D289B" w14:paraId="2E552AE6" w14:textId="1897E598">
            <w:pPr>
              <w:spacing w:before="0" w:after="0"/>
              <w:jc w:val="left"/>
              <w:rPr>
                <w:rFonts w:cstheme="minorHAnsi"/>
                <w:color w:val="000000"/>
                <w:sz w:val="20"/>
                <w:szCs w:val="20"/>
              </w:rPr>
            </w:pPr>
            <w:r w:rsidRPr="001D5E4F">
              <w:rPr>
                <w:rFonts w:cstheme="minorHAnsi"/>
                <w:color w:val="000000"/>
                <w:sz w:val="20"/>
                <w:szCs w:val="20"/>
              </w:rPr>
              <w:t>1700</w:t>
            </w:r>
          </w:p>
        </w:tc>
        <w:tc>
          <w:tcPr>
            <w:tcW w:w="3780" w:type="dxa"/>
            <w:tcBorders>
              <w:top w:val="nil"/>
              <w:left w:val="nil"/>
              <w:bottom w:val="single" w:color="auto" w:sz="4" w:space="0"/>
              <w:right w:val="single" w:color="auto" w:sz="4" w:space="0"/>
            </w:tcBorders>
            <w:shd w:val="clear" w:color="auto" w:fill="auto"/>
            <w:noWrap/>
            <w:vAlign w:val="center"/>
            <w:hideMark/>
          </w:tcPr>
          <w:p w:rsidRPr="001D5E4F" w:rsidR="003D289B" w:rsidP="003D289B" w:rsidRDefault="003D289B" w14:paraId="145B8BD4" w14:textId="08892834">
            <w:pPr>
              <w:spacing w:before="0" w:after="0"/>
              <w:jc w:val="left"/>
              <w:rPr>
                <w:rFonts w:cstheme="minorHAnsi"/>
                <w:color w:val="000000"/>
                <w:sz w:val="20"/>
                <w:szCs w:val="20"/>
              </w:rPr>
            </w:pPr>
            <w:r w:rsidRPr="001D5E4F">
              <w:rPr>
                <w:rFonts w:cstheme="minorHAnsi"/>
                <w:color w:val="000000"/>
                <w:sz w:val="20"/>
                <w:szCs w:val="20"/>
              </w:rPr>
              <w:t>Nat. Consult./Staff</w:t>
            </w:r>
          </w:p>
        </w:tc>
        <w:tc>
          <w:tcPr>
            <w:tcW w:w="90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1710086E"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81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5D201137"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81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32416018"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81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11104EE4"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1191"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39AF2FF5"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72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10CFAD83"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1191" w:type="dxa"/>
            <w:gridSpan w:val="2"/>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0A403676"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720" w:type="dxa"/>
            <w:tcBorders>
              <w:top w:val="nil"/>
              <w:left w:val="nil"/>
              <w:bottom w:val="single" w:color="auto" w:sz="4" w:space="0"/>
              <w:right w:val="single" w:color="auto" w:sz="4" w:space="0"/>
            </w:tcBorders>
            <w:shd w:val="clear" w:color="auto" w:fill="auto"/>
            <w:vAlign w:val="center"/>
            <w:hideMark/>
          </w:tcPr>
          <w:p w:rsidRPr="001D5E4F" w:rsidR="003D289B" w:rsidP="008E028A" w:rsidRDefault="003D289B" w14:paraId="5C76055D" w14:textId="77777777">
            <w:pPr>
              <w:spacing w:before="0" w:after="0"/>
              <w:jc w:val="right"/>
              <w:rPr>
                <w:rFonts w:cstheme="minorHAnsi"/>
                <w:color w:val="000000"/>
                <w:sz w:val="20"/>
                <w:szCs w:val="20"/>
              </w:rPr>
            </w:pPr>
            <w:r w:rsidRPr="001D5E4F">
              <w:rPr>
                <w:rFonts w:cstheme="minorHAnsi"/>
                <w:color w:val="000000"/>
                <w:sz w:val="20"/>
                <w:szCs w:val="20"/>
              </w:rPr>
              <w:t> </w:t>
            </w:r>
          </w:p>
        </w:tc>
      </w:tr>
      <w:tr w:rsidRPr="001D5E4F" w:rsidR="003D289B" w:rsidTr="001D5E4F" w14:paraId="5A2E8F7F"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hideMark/>
          </w:tcPr>
          <w:p w:rsidRPr="001D5E4F" w:rsidR="003D289B" w:rsidP="003D289B" w:rsidRDefault="003D289B" w14:paraId="62D180A4" w14:textId="4A8A550B">
            <w:pPr>
              <w:spacing w:before="0" w:after="0"/>
              <w:jc w:val="left"/>
              <w:rPr>
                <w:rFonts w:cstheme="minorHAnsi"/>
                <w:color w:val="000000"/>
                <w:sz w:val="20"/>
                <w:szCs w:val="20"/>
              </w:rPr>
            </w:pPr>
            <w:r w:rsidRPr="001D5E4F">
              <w:rPr>
                <w:rFonts w:cstheme="minorHAnsi"/>
                <w:color w:val="000000"/>
                <w:sz w:val="20"/>
                <w:szCs w:val="20"/>
              </w:rPr>
              <w:t>2100</w:t>
            </w:r>
          </w:p>
        </w:tc>
        <w:tc>
          <w:tcPr>
            <w:tcW w:w="3780" w:type="dxa"/>
            <w:tcBorders>
              <w:top w:val="nil"/>
              <w:left w:val="nil"/>
              <w:bottom w:val="single" w:color="auto" w:sz="4" w:space="0"/>
              <w:right w:val="single" w:color="auto" w:sz="4" w:space="0"/>
            </w:tcBorders>
            <w:shd w:val="clear" w:color="auto" w:fill="auto"/>
            <w:noWrap/>
            <w:vAlign w:val="center"/>
            <w:hideMark/>
          </w:tcPr>
          <w:p w:rsidRPr="001D5E4F" w:rsidR="003D289B" w:rsidP="003D289B" w:rsidRDefault="003D289B" w14:paraId="1A40FAE8" w14:textId="2AA2ACA8">
            <w:pPr>
              <w:spacing w:before="0" w:after="0"/>
              <w:jc w:val="left"/>
              <w:rPr>
                <w:rFonts w:cstheme="minorHAnsi"/>
                <w:color w:val="000000"/>
                <w:sz w:val="20"/>
                <w:szCs w:val="20"/>
              </w:rPr>
            </w:pPr>
            <w:r w:rsidRPr="001D5E4F">
              <w:rPr>
                <w:rFonts w:cstheme="minorHAnsi"/>
                <w:color w:val="000000"/>
                <w:sz w:val="20"/>
                <w:szCs w:val="20"/>
              </w:rPr>
              <w:t>Contractual Services</w:t>
            </w:r>
          </w:p>
        </w:tc>
        <w:tc>
          <w:tcPr>
            <w:tcW w:w="90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49E65C44"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81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256E6935"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81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17C6DB31"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81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42D39E79"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1191"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4B736039"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72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243F4380"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1191" w:type="dxa"/>
            <w:gridSpan w:val="2"/>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2A0D4258"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720" w:type="dxa"/>
            <w:tcBorders>
              <w:top w:val="nil"/>
              <w:left w:val="nil"/>
              <w:bottom w:val="single" w:color="auto" w:sz="4" w:space="0"/>
              <w:right w:val="single" w:color="auto" w:sz="4" w:space="0"/>
            </w:tcBorders>
            <w:shd w:val="clear" w:color="auto" w:fill="auto"/>
            <w:vAlign w:val="center"/>
            <w:hideMark/>
          </w:tcPr>
          <w:p w:rsidRPr="001D5E4F" w:rsidR="003D289B" w:rsidP="008E028A" w:rsidRDefault="003D289B" w14:paraId="59B6F053" w14:textId="77777777">
            <w:pPr>
              <w:spacing w:before="0" w:after="0"/>
              <w:jc w:val="right"/>
              <w:rPr>
                <w:rFonts w:cstheme="minorHAnsi"/>
                <w:color w:val="000000"/>
                <w:sz w:val="20"/>
                <w:szCs w:val="20"/>
              </w:rPr>
            </w:pPr>
            <w:r w:rsidRPr="001D5E4F">
              <w:rPr>
                <w:rFonts w:cstheme="minorHAnsi"/>
                <w:color w:val="000000"/>
                <w:sz w:val="20"/>
                <w:szCs w:val="20"/>
              </w:rPr>
              <w:t> </w:t>
            </w:r>
          </w:p>
        </w:tc>
      </w:tr>
      <w:tr w:rsidRPr="001D5E4F" w:rsidR="003D289B" w:rsidTr="001D5E4F" w14:paraId="3D799875"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hideMark/>
          </w:tcPr>
          <w:p w:rsidRPr="001D5E4F" w:rsidR="003D289B" w:rsidP="003D289B" w:rsidRDefault="003D289B" w14:paraId="4743D1D4" w14:textId="7E507377">
            <w:pPr>
              <w:spacing w:before="0" w:after="0"/>
              <w:jc w:val="left"/>
              <w:rPr>
                <w:rFonts w:cstheme="minorHAnsi"/>
                <w:color w:val="000000"/>
                <w:sz w:val="20"/>
                <w:szCs w:val="20"/>
              </w:rPr>
            </w:pPr>
            <w:r w:rsidRPr="001D5E4F">
              <w:rPr>
                <w:rFonts w:cstheme="minorHAnsi"/>
                <w:color w:val="000000"/>
                <w:sz w:val="20"/>
                <w:szCs w:val="20"/>
              </w:rPr>
              <w:t>3000</w:t>
            </w:r>
          </w:p>
        </w:tc>
        <w:tc>
          <w:tcPr>
            <w:tcW w:w="3780" w:type="dxa"/>
            <w:tcBorders>
              <w:top w:val="nil"/>
              <w:left w:val="nil"/>
              <w:bottom w:val="single" w:color="auto" w:sz="4" w:space="0"/>
              <w:right w:val="single" w:color="auto" w:sz="4" w:space="0"/>
            </w:tcBorders>
            <w:shd w:val="clear" w:color="auto" w:fill="auto"/>
            <w:noWrap/>
            <w:vAlign w:val="center"/>
            <w:hideMark/>
          </w:tcPr>
          <w:p w:rsidRPr="001D5E4F" w:rsidR="003D289B" w:rsidP="003D289B" w:rsidRDefault="003D289B" w14:paraId="0FD591ED" w14:textId="64FDC2BA">
            <w:pPr>
              <w:spacing w:before="0" w:after="0"/>
              <w:jc w:val="left"/>
              <w:rPr>
                <w:rFonts w:cstheme="minorHAnsi"/>
                <w:color w:val="000000"/>
                <w:sz w:val="20"/>
                <w:szCs w:val="20"/>
              </w:rPr>
            </w:pPr>
            <w:r w:rsidRPr="001D5E4F">
              <w:rPr>
                <w:rFonts w:cstheme="minorHAnsi"/>
                <w:color w:val="000000"/>
                <w:sz w:val="20"/>
                <w:szCs w:val="20"/>
              </w:rPr>
              <w:t>Train/Fellowship/Study</w:t>
            </w:r>
          </w:p>
        </w:tc>
        <w:tc>
          <w:tcPr>
            <w:tcW w:w="90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0F4BF7C2"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81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706C8BF7"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81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0F426F4E"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81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02B4BE75"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1191"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6AFB4E0A"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72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45EDD709"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1191" w:type="dxa"/>
            <w:gridSpan w:val="2"/>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505F5959"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720" w:type="dxa"/>
            <w:tcBorders>
              <w:top w:val="nil"/>
              <w:left w:val="nil"/>
              <w:bottom w:val="single" w:color="auto" w:sz="4" w:space="0"/>
              <w:right w:val="single" w:color="auto" w:sz="4" w:space="0"/>
            </w:tcBorders>
            <w:shd w:val="clear" w:color="auto" w:fill="auto"/>
            <w:vAlign w:val="center"/>
            <w:hideMark/>
          </w:tcPr>
          <w:p w:rsidRPr="001D5E4F" w:rsidR="003D289B" w:rsidP="008E028A" w:rsidRDefault="003D289B" w14:paraId="74F38671" w14:textId="77777777">
            <w:pPr>
              <w:spacing w:before="0" w:after="0"/>
              <w:jc w:val="right"/>
              <w:rPr>
                <w:rFonts w:cstheme="minorHAnsi"/>
                <w:color w:val="000000"/>
                <w:sz w:val="20"/>
                <w:szCs w:val="20"/>
              </w:rPr>
            </w:pPr>
            <w:r w:rsidRPr="001D5E4F">
              <w:rPr>
                <w:rFonts w:cstheme="minorHAnsi"/>
                <w:color w:val="000000"/>
                <w:sz w:val="20"/>
                <w:szCs w:val="20"/>
              </w:rPr>
              <w:t> </w:t>
            </w:r>
          </w:p>
        </w:tc>
      </w:tr>
      <w:tr w:rsidRPr="001D5E4F" w:rsidR="003D289B" w:rsidTr="001D5E4F" w14:paraId="750D23B0"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hideMark/>
          </w:tcPr>
          <w:p w:rsidRPr="001D5E4F" w:rsidR="003D289B" w:rsidP="003D289B" w:rsidRDefault="003D289B" w14:paraId="7CDAA0A2" w14:textId="6B5B5530">
            <w:pPr>
              <w:spacing w:before="0" w:after="0"/>
              <w:jc w:val="left"/>
              <w:rPr>
                <w:rFonts w:cstheme="minorHAnsi"/>
                <w:color w:val="000000"/>
                <w:sz w:val="20"/>
                <w:szCs w:val="20"/>
              </w:rPr>
            </w:pPr>
            <w:r w:rsidRPr="001D5E4F">
              <w:rPr>
                <w:rFonts w:cstheme="minorHAnsi"/>
                <w:color w:val="000000"/>
                <w:sz w:val="20"/>
                <w:szCs w:val="20"/>
              </w:rPr>
              <w:t>4300</w:t>
            </w:r>
          </w:p>
        </w:tc>
        <w:tc>
          <w:tcPr>
            <w:tcW w:w="3780" w:type="dxa"/>
            <w:tcBorders>
              <w:top w:val="nil"/>
              <w:left w:val="nil"/>
              <w:bottom w:val="single" w:color="auto" w:sz="4" w:space="0"/>
              <w:right w:val="single" w:color="auto" w:sz="4" w:space="0"/>
            </w:tcBorders>
            <w:shd w:val="clear" w:color="auto" w:fill="auto"/>
            <w:noWrap/>
            <w:vAlign w:val="center"/>
            <w:hideMark/>
          </w:tcPr>
          <w:p w:rsidRPr="001D5E4F" w:rsidR="003D289B" w:rsidP="003D289B" w:rsidRDefault="003D289B" w14:paraId="6A5168C6" w14:textId="0F47283B">
            <w:pPr>
              <w:spacing w:before="0" w:after="0"/>
              <w:jc w:val="left"/>
              <w:rPr>
                <w:rFonts w:cstheme="minorHAnsi"/>
                <w:color w:val="000000"/>
                <w:sz w:val="20"/>
                <w:szCs w:val="20"/>
              </w:rPr>
            </w:pPr>
            <w:r w:rsidRPr="001D5E4F">
              <w:rPr>
                <w:rFonts w:cstheme="minorHAnsi"/>
                <w:color w:val="000000"/>
                <w:sz w:val="20"/>
                <w:szCs w:val="20"/>
              </w:rPr>
              <w:t>Premises</w:t>
            </w:r>
          </w:p>
        </w:tc>
        <w:tc>
          <w:tcPr>
            <w:tcW w:w="90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502D72EF"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81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7A9F1017"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81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43393752"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81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050C0D19"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1191"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3A5F366C"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72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71B7ABDE"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1191" w:type="dxa"/>
            <w:gridSpan w:val="2"/>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2E494D4C"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720" w:type="dxa"/>
            <w:tcBorders>
              <w:top w:val="nil"/>
              <w:left w:val="nil"/>
              <w:bottom w:val="single" w:color="auto" w:sz="4" w:space="0"/>
              <w:right w:val="single" w:color="auto" w:sz="4" w:space="0"/>
            </w:tcBorders>
            <w:shd w:val="clear" w:color="auto" w:fill="auto"/>
            <w:vAlign w:val="center"/>
            <w:hideMark/>
          </w:tcPr>
          <w:p w:rsidRPr="001D5E4F" w:rsidR="003D289B" w:rsidP="008E028A" w:rsidRDefault="003D289B" w14:paraId="4D273AF2" w14:textId="77777777">
            <w:pPr>
              <w:spacing w:before="0" w:after="0"/>
              <w:jc w:val="right"/>
              <w:rPr>
                <w:rFonts w:cstheme="minorHAnsi"/>
                <w:color w:val="000000"/>
                <w:sz w:val="20"/>
                <w:szCs w:val="20"/>
              </w:rPr>
            </w:pPr>
            <w:r w:rsidRPr="001D5E4F">
              <w:rPr>
                <w:rFonts w:cstheme="minorHAnsi"/>
                <w:color w:val="000000"/>
                <w:sz w:val="20"/>
                <w:szCs w:val="20"/>
              </w:rPr>
              <w:t> </w:t>
            </w:r>
          </w:p>
        </w:tc>
      </w:tr>
      <w:tr w:rsidRPr="001D5E4F" w:rsidR="003D289B" w:rsidTr="001D5E4F" w14:paraId="68A765A3"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hideMark/>
          </w:tcPr>
          <w:p w:rsidRPr="001D5E4F" w:rsidR="003D289B" w:rsidP="003D289B" w:rsidRDefault="003D289B" w14:paraId="141F059C" w14:textId="0666497B">
            <w:pPr>
              <w:spacing w:before="0" w:after="0"/>
              <w:jc w:val="left"/>
              <w:rPr>
                <w:rFonts w:cstheme="minorHAnsi"/>
                <w:color w:val="000000"/>
                <w:sz w:val="20"/>
                <w:szCs w:val="20"/>
              </w:rPr>
            </w:pPr>
            <w:r w:rsidRPr="001D5E4F">
              <w:rPr>
                <w:rFonts w:cstheme="minorHAnsi"/>
                <w:color w:val="000000"/>
                <w:sz w:val="20"/>
                <w:szCs w:val="20"/>
              </w:rPr>
              <w:t>4500</w:t>
            </w:r>
          </w:p>
        </w:tc>
        <w:tc>
          <w:tcPr>
            <w:tcW w:w="3780" w:type="dxa"/>
            <w:tcBorders>
              <w:top w:val="nil"/>
              <w:left w:val="nil"/>
              <w:bottom w:val="single" w:color="auto" w:sz="4" w:space="0"/>
              <w:right w:val="single" w:color="auto" w:sz="4" w:space="0"/>
            </w:tcBorders>
            <w:shd w:val="clear" w:color="auto" w:fill="auto"/>
            <w:noWrap/>
            <w:vAlign w:val="center"/>
            <w:hideMark/>
          </w:tcPr>
          <w:p w:rsidRPr="001D5E4F" w:rsidR="003D289B" w:rsidP="003D289B" w:rsidRDefault="003D289B" w14:paraId="0526F017" w14:textId="15D37F5F">
            <w:pPr>
              <w:spacing w:before="0" w:after="0"/>
              <w:jc w:val="left"/>
              <w:rPr>
                <w:rFonts w:cstheme="minorHAnsi"/>
                <w:color w:val="000000"/>
                <w:sz w:val="20"/>
                <w:szCs w:val="20"/>
              </w:rPr>
            </w:pPr>
            <w:r w:rsidRPr="001D5E4F">
              <w:rPr>
                <w:rFonts w:cstheme="minorHAnsi"/>
                <w:color w:val="000000"/>
                <w:sz w:val="20"/>
                <w:szCs w:val="20"/>
              </w:rPr>
              <w:t>Equipment</w:t>
            </w:r>
          </w:p>
        </w:tc>
        <w:tc>
          <w:tcPr>
            <w:tcW w:w="90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41D56198"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81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320DE9BF"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81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5ACD22F2"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81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0AC28099"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1191"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62CC2986"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72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4D61DF82"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1191" w:type="dxa"/>
            <w:gridSpan w:val="2"/>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3EC8524C"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720" w:type="dxa"/>
            <w:tcBorders>
              <w:top w:val="nil"/>
              <w:left w:val="nil"/>
              <w:bottom w:val="single" w:color="auto" w:sz="4" w:space="0"/>
              <w:right w:val="single" w:color="auto" w:sz="4" w:space="0"/>
            </w:tcBorders>
            <w:shd w:val="clear" w:color="auto" w:fill="auto"/>
            <w:vAlign w:val="center"/>
            <w:hideMark/>
          </w:tcPr>
          <w:p w:rsidRPr="001D5E4F" w:rsidR="003D289B" w:rsidP="008E028A" w:rsidRDefault="003D289B" w14:paraId="2609FFCF" w14:textId="77777777">
            <w:pPr>
              <w:spacing w:before="0" w:after="0"/>
              <w:jc w:val="right"/>
              <w:rPr>
                <w:rFonts w:cstheme="minorHAnsi"/>
                <w:color w:val="000000"/>
                <w:sz w:val="20"/>
                <w:szCs w:val="20"/>
              </w:rPr>
            </w:pPr>
            <w:r w:rsidRPr="001D5E4F">
              <w:rPr>
                <w:rFonts w:cstheme="minorHAnsi"/>
                <w:color w:val="000000"/>
                <w:sz w:val="20"/>
                <w:szCs w:val="20"/>
              </w:rPr>
              <w:t> </w:t>
            </w:r>
          </w:p>
        </w:tc>
      </w:tr>
      <w:tr w:rsidRPr="001D5E4F" w:rsidR="003D289B" w:rsidTr="001D5E4F" w14:paraId="0480A16E"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hideMark/>
          </w:tcPr>
          <w:p w:rsidRPr="001D5E4F" w:rsidR="003D289B" w:rsidP="003D289B" w:rsidRDefault="003D289B" w14:paraId="78F31C51" w14:textId="7D35DAD8">
            <w:pPr>
              <w:spacing w:before="0" w:after="0"/>
              <w:jc w:val="left"/>
              <w:rPr>
                <w:rFonts w:cstheme="minorHAnsi"/>
                <w:color w:val="000000"/>
                <w:sz w:val="20"/>
                <w:szCs w:val="20"/>
              </w:rPr>
            </w:pPr>
            <w:r w:rsidRPr="001D5E4F">
              <w:rPr>
                <w:rFonts w:cstheme="minorHAnsi"/>
                <w:color w:val="000000"/>
                <w:sz w:val="20"/>
                <w:szCs w:val="20"/>
              </w:rPr>
              <w:t>5100</w:t>
            </w:r>
          </w:p>
        </w:tc>
        <w:tc>
          <w:tcPr>
            <w:tcW w:w="3780" w:type="dxa"/>
            <w:tcBorders>
              <w:top w:val="nil"/>
              <w:left w:val="nil"/>
              <w:bottom w:val="single" w:color="auto" w:sz="4" w:space="0"/>
              <w:right w:val="single" w:color="auto" w:sz="4" w:space="0"/>
            </w:tcBorders>
            <w:shd w:val="clear" w:color="auto" w:fill="auto"/>
            <w:noWrap/>
            <w:vAlign w:val="center"/>
            <w:hideMark/>
          </w:tcPr>
          <w:p w:rsidRPr="001D5E4F" w:rsidR="003D289B" w:rsidP="003D289B" w:rsidRDefault="003D289B" w14:paraId="2192442B" w14:textId="6E3D2350">
            <w:pPr>
              <w:spacing w:before="0" w:after="0"/>
              <w:jc w:val="left"/>
              <w:rPr>
                <w:rFonts w:cstheme="minorHAnsi"/>
                <w:color w:val="000000"/>
                <w:sz w:val="20"/>
                <w:szCs w:val="20"/>
              </w:rPr>
            </w:pPr>
            <w:r w:rsidRPr="001D5E4F">
              <w:rPr>
                <w:rFonts w:cstheme="minorHAnsi"/>
                <w:color w:val="000000"/>
                <w:sz w:val="20"/>
                <w:szCs w:val="20"/>
              </w:rPr>
              <w:t>Other Direct Costs</w:t>
            </w:r>
          </w:p>
        </w:tc>
        <w:tc>
          <w:tcPr>
            <w:tcW w:w="90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034DD91A"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81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5C8E65C1"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81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5DE27681"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81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53E91817"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1191"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304E1368"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720" w:type="dxa"/>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3E4B4995"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1191" w:type="dxa"/>
            <w:gridSpan w:val="2"/>
            <w:tcBorders>
              <w:top w:val="nil"/>
              <w:left w:val="nil"/>
              <w:bottom w:val="single" w:color="auto" w:sz="4" w:space="0"/>
              <w:right w:val="single" w:color="auto" w:sz="4" w:space="0"/>
            </w:tcBorders>
            <w:shd w:val="clear" w:color="auto" w:fill="auto"/>
            <w:noWrap/>
            <w:vAlign w:val="center"/>
            <w:hideMark/>
          </w:tcPr>
          <w:p w:rsidRPr="001D5E4F" w:rsidR="003D289B" w:rsidP="008E028A" w:rsidRDefault="003D289B" w14:paraId="6952B9EF" w14:textId="77777777">
            <w:pPr>
              <w:spacing w:before="0" w:after="0"/>
              <w:jc w:val="right"/>
              <w:rPr>
                <w:rFonts w:cstheme="minorHAnsi"/>
                <w:color w:val="000000"/>
                <w:sz w:val="20"/>
                <w:szCs w:val="20"/>
              </w:rPr>
            </w:pPr>
            <w:r w:rsidRPr="001D5E4F">
              <w:rPr>
                <w:rFonts w:cstheme="minorHAnsi"/>
                <w:color w:val="000000"/>
                <w:sz w:val="20"/>
                <w:szCs w:val="20"/>
              </w:rPr>
              <w:t> </w:t>
            </w:r>
          </w:p>
        </w:tc>
        <w:tc>
          <w:tcPr>
            <w:tcW w:w="720" w:type="dxa"/>
            <w:tcBorders>
              <w:top w:val="nil"/>
              <w:left w:val="nil"/>
              <w:bottom w:val="single" w:color="auto" w:sz="4" w:space="0"/>
              <w:right w:val="single" w:color="auto" w:sz="4" w:space="0"/>
            </w:tcBorders>
            <w:shd w:val="clear" w:color="auto" w:fill="auto"/>
            <w:vAlign w:val="center"/>
            <w:hideMark/>
          </w:tcPr>
          <w:p w:rsidRPr="001D5E4F" w:rsidR="003D289B" w:rsidP="008E028A" w:rsidRDefault="003D289B" w14:paraId="25B3F9BD" w14:textId="77777777">
            <w:pPr>
              <w:spacing w:before="0" w:after="0"/>
              <w:jc w:val="right"/>
              <w:rPr>
                <w:rFonts w:cstheme="minorHAnsi"/>
                <w:color w:val="000000"/>
                <w:sz w:val="20"/>
                <w:szCs w:val="20"/>
              </w:rPr>
            </w:pPr>
            <w:r w:rsidRPr="001D5E4F">
              <w:rPr>
                <w:rFonts w:cstheme="minorHAnsi"/>
                <w:color w:val="000000"/>
                <w:sz w:val="20"/>
                <w:szCs w:val="20"/>
              </w:rPr>
              <w:t> </w:t>
            </w:r>
          </w:p>
        </w:tc>
      </w:tr>
      <w:tr w:rsidRPr="001D5E4F" w:rsidR="003D289B" w:rsidTr="001D5E4F" w14:paraId="6D32648B"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3D289B" w:rsidP="003D289B" w:rsidRDefault="003D289B" w14:paraId="6E8A56F4" w14:textId="1ACA860F">
            <w:pPr>
              <w:spacing w:before="0" w:after="0"/>
              <w:jc w:val="left"/>
              <w:rPr>
                <w:rFonts w:cstheme="minorHAnsi"/>
                <w:b/>
                <w:color w:val="000000"/>
                <w:sz w:val="20"/>
                <w:szCs w:val="20"/>
              </w:rPr>
            </w:pPr>
            <w:r w:rsidRPr="001D5E4F">
              <w:rPr>
                <w:rFonts w:cstheme="minorHAnsi"/>
                <w:b/>
                <w:color w:val="000000"/>
                <w:sz w:val="20"/>
                <w:szCs w:val="20"/>
              </w:rPr>
              <w:t>Output 1.2:</w:t>
            </w:r>
          </w:p>
        </w:tc>
        <w:tc>
          <w:tcPr>
            <w:tcW w:w="3780" w:type="dxa"/>
            <w:tcBorders>
              <w:top w:val="nil"/>
              <w:left w:val="nil"/>
              <w:bottom w:val="single" w:color="auto" w:sz="4" w:space="0"/>
              <w:right w:val="single" w:color="auto" w:sz="4" w:space="0"/>
            </w:tcBorders>
            <w:shd w:val="clear" w:color="auto" w:fill="auto"/>
            <w:noWrap/>
            <w:vAlign w:val="center"/>
          </w:tcPr>
          <w:p w:rsidRPr="001D5E4F" w:rsidR="003D289B" w:rsidP="003D289B" w:rsidRDefault="003D289B" w14:paraId="4C36CDF2" w14:textId="77777777">
            <w:pPr>
              <w:spacing w:before="0" w:after="0"/>
              <w:jc w:val="left"/>
              <w:rPr>
                <w:rFonts w:cstheme="minorHAnsi"/>
                <w:color w:val="000000"/>
                <w:sz w:val="20"/>
                <w:szCs w:val="20"/>
              </w:rPr>
            </w:pPr>
          </w:p>
        </w:tc>
        <w:tc>
          <w:tcPr>
            <w:tcW w:w="90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6D8787C4"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037055A8"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0792AD6E"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21140C8F"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19329B40"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57A9CCC"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0BDE20F1"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3D289B" w:rsidP="008E028A" w:rsidRDefault="003D289B" w14:paraId="63A2876E" w14:textId="77777777">
            <w:pPr>
              <w:spacing w:before="0" w:after="0"/>
              <w:jc w:val="right"/>
              <w:rPr>
                <w:rFonts w:cstheme="minorHAnsi"/>
                <w:color w:val="000000"/>
                <w:sz w:val="20"/>
                <w:szCs w:val="20"/>
              </w:rPr>
            </w:pPr>
          </w:p>
        </w:tc>
      </w:tr>
      <w:tr w:rsidRPr="001D5E4F" w:rsidR="003D289B" w:rsidTr="001D5E4F" w14:paraId="27E47538"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3D289B" w:rsidP="003D289B" w:rsidRDefault="003D289B" w14:paraId="333A92B5" w14:textId="6C358AFE">
            <w:pPr>
              <w:spacing w:before="0" w:after="0"/>
              <w:jc w:val="left"/>
              <w:rPr>
                <w:rFonts w:cstheme="minorHAnsi"/>
                <w:color w:val="000000"/>
                <w:sz w:val="20"/>
                <w:szCs w:val="20"/>
              </w:rPr>
            </w:pPr>
            <w:r w:rsidRPr="001D5E4F">
              <w:rPr>
                <w:rFonts w:cstheme="minorHAnsi"/>
                <w:color w:val="000000"/>
                <w:sz w:val="20"/>
                <w:szCs w:val="20"/>
              </w:rPr>
              <w:t>1100</w:t>
            </w:r>
          </w:p>
        </w:tc>
        <w:tc>
          <w:tcPr>
            <w:tcW w:w="3780" w:type="dxa"/>
            <w:tcBorders>
              <w:top w:val="nil"/>
              <w:left w:val="nil"/>
              <w:bottom w:val="single" w:color="auto" w:sz="4" w:space="0"/>
              <w:right w:val="single" w:color="auto" w:sz="4" w:space="0"/>
            </w:tcBorders>
            <w:shd w:val="clear" w:color="auto" w:fill="auto"/>
            <w:noWrap/>
            <w:vAlign w:val="center"/>
          </w:tcPr>
          <w:p w:rsidRPr="001D5E4F" w:rsidR="003D289B" w:rsidP="003D289B" w:rsidRDefault="003D289B" w14:paraId="691AF08F" w14:textId="015F41DF">
            <w:pPr>
              <w:spacing w:before="0" w:after="0"/>
              <w:jc w:val="left"/>
              <w:rPr>
                <w:rFonts w:cstheme="minorHAnsi"/>
                <w:color w:val="000000"/>
                <w:sz w:val="20"/>
                <w:szCs w:val="20"/>
              </w:rPr>
            </w:pPr>
            <w:r w:rsidRPr="001D5E4F">
              <w:rPr>
                <w:rFonts w:cstheme="minorHAnsi"/>
                <w:color w:val="000000"/>
                <w:sz w:val="20"/>
                <w:szCs w:val="20"/>
              </w:rPr>
              <w:t>Staff &amp; International Consultants</w:t>
            </w:r>
          </w:p>
        </w:tc>
        <w:tc>
          <w:tcPr>
            <w:tcW w:w="90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98B90BD"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0A3C86FE"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F137A11"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93EB611"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5DB867D"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1C33ADC"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79B5CE67"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3D289B" w:rsidP="008E028A" w:rsidRDefault="003D289B" w14:paraId="4EBC465E" w14:textId="77777777">
            <w:pPr>
              <w:spacing w:before="0" w:after="0"/>
              <w:jc w:val="right"/>
              <w:rPr>
                <w:rFonts w:cstheme="minorHAnsi"/>
                <w:color w:val="000000"/>
                <w:sz w:val="20"/>
                <w:szCs w:val="20"/>
              </w:rPr>
            </w:pPr>
          </w:p>
        </w:tc>
      </w:tr>
      <w:tr w:rsidRPr="001D5E4F" w:rsidR="003D289B" w:rsidTr="001D5E4F" w14:paraId="72EEA574"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3D289B" w:rsidP="003D289B" w:rsidRDefault="003D289B" w14:paraId="5EB3AFF8" w14:textId="37F92925">
            <w:pPr>
              <w:spacing w:before="0" w:after="0"/>
              <w:jc w:val="left"/>
              <w:rPr>
                <w:rFonts w:cstheme="minorHAnsi"/>
                <w:color w:val="000000"/>
                <w:sz w:val="20"/>
                <w:szCs w:val="20"/>
              </w:rPr>
            </w:pPr>
            <w:r w:rsidRPr="001D5E4F">
              <w:rPr>
                <w:rFonts w:cstheme="minorHAnsi"/>
                <w:color w:val="000000"/>
                <w:sz w:val="20"/>
                <w:szCs w:val="20"/>
              </w:rPr>
              <w:t>1500</w:t>
            </w:r>
          </w:p>
        </w:tc>
        <w:tc>
          <w:tcPr>
            <w:tcW w:w="3780" w:type="dxa"/>
            <w:tcBorders>
              <w:top w:val="nil"/>
              <w:left w:val="nil"/>
              <w:bottom w:val="single" w:color="auto" w:sz="4" w:space="0"/>
              <w:right w:val="single" w:color="auto" w:sz="4" w:space="0"/>
            </w:tcBorders>
            <w:shd w:val="clear" w:color="auto" w:fill="auto"/>
            <w:noWrap/>
            <w:vAlign w:val="center"/>
          </w:tcPr>
          <w:p w:rsidRPr="001D5E4F" w:rsidR="003D289B" w:rsidP="003D289B" w:rsidRDefault="003D289B" w14:paraId="2E72B1E9" w14:textId="2973B4C7">
            <w:pPr>
              <w:spacing w:before="0" w:after="0"/>
              <w:jc w:val="left"/>
              <w:rPr>
                <w:rFonts w:cstheme="minorHAnsi"/>
                <w:color w:val="000000"/>
                <w:sz w:val="20"/>
                <w:szCs w:val="20"/>
              </w:rPr>
            </w:pPr>
            <w:r w:rsidRPr="001D5E4F">
              <w:rPr>
                <w:rFonts w:cstheme="minorHAnsi"/>
                <w:color w:val="000000"/>
                <w:sz w:val="20"/>
                <w:szCs w:val="20"/>
              </w:rPr>
              <w:t>Local travel</w:t>
            </w:r>
          </w:p>
        </w:tc>
        <w:tc>
          <w:tcPr>
            <w:tcW w:w="90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011FF1F1"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1916A2A"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02A2AF45"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62A991F"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1B4116CE"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2B148D77"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E83E3A6"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3D289B" w:rsidP="008E028A" w:rsidRDefault="003D289B" w14:paraId="34C133D8" w14:textId="77777777">
            <w:pPr>
              <w:spacing w:before="0" w:after="0"/>
              <w:jc w:val="right"/>
              <w:rPr>
                <w:rFonts w:cstheme="minorHAnsi"/>
                <w:color w:val="000000"/>
                <w:sz w:val="20"/>
                <w:szCs w:val="20"/>
              </w:rPr>
            </w:pPr>
          </w:p>
        </w:tc>
      </w:tr>
      <w:tr w:rsidRPr="001D5E4F" w:rsidR="003D289B" w:rsidTr="001D5E4F" w14:paraId="670A0D6D"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3D289B" w:rsidP="003D289B" w:rsidRDefault="003D289B" w14:paraId="67084AA2" w14:textId="0FC8DD34">
            <w:pPr>
              <w:spacing w:before="0" w:after="0"/>
              <w:jc w:val="left"/>
              <w:rPr>
                <w:rFonts w:cstheme="minorHAnsi"/>
                <w:color w:val="000000"/>
                <w:sz w:val="20"/>
                <w:szCs w:val="20"/>
              </w:rPr>
            </w:pPr>
            <w:r w:rsidRPr="001D5E4F">
              <w:rPr>
                <w:rFonts w:cstheme="minorHAnsi"/>
                <w:color w:val="000000"/>
                <w:sz w:val="20"/>
                <w:szCs w:val="20"/>
              </w:rPr>
              <w:t>1700</w:t>
            </w:r>
          </w:p>
        </w:tc>
        <w:tc>
          <w:tcPr>
            <w:tcW w:w="3780" w:type="dxa"/>
            <w:tcBorders>
              <w:top w:val="nil"/>
              <w:left w:val="nil"/>
              <w:bottom w:val="single" w:color="auto" w:sz="4" w:space="0"/>
              <w:right w:val="single" w:color="auto" w:sz="4" w:space="0"/>
            </w:tcBorders>
            <w:shd w:val="clear" w:color="auto" w:fill="auto"/>
            <w:noWrap/>
            <w:vAlign w:val="center"/>
          </w:tcPr>
          <w:p w:rsidRPr="001D5E4F" w:rsidR="003D289B" w:rsidP="003D289B" w:rsidRDefault="003D289B" w14:paraId="442407C9" w14:textId="104FE51D">
            <w:pPr>
              <w:spacing w:before="0" w:after="0"/>
              <w:jc w:val="left"/>
              <w:rPr>
                <w:rFonts w:cstheme="minorHAnsi"/>
                <w:color w:val="000000"/>
                <w:sz w:val="20"/>
                <w:szCs w:val="20"/>
              </w:rPr>
            </w:pPr>
            <w:r w:rsidRPr="001D5E4F">
              <w:rPr>
                <w:rFonts w:cstheme="minorHAnsi"/>
                <w:color w:val="000000"/>
                <w:sz w:val="20"/>
                <w:szCs w:val="20"/>
              </w:rPr>
              <w:t>Nat. Consult./Staff</w:t>
            </w:r>
          </w:p>
        </w:tc>
        <w:tc>
          <w:tcPr>
            <w:tcW w:w="90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54B892E"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2DDA776A"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123DED9"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828ED4B"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65243481"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8FF2609"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2F62F3B3"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3D289B" w:rsidP="008E028A" w:rsidRDefault="003D289B" w14:paraId="022BD7FF" w14:textId="77777777">
            <w:pPr>
              <w:spacing w:before="0" w:after="0"/>
              <w:jc w:val="right"/>
              <w:rPr>
                <w:rFonts w:cstheme="minorHAnsi"/>
                <w:color w:val="000000"/>
                <w:sz w:val="20"/>
                <w:szCs w:val="20"/>
              </w:rPr>
            </w:pPr>
          </w:p>
        </w:tc>
      </w:tr>
      <w:tr w:rsidRPr="001D5E4F" w:rsidR="003D289B" w:rsidTr="001D5E4F" w14:paraId="2E12B59A"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3D289B" w:rsidP="003D289B" w:rsidRDefault="003D289B" w14:paraId="506D3943" w14:textId="2147C5EE">
            <w:pPr>
              <w:spacing w:before="0" w:after="0"/>
              <w:jc w:val="left"/>
              <w:rPr>
                <w:rFonts w:cstheme="minorHAnsi"/>
                <w:color w:val="000000"/>
                <w:sz w:val="20"/>
                <w:szCs w:val="20"/>
              </w:rPr>
            </w:pPr>
            <w:r w:rsidRPr="001D5E4F">
              <w:rPr>
                <w:rFonts w:cstheme="minorHAnsi"/>
                <w:color w:val="000000"/>
                <w:sz w:val="20"/>
                <w:szCs w:val="20"/>
              </w:rPr>
              <w:t>2100</w:t>
            </w:r>
          </w:p>
        </w:tc>
        <w:tc>
          <w:tcPr>
            <w:tcW w:w="3780" w:type="dxa"/>
            <w:tcBorders>
              <w:top w:val="nil"/>
              <w:left w:val="nil"/>
              <w:bottom w:val="single" w:color="auto" w:sz="4" w:space="0"/>
              <w:right w:val="single" w:color="auto" w:sz="4" w:space="0"/>
            </w:tcBorders>
            <w:shd w:val="clear" w:color="auto" w:fill="auto"/>
            <w:noWrap/>
            <w:vAlign w:val="center"/>
          </w:tcPr>
          <w:p w:rsidRPr="001D5E4F" w:rsidR="003D289B" w:rsidP="003D289B" w:rsidRDefault="003D289B" w14:paraId="093AB102" w14:textId="478B431C">
            <w:pPr>
              <w:spacing w:before="0" w:after="0"/>
              <w:jc w:val="left"/>
              <w:rPr>
                <w:rFonts w:cstheme="minorHAnsi"/>
                <w:color w:val="000000"/>
                <w:sz w:val="20"/>
                <w:szCs w:val="20"/>
              </w:rPr>
            </w:pPr>
            <w:r w:rsidRPr="001D5E4F">
              <w:rPr>
                <w:rFonts w:cstheme="minorHAnsi"/>
                <w:color w:val="000000"/>
                <w:sz w:val="20"/>
                <w:szCs w:val="20"/>
              </w:rPr>
              <w:t>Contractual Services</w:t>
            </w:r>
          </w:p>
        </w:tc>
        <w:tc>
          <w:tcPr>
            <w:tcW w:w="90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2BA56242"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02B7513A"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DB3C9FA"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05586699"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2B64BFD8"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53208727"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21EDBA29"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3D289B" w:rsidP="008E028A" w:rsidRDefault="003D289B" w14:paraId="380B8C50" w14:textId="77777777">
            <w:pPr>
              <w:spacing w:before="0" w:after="0"/>
              <w:jc w:val="right"/>
              <w:rPr>
                <w:rFonts w:cstheme="minorHAnsi"/>
                <w:color w:val="000000"/>
                <w:sz w:val="20"/>
                <w:szCs w:val="20"/>
              </w:rPr>
            </w:pPr>
          </w:p>
        </w:tc>
      </w:tr>
      <w:tr w:rsidRPr="001D5E4F" w:rsidR="003D289B" w:rsidTr="001D5E4F" w14:paraId="4C5B8190"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3D289B" w:rsidP="003D289B" w:rsidRDefault="003D289B" w14:paraId="5E9E24EF" w14:textId="73E623F6">
            <w:pPr>
              <w:spacing w:before="0" w:after="0"/>
              <w:jc w:val="left"/>
              <w:rPr>
                <w:rFonts w:cstheme="minorHAnsi"/>
                <w:color w:val="000000"/>
                <w:sz w:val="20"/>
                <w:szCs w:val="20"/>
              </w:rPr>
            </w:pPr>
            <w:r w:rsidRPr="001D5E4F">
              <w:rPr>
                <w:rFonts w:cstheme="minorHAnsi"/>
                <w:color w:val="000000"/>
                <w:sz w:val="20"/>
                <w:szCs w:val="20"/>
              </w:rPr>
              <w:t>3000</w:t>
            </w:r>
          </w:p>
        </w:tc>
        <w:tc>
          <w:tcPr>
            <w:tcW w:w="3780" w:type="dxa"/>
            <w:tcBorders>
              <w:top w:val="nil"/>
              <w:left w:val="nil"/>
              <w:bottom w:val="single" w:color="auto" w:sz="4" w:space="0"/>
              <w:right w:val="single" w:color="auto" w:sz="4" w:space="0"/>
            </w:tcBorders>
            <w:shd w:val="clear" w:color="auto" w:fill="auto"/>
            <w:noWrap/>
            <w:vAlign w:val="center"/>
          </w:tcPr>
          <w:p w:rsidRPr="001D5E4F" w:rsidR="003D289B" w:rsidP="003D289B" w:rsidRDefault="003D289B" w14:paraId="73FBD6F0" w14:textId="68DE280A">
            <w:pPr>
              <w:spacing w:before="0" w:after="0"/>
              <w:jc w:val="left"/>
              <w:rPr>
                <w:rFonts w:cstheme="minorHAnsi"/>
                <w:color w:val="000000"/>
                <w:sz w:val="20"/>
                <w:szCs w:val="20"/>
              </w:rPr>
            </w:pPr>
            <w:r w:rsidRPr="001D5E4F">
              <w:rPr>
                <w:rFonts w:cstheme="minorHAnsi"/>
                <w:color w:val="000000"/>
                <w:sz w:val="20"/>
                <w:szCs w:val="20"/>
              </w:rPr>
              <w:t>Train/Fellowship/Study</w:t>
            </w:r>
          </w:p>
        </w:tc>
        <w:tc>
          <w:tcPr>
            <w:tcW w:w="90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1F71A788"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6634C713"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11C6065C"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74EEC4D2"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07019E7C"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6429A7A1"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2D10A840"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3D289B" w:rsidP="008E028A" w:rsidRDefault="003D289B" w14:paraId="73137424" w14:textId="77777777">
            <w:pPr>
              <w:spacing w:before="0" w:after="0"/>
              <w:jc w:val="right"/>
              <w:rPr>
                <w:rFonts w:cstheme="minorHAnsi"/>
                <w:color w:val="000000"/>
                <w:sz w:val="20"/>
                <w:szCs w:val="20"/>
              </w:rPr>
            </w:pPr>
          </w:p>
        </w:tc>
      </w:tr>
      <w:tr w:rsidRPr="001D5E4F" w:rsidR="003D289B" w:rsidTr="001D5E4F" w14:paraId="1EC17D41"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3D289B" w:rsidP="003D289B" w:rsidRDefault="003D289B" w14:paraId="08FEA311" w14:textId="47D05375">
            <w:pPr>
              <w:spacing w:before="0" w:after="0"/>
              <w:jc w:val="left"/>
              <w:rPr>
                <w:rFonts w:cstheme="minorHAnsi"/>
                <w:color w:val="000000"/>
                <w:sz w:val="20"/>
                <w:szCs w:val="20"/>
              </w:rPr>
            </w:pPr>
            <w:r w:rsidRPr="001D5E4F">
              <w:rPr>
                <w:rFonts w:cstheme="minorHAnsi"/>
                <w:color w:val="000000"/>
                <w:sz w:val="20"/>
                <w:szCs w:val="20"/>
              </w:rPr>
              <w:t>4300</w:t>
            </w:r>
          </w:p>
        </w:tc>
        <w:tc>
          <w:tcPr>
            <w:tcW w:w="3780" w:type="dxa"/>
            <w:tcBorders>
              <w:top w:val="nil"/>
              <w:left w:val="nil"/>
              <w:bottom w:val="single" w:color="auto" w:sz="4" w:space="0"/>
              <w:right w:val="single" w:color="auto" w:sz="4" w:space="0"/>
            </w:tcBorders>
            <w:shd w:val="clear" w:color="auto" w:fill="auto"/>
            <w:noWrap/>
            <w:vAlign w:val="center"/>
          </w:tcPr>
          <w:p w:rsidRPr="001D5E4F" w:rsidR="003D289B" w:rsidP="003D289B" w:rsidRDefault="003D289B" w14:paraId="2BC28A5C" w14:textId="158D5AE0">
            <w:pPr>
              <w:spacing w:before="0" w:after="0"/>
              <w:jc w:val="left"/>
              <w:rPr>
                <w:rFonts w:cstheme="minorHAnsi"/>
                <w:color w:val="000000"/>
                <w:sz w:val="20"/>
                <w:szCs w:val="20"/>
              </w:rPr>
            </w:pPr>
            <w:r w:rsidRPr="001D5E4F">
              <w:rPr>
                <w:rFonts w:cstheme="minorHAnsi"/>
                <w:color w:val="000000"/>
                <w:sz w:val="20"/>
                <w:szCs w:val="20"/>
              </w:rPr>
              <w:t>Premises</w:t>
            </w:r>
          </w:p>
        </w:tc>
        <w:tc>
          <w:tcPr>
            <w:tcW w:w="90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6142B453"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570CCA3D"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20B76A31"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771A016"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1D172E02"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1D4CB72E"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231C18E2"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3D289B" w:rsidP="008E028A" w:rsidRDefault="003D289B" w14:paraId="07F36049" w14:textId="77777777">
            <w:pPr>
              <w:spacing w:before="0" w:after="0"/>
              <w:jc w:val="right"/>
              <w:rPr>
                <w:rFonts w:cstheme="minorHAnsi"/>
                <w:color w:val="000000"/>
                <w:sz w:val="20"/>
                <w:szCs w:val="20"/>
              </w:rPr>
            </w:pPr>
          </w:p>
        </w:tc>
      </w:tr>
      <w:tr w:rsidRPr="001D5E4F" w:rsidR="003D289B" w:rsidTr="001D5E4F" w14:paraId="6D0FFB98"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3D289B" w:rsidP="003D289B" w:rsidRDefault="003D289B" w14:paraId="755100A4" w14:textId="47BB2CC5">
            <w:pPr>
              <w:spacing w:before="0" w:after="0"/>
              <w:jc w:val="left"/>
              <w:rPr>
                <w:rFonts w:cstheme="minorHAnsi"/>
                <w:color w:val="000000"/>
                <w:sz w:val="20"/>
                <w:szCs w:val="20"/>
              </w:rPr>
            </w:pPr>
            <w:r w:rsidRPr="001D5E4F">
              <w:rPr>
                <w:rFonts w:cstheme="minorHAnsi"/>
                <w:color w:val="000000"/>
                <w:sz w:val="20"/>
                <w:szCs w:val="20"/>
              </w:rPr>
              <w:t>4500</w:t>
            </w:r>
          </w:p>
        </w:tc>
        <w:tc>
          <w:tcPr>
            <w:tcW w:w="3780" w:type="dxa"/>
            <w:tcBorders>
              <w:top w:val="nil"/>
              <w:left w:val="nil"/>
              <w:bottom w:val="single" w:color="auto" w:sz="4" w:space="0"/>
              <w:right w:val="single" w:color="auto" w:sz="4" w:space="0"/>
            </w:tcBorders>
            <w:shd w:val="clear" w:color="auto" w:fill="auto"/>
            <w:noWrap/>
            <w:vAlign w:val="center"/>
          </w:tcPr>
          <w:p w:rsidRPr="001D5E4F" w:rsidR="003D289B" w:rsidP="003D289B" w:rsidRDefault="003D289B" w14:paraId="3F928BEA" w14:textId="1AAA63D5">
            <w:pPr>
              <w:spacing w:before="0" w:after="0"/>
              <w:jc w:val="left"/>
              <w:rPr>
                <w:rFonts w:cstheme="minorHAnsi"/>
                <w:color w:val="000000"/>
                <w:sz w:val="20"/>
                <w:szCs w:val="20"/>
              </w:rPr>
            </w:pPr>
            <w:r w:rsidRPr="001D5E4F">
              <w:rPr>
                <w:rFonts w:cstheme="minorHAnsi"/>
                <w:color w:val="000000"/>
                <w:sz w:val="20"/>
                <w:szCs w:val="20"/>
              </w:rPr>
              <w:t>Equipment</w:t>
            </w:r>
          </w:p>
        </w:tc>
        <w:tc>
          <w:tcPr>
            <w:tcW w:w="90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740E5F0E"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66618E20"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7964D26"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6C1A7761"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E62B681"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C004CDA"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729126CD"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3D289B" w:rsidP="008E028A" w:rsidRDefault="003D289B" w14:paraId="458A7DFC" w14:textId="77777777">
            <w:pPr>
              <w:spacing w:before="0" w:after="0"/>
              <w:jc w:val="right"/>
              <w:rPr>
                <w:rFonts w:cstheme="minorHAnsi"/>
                <w:color w:val="000000"/>
                <w:sz w:val="20"/>
                <w:szCs w:val="20"/>
              </w:rPr>
            </w:pPr>
          </w:p>
        </w:tc>
      </w:tr>
      <w:tr w:rsidRPr="001D5E4F" w:rsidR="003D289B" w:rsidTr="001D5E4F" w14:paraId="225BC1C3"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3D289B" w:rsidP="003D289B" w:rsidRDefault="003D289B" w14:paraId="3FDD329B" w14:textId="34B82192">
            <w:pPr>
              <w:spacing w:before="0" w:after="0"/>
              <w:jc w:val="left"/>
              <w:rPr>
                <w:rFonts w:cstheme="minorHAnsi"/>
                <w:color w:val="000000"/>
                <w:sz w:val="20"/>
                <w:szCs w:val="20"/>
              </w:rPr>
            </w:pPr>
            <w:r w:rsidRPr="001D5E4F">
              <w:rPr>
                <w:rFonts w:cstheme="minorHAnsi"/>
                <w:color w:val="000000"/>
                <w:sz w:val="20"/>
                <w:szCs w:val="20"/>
              </w:rPr>
              <w:t>5100</w:t>
            </w:r>
          </w:p>
        </w:tc>
        <w:tc>
          <w:tcPr>
            <w:tcW w:w="3780" w:type="dxa"/>
            <w:tcBorders>
              <w:top w:val="nil"/>
              <w:left w:val="nil"/>
              <w:bottom w:val="single" w:color="auto" w:sz="4" w:space="0"/>
              <w:right w:val="single" w:color="auto" w:sz="4" w:space="0"/>
            </w:tcBorders>
            <w:shd w:val="clear" w:color="auto" w:fill="auto"/>
            <w:noWrap/>
            <w:vAlign w:val="center"/>
          </w:tcPr>
          <w:p w:rsidRPr="001D5E4F" w:rsidR="003D289B" w:rsidP="003D289B" w:rsidRDefault="003D289B" w14:paraId="23EB3EC9" w14:textId="137C3739">
            <w:pPr>
              <w:spacing w:before="0" w:after="0"/>
              <w:jc w:val="left"/>
              <w:rPr>
                <w:rFonts w:cstheme="minorHAnsi"/>
                <w:color w:val="000000"/>
                <w:sz w:val="20"/>
                <w:szCs w:val="20"/>
              </w:rPr>
            </w:pPr>
            <w:r w:rsidRPr="001D5E4F">
              <w:rPr>
                <w:rFonts w:cstheme="minorHAnsi"/>
                <w:color w:val="000000"/>
                <w:sz w:val="20"/>
                <w:szCs w:val="20"/>
              </w:rPr>
              <w:t>Other Direct Costs</w:t>
            </w:r>
          </w:p>
        </w:tc>
        <w:tc>
          <w:tcPr>
            <w:tcW w:w="90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12D47858"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7C197AD7"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788A971E"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77D45467"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27B6F306"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095ED8B"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02C6C877"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3D289B" w:rsidP="008E028A" w:rsidRDefault="003D289B" w14:paraId="1F051DFA" w14:textId="77777777">
            <w:pPr>
              <w:spacing w:before="0" w:after="0"/>
              <w:jc w:val="right"/>
              <w:rPr>
                <w:rFonts w:cstheme="minorHAnsi"/>
                <w:color w:val="000000"/>
                <w:sz w:val="20"/>
                <w:szCs w:val="20"/>
              </w:rPr>
            </w:pPr>
          </w:p>
        </w:tc>
      </w:tr>
      <w:tr w:rsidRPr="001D5E4F" w:rsidR="003D289B" w:rsidTr="001D5E4F" w14:paraId="232CF827"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3D289B" w:rsidP="003D289B" w:rsidRDefault="003D289B" w14:paraId="469E55DD" w14:textId="63CAF3E5">
            <w:pPr>
              <w:spacing w:before="0" w:after="0"/>
              <w:jc w:val="left"/>
              <w:rPr>
                <w:rFonts w:cstheme="minorHAnsi"/>
                <w:b/>
                <w:color w:val="000000"/>
                <w:sz w:val="20"/>
                <w:szCs w:val="20"/>
              </w:rPr>
            </w:pPr>
            <w:r w:rsidRPr="001D5E4F">
              <w:rPr>
                <w:rFonts w:cstheme="minorHAnsi"/>
                <w:b/>
                <w:color w:val="000000"/>
                <w:sz w:val="20"/>
                <w:szCs w:val="20"/>
              </w:rPr>
              <w:t>Outcome 2:</w:t>
            </w:r>
          </w:p>
        </w:tc>
        <w:tc>
          <w:tcPr>
            <w:tcW w:w="3780" w:type="dxa"/>
            <w:tcBorders>
              <w:top w:val="nil"/>
              <w:left w:val="nil"/>
              <w:bottom w:val="single" w:color="auto" w:sz="4" w:space="0"/>
              <w:right w:val="single" w:color="auto" w:sz="4" w:space="0"/>
            </w:tcBorders>
            <w:shd w:val="clear" w:color="auto" w:fill="auto"/>
            <w:noWrap/>
            <w:vAlign w:val="center"/>
          </w:tcPr>
          <w:p w:rsidRPr="001D5E4F" w:rsidR="003D289B" w:rsidP="003D289B" w:rsidRDefault="003D289B" w14:paraId="4350C904" w14:textId="77777777">
            <w:pPr>
              <w:spacing w:before="0" w:after="0"/>
              <w:jc w:val="left"/>
              <w:rPr>
                <w:rFonts w:cstheme="minorHAnsi"/>
                <w:color w:val="000000"/>
                <w:sz w:val="20"/>
                <w:szCs w:val="20"/>
              </w:rPr>
            </w:pPr>
          </w:p>
        </w:tc>
        <w:tc>
          <w:tcPr>
            <w:tcW w:w="90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0D3C6E1B"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6258B881"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00AB1DA2"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F9C917D"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748646BE"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5E54E6A0"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7A206ED9"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3D289B" w:rsidP="008E028A" w:rsidRDefault="003D289B" w14:paraId="49497C28" w14:textId="77777777">
            <w:pPr>
              <w:spacing w:before="0" w:after="0"/>
              <w:jc w:val="right"/>
              <w:rPr>
                <w:rFonts w:cstheme="minorHAnsi"/>
                <w:color w:val="000000"/>
                <w:sz w:val="20"/>
                <w:szCs w:val="20"/>
              </w:rPr>
            </w:pPr>
          </w:p>
        </w:tc>
      </w:tr>
      <w:tr w:rsidRPr="001D5E4F" w:rsidR="003D289B" w:rsidTr="001D5E4F" w14:paraId="12DC750E"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3D289B" w:rsidP="003D289B" w:rsidRDefault="003D289B" w14:paraId="527BF728" w14:textId="7022896A">
            <w:pPr>
              <w:spacing w:before="0" w:after="0"/>
              <w:jc w:val="left"/>
              <w:rPr>
                <w:rFonts w:cstheme="minorHAnsi"/>
                <w:b/>
                <w:color w:val="000000"/>
                <w:sz w:val="20"/>
                <w:szCs w:val="20"/>
              </w:rPr>
            </w:pPr>
            <w:r w:rsidRPr="001D5E4F">
              <w:rPr>
                <w:rFonts w:cstheme="minorHAnsi"/>
                <w:b/>
                <w:color w:val="000000"/>
                <w:sz w:val="20"/>
                <w:szCs w:val="20"/>
              </w:rPr>
              <w:t>Output 2.1:</w:t>
            </w:r>
          </w:p>
        </w:tc>
        <w:tc>
          <w:tcPr>
            <w:tcW w:w="3780" w:type="dxa"/>
            <w:tcBorders>
              <w:top w:val="nil"/>
              <w:left w:val="nil"/>
              <w:bottom w:val="single" w:color="auto" w:sz="4" w:space="0"/>
              <w:right w:val="single" w:color="auto" w:sz="4" w:space="0"/>
            </w:tcBorders>
            <w:shd w:val="clear" w:color="auto" w:fill="auto"/>
            <w:noWrap/>
            <w:vAlign w:val="center"/>
          </w:tcPr>
          <w:p w:rsidRPr="001D5E4F" w:rsidR="003D289B" w:rsidP="003D289B" w:rsidRDefault="003D289B" w14:paraId="78C5929E" w14:textId="77777777">
            <w:pPr>
              <w:spacing w:before="0" w:after="0"/>
              <w:jc w:val="left"/>
              <w:rPr>
                <w:rFonts w:cstheme="minorHAnsi"/>
                <w:color w:val="000000"/>
                <w:sz w:val="20"/>
                <w:szCs w:val="20"/>
              </w:rPr>
            </w:pPr>
          </w:p>
        </w:tc>
        <w:tc>
          <w:tcPr>
            <w:tcW w:w="90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E96B67A"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06E34290"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577D326D"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79046E90"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A128AE4"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74671AFA"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282D3F8"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3D289B" w:rsidP="008E028A" w:rsidRDefault="003D289B" w14:paraId="600AA157" w14:textId="77777777">
            <w:pPr>
              <w:spacing w:before="0" w:after="0"/>
              <w:jc w:val="right"/>
              <w:rPr>
                <w:rFonts w:cstheme="minorHAnsi"/>
                <w:color w:val="000000"/>
                <w:sz w:val="20"/>
                <w:szCs w:val="20"/>
              </w:rPr>
            </w:pPr>
          </w:p>
        </w:tc>
      </w:tr>
      <w:tr w:rsidRPr="001D5E4F" w:rsidR="003D289B" w:rsidTr="001D5E4F" w14:paraId="09870847"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3D289B" w:rsidP="003D289B" w:rsidRDefault="003D289B" w14:paraId="100F650C" w14:textId="2739D04B">
            <w:pPr>
              <w:spacing w:before="0" w:after="0"/>
              <w:jc w:val="left"/>
              <w:rPr>
                <w:rFonts w:cstheme="minorHAnsi"/>
                <w:color w:val="000000"/>
                <w:sz w:val="20"/>
                <w:szCs w:val="20"/>
              </w:rPr>
            </w:pPr>
            <w:r w:rsidRPr="001D5E4F">
              <w:rPr>
                <w:rFonts w:cstheme="minorHAnsi"/>
                <w:color w:val="000000"/>
                <w:sz w:val="20"/>
                <w:szCs w:val="20"/>
              </w:rPr>
              <w:t>1100</w:t>
            </w:r>
          </w:p>
        </w:tc>
        <w:tc>
          <w:tcPr>
            <w:tcW w:w="3780" w:type="dxa"/>
            <w:tcBorders>
              <w:top w:val="nil"/>
              <w:left w:val="nil"/>
              <w:bottom w:val="single" w:color="auto" w:sz="4" w:space="0"/>
              <w:right w:val="single" w:color="auto" w:sz="4" w:space="0"/>
            </w:tcBorders>
            <w:shd w:val="clear" w:color="auto" w:fill="auto"/>
            <w:noWrap/>
            <w:vAlign w:val="center"/>
          </w:tcPr>
          <w:p w:rsidRPr="001D5E4F" w:rsidR="003D289B" w:rsidP="003D289B" w:rsidRDefault="003D289B" w14:paraId="39A43A20" w14:textId="2ED8E391">
            <w:pPr>
              <w:spacing w:before="0" w:after="0"/>
              <w:jc w:val="left"/>
              <w:rPr>
                <w:rFonts w:cstheme="minorHAnsi"/>
                <w:color w:val="000000"/>
                <w:sz w:val="20"/>
                <w:szCs w:val="20"/>
              </w:rPr>
            </w:pPr>
            <w:r w:rsidRPr="001D5E4F">
              <w:rPr>
                <w:rFonts w:cstheme="minorHAnsi"/>
                <w:color w:val="000000"/>
                <w:sz w:val="20"/>
                <w:szCs w:val="20"/>
              </w:rPr>
              <w:t>Staff &amp; International Consultants</w:t>
            </w:r>
          </w:p>
        </w:tc>
        <w:tc>
          <w:tcPr>
            <w:tcW w:w="90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6C56C360"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57922D57"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1DE23900"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0AB1790A"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557D2569"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D111080"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52B2D2CB"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3D289B" w:rsidP="008E028A" w:rsidRDefault="003D289B" w14:paraId="314D9CD9" w14:textId="77777777">
            <w:pPr>
              <w:spacing w:before="0" w:after="0"/>
              <w:jc w:val="right"/>
              <w:rPr>
                <w:rFonts w:cstheme="minorHAnsi"/>
                <w:color w:val="000000"/>
                <w:sz w:val="20"/>
                <w:szCs w:val="20"/>
              </w:rPr>
            </w:pPr>
          </w:p>
        </w:tc>
      </w:tr>
      <w:tr w:rsidRPr="001D5E4F" w:rsidR="003D289B" w:rsidTr="001D5E4F" w14:paraId="5B4A50C8"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3D289B" w:rsidP="003D289B" w:rsidRDefault="003D289B" w14:paraId="2BF1FCCB" w14:textId="59B84498">
            <w:pPr>
              <w:spacing w:before="0" w:after="0"/>
              <w:jc w:val="left"/>
              <w:rPr>
                <w:rFonts w:cstheme="minorHAnsi"/>
                <w:color w:val="000000"/>
                <w:sz w:val="20"/>
                <w:szCs w:val="20"/>
              </w:rPr>
            </w:pPr>
            <w:r w:rsidRPr="001D5E4F">
              <w:rPr>
                <w:rFonts w:cstheme="minorHAnsi"/>
                <w:color w:val="000000"/>
                <w:sz w:val="20"/>
                <w:szCs w:val="20"/>
              </w:rPr>
              <w:t>1500</w:t>
            </w:r>
          </w:p>
        </w:tc>
        <w:tc>
          <w:tcPr>
            <w:tcW w:w="3780" w:type="dxa"/>
            <w:tcBorders>
              <w:top w:val="nil"/>
              <w:left w:val="nil"/>
              <w:bottom w:val="single" w:color="auto" w:sz="4" w:space="0"/>
              <w:right w:val="single" w:color="auto" w:sz="4" w:space="0"/>
            </w:tcBorders>
            <w:shd w:val="clear" w:color="auto" w:fill="auto"/>
            <w:noWrap/>
            <w:vAlign w:val="center"/>
          </w:tcPr>
          <w:p w:rsidRPr="001D5E4F" w:rsidR="003D289B" w:rsidP="003D289B" w:rsidRDefault="003D289B" w14:paraId="7D7BC72B" w14:textId="7BB9103C">
            <w:pPr>
              <w:spacing w:before="0" w:after="0"/>
              <w:jc w:val="left"/>
              <w:rPr>
                <w:rFonts w:cstheme="minorHAnsi"/>
                <w:color w:val="000000"/>
                <w:sz w:val="20"/>
                <w:szCs w:val="20"/>
              </w:rPr>
            </w:pPr>
            <w:r w:rsidRPr="001D5E4F">
              <w:rPr>
                <w:rFonts w:cstheme="minorHAnsi"/>
                <w:color w:val="000000"/>
                <w:sz w:val="20"/>
                <w:szCs w:val="20"/>
              </w:rPr>
              <w:t>Local travel</w:t>
            </w:r>
          </w:p>
        </w:tc>
        <w:tc>
          <w:tcPr>
            <w:tcW w:w="90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1094AB25"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2765AEC"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018AD738"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66F3DC2"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4A12115"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247EED42"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460D385"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3D289B" w:rsidP="008E028A" w:rsidRDefault="003D289B" w14:paraId="019F674B" w14:textId="77777777">
            <w:pPr>
              <w:spacing w:before="0" w:after="0"/>
              <w:jc w:val="right"/>
              <w:rPr>
                <w:rFonts w:cstheme="minorHAnsi"/>
                <w:color w:val="000000"/>
                <w:sz w:val="20"/>
                <w:szCs w:val="20"/>
              </w:rPr>
            </w:pPr>
          </w:p>
        </w:tc>
      </w:tr>
      <w:tr w:rsidRPr="001D5E4F" w:rsidR="003D289B" w:rsidTr="001D5E4F" w14:paraId="6E3A88A6"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3D289B" w:rsidP="003D289B" w:rsidRDefault="003D289B" w14:paraId="45246BC0" w14:textId="69F5B217">
            <w:pPr>
              <w:spacing w:before="0" w:after="0"/>
              <w:jc w:val="left"/>
              <w:rPr>
                <w:rFonts w:cstheme="minorHAnsi"/>
                <w:color w:val="000000"/>
                <w:sz w:val="20"/>
                <w:szCs w:val="20"/>
              </w:rPr>
            </w:pPr>
            <w:r w:rsidRPr="001D5E4F">
              <w:rPr>
                <w:rFonts w:cstheme="minorHAnsi"/>
                <w:color w:val="000000"/>
                <w:sz w:val="20"/>
                <w:szCs w:val="20"/>
              </w:rPr>
              <w:t>1700</w:t>
            </w:r>
          </w:p>
        </w:tc>
        <w:tc>
          <w:tcPr>
            <w:tcW w:w="3780" w:type="dxa"/>
            <w:tcBorders>
              <w:top w:val="nil"/>
              <w:left w:val="nil"/>
              <w:bottom w:val="single" w:color="auto" w:sz="4" w:space="0"/>
              <w:right w:val="single" w:color="auto" w:sz="4" w:space="0"/>
            </w:tcBorders>
            <w:shd w:val="clear" w:color="auto" w:fill="auto"/>
            <w:noWrap/>
            <w:vAlign w:val="center"/>
          </w:tcPr>
          <w:p w:rsidRPr="001D5E4F" w:rsidR="003D289B" w:rsidP="003D289B" w:rsidRDefault="003D289B" w14:paraId="2146826A" w14:textId="43FE9B45">
            <w:pPr>
              <w:spacing w:before="0" w:after="0"/>
              <w:jc w:val="left"/>
              <w:rPr>
                <w:rFonts w:cstheme="minorHAnsi"/>
                <w:color w:val="000000"/>
                <w:sz w:val="20"/>
                <w:szCs w:val="20"/>
              </w:rPr>
            </w:pPr>
            <w:r w:rsidRPr="001D5E4F">
              <w:rPr>
                <w:rFonts w:cstheme="minorHAnsi"/>
                <w:color w:val="000000"/>
                <w:sz w:val="20"/>
                <w:szCs w:val="20"/>
              </w:rPr>
              <w:t>Nat. Consult./Staff</w:t>
            </w:r>
          </w:p>
        </w:tc>
        <w:tc>
          <w:tcPr>
            <w:tcW w:w="90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2905D1EF"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5F5384DB"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221CA6E5"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03B50CB"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E975F07"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50255CDE"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4689BDF"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3D289B" w:rsidP="008E028A" w:rsidRDefault="003D289B" w14:paraId="7C309113" w14:textId="77777777">
            <w:pPr>
              <w:spacing w:before="0" w:after="0"/>
              <w:jc w:val="right"/>
              <w:rPr>
                <w:rFonts w:cstheme="minorHAnsi"/>
                <w:color w:val="000000"/>
                <w:sz w:val="20"/>
                <w:szCs w:val="20"/>
              </w:rPr>
            </w:pPr>
          </w:p>
        </w:tc>
      </w:tr>
      <w:tr w:rsidRPr="001D5E4F" w:rsidR="003D289B" w:rsidTr="001D5E4F" w14:paraId="24807E35"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3D289B" w:rsidP="003D289B" w:rsidRDefault="003D289B" w14:paraId="2705E9B5" w14:textId="63FE99DB">
            <w:pPr>
              <w:spacing w:before="0" w:after="0"/>
              <w:jc w:val="left"/>
              <w:rPr>
                <w:rFonts w:cstheme="minorHAnsi"/>
                <w:color w:val="000000"/>
                <w:sz w:val="20"/>
                <w:szCs w:val="20"/>
              </w:rPr>
            </w:pPr>
            <w:r w:rsidRPr="001D5E4F">
              <w:rPr>
                <w:rFonts w:cstheme="minorHAnsi"/>
                <w:color w:val="000000"/>
                <w:sz w:val="20"/>
                <w:szCs w:val="20"/>
              </w:rPr>
              <w:t>2100</w:t>
            </w:r>
          </w:p>
        </w:tc>
        <w:tc>
          <w:tcPr>
            <w:tcW w:w="3780" w:type="dxa"/>
            <w:tcBorders>
              <w:top w:val="nil"/>
              <w:left w:val="nil"/>
              <w:bottom w:val="single" w:color="auto" w:sz="4" w:space="0"/>
              <w:right w:val="single" w:color="auto" w:sz="4" w:space="0"/>
            </w:tcBorders>
            <w:shd w:val="clear" w:color="auto" w:fill="auto"/>
            <w:noWrap/>
            <w:vAlign w:val="center"/>
          </w:tcPr>
          <w:p w:rsidRPr="001D5E4F" w:rsidR="003D289B" w:rsidP="003D289B" w:rsidRDefault="003D289B" w14:paraId="28E38E69" w14:textId="6731C9B6">
            <w:pPr>
              <w:spacing w:before="0" w:after="0"/>
              <w:jc w:val="left"/>
              <w:rPr>
                <w:rFonts w:cstheme="minorHAnsi"/>
                <w:color w:val="000000"/>
                <w:sz w:val="20"/>
                <w:szCs w:val="20"/>
              </w:rPr>
            </w:pPr>
            <w:r w:rsidRPr="001D5E4F">
              <w:rPr>
                <w:rFonts w:cstheme="minorHAnsi"/>
                <w:color w:val="000000"/>
                <w:sz w:val="20"/>
                <w:szCs w:val="20"/>
              </w:rPr>
              <w:t>Contractual Services</w:t>
            </w:r>
          </w:p>
        </w:tc>
        <w:tc>
          <w:tcPr>
            <w:tcW w:w="90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CDB1AD3"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CA0F1D6"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056A68C6"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5E423916"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2D94F3EF"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65EE3BA"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153307C"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3D289B" w:rsidP="008E028A" w:rsidRDefault="003D289B" w14:paraId="2F77DDB0" w14:textId="77777777">
            <w:pPr>
              <w:spacing w:before="0" w:after="0"/>
              <w:jc w:val="right"/>
              <w:rPr>
                <w:rFonts w:cstheme="minorHAnsi"/>
                <w:color w:val="000000"/>
                <w:sz w:val="20"/>
                <w:szCs w:val="20"/>
              </w:rPr>
            </w:pPr>
          </w:p>
        </w:tc>
      </w:tr>
      <w:tr w:rsidRPr="001D5E4F" w:rsidR="003D289B" w:rsidTr="001D5E4F" w14:paraId="7D3AB08F"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3D289B" w:rsidP="003D289B" w:rsidRDefault="003D289B" w14:paraId="57484E25" w14:textId="2D6FEA71">
            <w:pPr>
              <w:spacing w:before="0" w:after="0"/>
              <w:jc w:val="left"/>
              <w:rPr>
                <w:rFonts w:cstheme="minorHAnsi"/>
                <w:color w:val="000000"/>
                <w:sz w:val="20"/>
                <w:szCs w:val="20"/>
              </w:rPr>
            </w:pPr>
            <w:r w:rsidRPr="001D5E4F">
              <w:rPr>
                <w:rFonts w:cstheme="minorHAnsi"/>
                <w:color w:val="000000"/>
                <w:sz w:val="20"/>
                <w:szCs w:val="20"/>
              </w:rPr>
              <w:t>3000</w:t>
            </w:r>
          </w:p>
        </w:tc>
        <w:tc>
          <w:tcPr>
            <w:tcW w:w="3780" w:type="dxa"/>
            <w:tcBorders>
              <w:top w:val="nil"/>
              <w:left w:val="nil"/>
              <w:bottom w:val="single" w:color="auto" w:sz="4" w:space="0"/>
              <w:right w:val="single" w:color="auto" w:sz="4" w:space="0"/>
            </w:tcBorders>
            <w:shd w:val="clear" w:color="auto" w:fill="auto"/>
            <w:noWrap/>
            <w:vAlign w:val="center"/>
          </w:tcPr>
          <w:p w:rsidRPr="001D5E4F" w:rsidR="003D289B" w:rsidP="003D289B" w:rsidRDefault="003D289B" w14:paraId="0BEAB417" w14:textId="426B68D9">
            <w:pPr>
              <w:spacing w:before="0" w:after="0"/>
              <w:jc w:val="left"/>
              <w:rPr>
                <w:rFonts w:cstheme="minorHAnsi"/>
                <w:color w:val="000000"/>
                <w:sz w:val="20"/>
                <w:szCs w:val="20"/>
              </w:rPr>
            </w:pPr>
            <w:r w:rsidRPr="001D5E4F">
              <w:rPr>
                <w:rFonts w:cstheme="minorHAnsi"/>
                <w:color w:val="000000"/>
                <w:sz w:val="20"/>
                <w:szCs w:val="20"/>
              </w:rPr>
              <w:t>Train/Fellowship/Study</w:t>
            </w:r>
          </w:p>
        </w:tc>
        <w:tc>
          <w:tcPr>
            <w:tcW w:w="90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60B973E"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5B60AE7"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73CD108A"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1D00690F"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3CB1FB8"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128CA353"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8625396"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3D289B" w:rsidP="008E028A" w:rsidRDefault="003D289B" w14:paraId="2F2D7051" w14:textId="77777777">
            <w:pPr>
              <w:spacing w:before="0" w:after="0"/>
              <w:jc w:val="right"/>
              <w:rPr>
                <w:rFonts w:cstheme="minorHAnsi"/>
                <w:color w:val="000000"/>
                <w:sz w:val="20"/>
                <w:szCs w:val="20"/>
              </w:rPr>
            </w:pPr>
          </w:p>
        </w:tc>
      </w:tr>
      <w:tr w:rsidRPr="001D5E4F" w:rsidR="003D289B" w:rsidTr="001D5E4F" w14:paraId="63C0E290"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3D289B" w:rsidP="003D289B" w:rsidRDefault="003D289B" w14:paraId="0F0EA54D" w14:textId="3E4B41D5">
            <w:pPr>
              <w:spacing w:before="0" w:after="0"/>
              <w:jc w:val="left"/>
              <w:rPr>
                <w:rFonts w:cstheme="minorHAnsi"/>
                <w:color w:val="000000"/>
                <w:sz w:val="20"/>
                <w:szCs w:val="20"/>
              </w:rPr>
            </w:pPr>
            <w:r w:rsidRPr="001D5E4F">
              <w:rPr>
                <w:rFonts w:cstheme="minorHAnsi"/>
                <w:color w:val="000000"/>
                <w:sz w:val="20"/>
                <w:szCs w:val="20"/>
              </w:rPr>
              <w:t>4300</w:t>
            </w:r>
          </w:p>
        </w:tc>
        <w:tc>
          <w:tcPr>
            <w:tcW w:w="3780" w:type="dxa"/>
            <w:tcBorders>
              <w:top w:val="nil"/>
              <w:left w:val="nil"/>
              <w:bottom w:val="single" w:color="auto" w:sz="4" w:space="0"/>
              <w:right w:val="single" w:color="auto" w:sz="4" w:space="0"/>
            </w:tcBorders>
            <w:shd w:val="clear" w:color="auto" w:fill="auto"/>
            <w:noWrap/>
            <w:vAlign w:val="center"/>
          </w:tcPr>
          <w:p w:rsidRPr="001D5E4F" w:rsidR="003D289B" w:rsidP="003D289B" w:rsidRDefault="003D289B" w14:paraId="3FE8230F" w14:textId="16875192">
            <w:pPr>
              <w:spacing w:before="0" w:after="0"/>
              <w:jc w:val="left"/>
              <w:rPr>
                <w:rFonts w:cstheme="minorHAnsi"/>
                <w:color w:val="000000"/>
                <w:sz w:val="20"/>
                <w:szCs w:val="20"/>
              </w:rPr>
            </w:pPr>
            <w:r w:rsidRPr="001D5E4F">
              <w:rPr>
                <w:rFonts w:cstheme="minorHAnsi"/>
                <w:color w:val="000000"/>
                <w:sz w:val="20"/>
                <w:szCs w:val="20"/>
              </w:rPr>
              <w:t>Premises</w:t>
            </w:r>
          </w:p>
        </w:tc>
        <w:tc>
          <w:tcPr>
            <w:tcW w:w="90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795D71B"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5A6A0CC9"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1795D07"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17F29F80"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51DDAFB1"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0A9EA00"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5182CD87"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3D289B" w:rsidP="008E028A" w:rsidRDefault="003D289B" w14:paraId="2213917B" w14:textId="77777777">
            <w:pPr>
              <w:spacing w:before="0" w:after="0"/>
              <w:jc w:val="right"/>
              <w:rPr>
                <w:rFonts w:cstheme="minorHAnsi"/>
                <w:color w:val="000000"/>
                <w:sz w:val="20"/>
                <w:szCs w:val="20"/>
              </w:rPr>
            </w:pPr>
          </w:p>
        </w:tc>
      </w:tr>
      <w:tr w:rsidRPr="001D5E4F" w:rsidR="003D289B" w:rsidTr="001D5E4F" w14:paraId="48101A98"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3D289B" w:rsidP="003D289B" w:rsidRDefault="003D289B" w14:paraId="49DEEFCD" w14:textId="204C2443">
            <w:pPr>
              <w:spacing w:before="0" w:after="0"/>
              <w:jc w:val="left"/>
              <w:rPr>
                <w:rFonts w:cstheme="minorHAnsi"/>
                <w:color w:val="000000"/>
                <w:sz w:val="20"/>
                <w:szCs w:val="20"/>
              </w:rPr>
            </w:pPr>
            <w:r w:rsidRPr="001D5E4F">
              <w:rPr>
                <w:rFonts w:cstheme="minorHAnsi"/>
                <w:color w:val="000000"/>
                <w:sz w:val="20"/>
                <w:szCs w:val="20"/>
              </w:rPr>
              <w:t>4500</w:t>
            </w:r>
          </w:p>
        </w:tc>
        <w:tc>
          <w:tcPr>
            <w:tcW w:w="3780" w:type="dxa"/>
            <w:tcBorders>
              <w:top w:val="nil"/>
              <w:left w:val="nil"/>
              <w:bottom w:val="single" w:color="auto" w:sz="4" w:space="0"/>
              <w:right w:val="single" w:color="auto" w:sz="4" w:space="0"/>
            </w:tcBorders>
            <w:shd w:val="clear" w:color="auto" w:fill="auto"/>
            <w:noWrap/>
            <w:vAlign w:val="center"/>
          </w:tcPr>
          <w:p w:rsidRPr="001D5E4F" w:rsidR="003D289B" w:rsidP="003D289B" w:rsidRDefault="003D289B" w14:paraId="08A271C1" w14:textId="4511DFF9">
            <w:pPr>
              <w:spacing w:before="0" w:after="0"/>
              <w:jc w:val="left"/>
              <w:rPr>
                <w:rFonts w:cstheme="minorHAnsi"/>
                <w:color w:val="000000"/>
                <w:sz w:val="20"/>
                <w:szCs w:val="20"/>
              </w:rPr>
            </w:pPr>
            <w:r w:rsidRPr="001D5E4F">
              <w:rPr>
                <w:rFonts w:cstheme="minorHAnsi"/>
                <w:color w:val="000000"/>
                <w:sz w:val="20"/>
                <w:szCs w:val="20"/>
              </w:rPr>
              <w:t>Equipment</w:t>
            </w:r>
          </w:p>
        </w:tc>
        <w:tc>
          <w:tcPr>
            <w:tcW w:w="90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5AF2B5BB"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2C329EC0"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2D010118"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1A93CB4A"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2EA99FE"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6D228362"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601725D5"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3D289B" w:rsidP="008E028A" w:rsidRDefault="003D289B" w14:paraId="7313577C" w14:textId="77777777">
            <w:pPr>
              <w:spacing w:before="0" w:after="0"/>
              <w:jc w:val="right"/>
              <w:rPr>
                <w:rFonts w:cstheme="minorHAnsi"/>
                <w:color w:val="000000"/>
                <w:sz w:val="20"/>
                <w:szCs w:val="20"/>
              </w:rPr>
            </w:pPr>
          </w:p>
        </w:tc>
      </w:tr>
      <w:tr w:rsidRPr="001D5E4F" w:rsidR="003D289B" w:rsidTr="001D5E4F" w14:paraId="20668334"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3D289B" w:rsidP="003D289B" w:rsidRDefault="003D289B" w14:paraId="03B40CBB" w14:textId="39E868EC">
            <w:pPr>
              <w:spacing w:before="0" w:after="0"/>
              <w:jc w:val="left"/>
              <w:rPr>
                <w:rFonts w:cstheme="minorHAnsi"/>
                <w:color w:val="000000"/>
                <w:sz w:val="20"/>
                <w:szCs w:val="20"/>
              </w:rPr>
            </w:pPr>
            <w:r w:rsidRPr="001D5E4F">
              <w:rPr>
                <w:rFonts w:cstheme="minorHAnsi"/>
                <w:color w:val="000000"/>
                <w:sz w:val="20"/>
                <w:szCs w:val="20"/>
              </w:rPr>
              <w:t>5100</w:t>
            </w:r>
          </w:p>
        </w:tc>
        <w:tc>
          <w:tcPr>
            <w:tcW w:w="3780" w:type="dxa"/>
            <w:tcBorders>
              <w:top w:val="nil"/>
              <w:left w:val="nil"/>
              <w:bottom w:val="single" w:color="auto" w:sz="4" w:space="0"/>
              <w:right w:val="single" w:color="auto" w:sz="4" w:space="0"/>
            </w:tcBorders>
            <w:shd w:val="clear" w:color="auto" w:fill="auto"/>
            <w:noWrap/>
            <w:vAlign w:val="center"/>
          </w:tcPr>
          <w:p w:rsidRPr="001D5E4F" w:rsidR="003D289B" w:rsidP="003D289B" w:rsidRDefault="003D289B" w14:paraId="2D59091F" w14:textId="48BEF450">
            <w:pPr>
              <w:spacing w:before="0" w:after="0"/>
              <w:jc w:val="left"/>
              <w:rPr>
                <w:rFonts w:cstheme="minorHAnsi"/>
                <w:color w:val="000000"/>
                <w:sz w:val="20"/>
                <w:szCs w:val="20"/>
              </w:rPr>
            </w:pPr>
            <w:r w:rsidRPr="001D5E4F">
              <w:rPr>
                <w:rFonts w:cstheme="minorHAnsi"/>
                <w:color w:val="000000"/>
                <w:sz w:val="20"/>
                <w:szCs w:val="20"/>
              </w:rPr>
              <w:t>Other Direct Costs</w:t>
            </w:r>
          </w:p>
        </w:tc>
        <w:tc>
          <w:tcPr>
            <w:tcW w:w="90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BBFC407"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16D00B40"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64C4D66"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78420FE7"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1969068F"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6D2D5651"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7F554E5E"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3D289B" w:rsidP="008E028A" w:rsidRDefault="003D289B" w14:paraId="06AC708D" w14:textId="77777777">
            <w:pPr>
              <w:spacing w:before="0" w:after="0"/>
              <w:jc w:val="right"/>
              <w:rPr>
                <w:rFonts w:cstheme="minorHAnsi"/>
                <w:color w:val="000000"/>
                <w:sz w:val="20"/>
                <w:szCs w:val="20"/>
              </w:rPr>
            </w:pPr>
          </w:p>
        </w:tc>
      </w:tr>
      <w:tr w:rsidRPr="001D5E4F" w:rsidR="003D289B" w:rsidTr="001D5E4F" w14:paraId="7C26D57E"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3D289B" w:rsidP="003D289B" w:rsidRDefault="003D289B" w14:paraId="49134AFC" w14:textId="0A4E6909">
            <w:pPr>
              <w:spacing w:before="0" w:after="0"/>
              <w:jc w:val="left"/>
              <w:rPr>
                <w:rFonts w:cstheme="minorHAnsi"/>
                <w:b/>
                <w:color w:val="000000"/>
                <w:sz w:val="20"/>
                <w:szCs w:val="20"/>
              </w:rPr>
            </w:pPr>
            <w:r w:rsidRPr="001D5E4F">
              <w:rPr>
                <w:rFonts w:cstheme="minorHAnsi"/>
                <w:b/>
                <w:color w:val="000000"/>
                <w:sz w:val="20"/>
                <w:szCs w:val="20"/>
              </w:rPr>
              <w:t>Output 2.2:</w:t>
            </w:r>
          </w:p>
        </w:tc>
        <w:tc>
          <w:tcPr>
            <w:tcW w:w="3780" w:type="dxa"/>
            <w:tcBorders>
              <w:top w:val="nil"/>
              <w:left w:val="nil"/>
              <w:bottom w:val="single" w:color="auto" w:sz="4" w:space="0"/>
              <w:right w:val="single" w:color="auto" w:sz="4" w:space="0"/>
            </w:tcBorders>
            <w:shd w:val="clear" w:color="auto" w:fill="auto"/>
            <w:noWrap/>
            <w:vAlign w:val="center"/>
          </w:tcPr>
          <w:p w:rsidRPr="001D5E4F" w:rsidR="003D289B" w:rsidP="003D289B" w:rsidRDefault="003D289B" w14:paraId="04307713" w14:textId="77777777">
            <w:pPr>
              <w:spacing w:before="0" w:after="0"/>
              <w:jc w:val="left"/>
              <w:rPr>
                <w:rFonts w:cstheme="minorHAnsi"/>
                <w:color w:val="000000"/>
                <w:sz w:val="20"/>
                <w:szCs w:val="20"/>
              </w:rPr>
            </w:pPr>
          </w:p>
        </w:tc>
        <w:tc>
          <w:tcPr>
            <w:tcW w:w="90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5254B8FE"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1749BEBE"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03274A08"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154FC191"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2FC1950C"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07FAEC6"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2D60AB5C"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3D289B" w:rsidP="008E028A" w:rsidRDefault="003D289B" w14:paraId="709AC28F" w14:textId="77777777">
            <w:pPr>
              <w:spacing w:before="0" w:after="0"/>
              <w:jc w:val="right"/>
              <w:rPr>
                <w:rFonts w:cstheme="minorHAnsi"/>
                <w:color w:val="000000"/>
                <w:sz w:val="20"/>
                <w:szCs w:val="20"/>
              </w:rPr>
            </w:pPr>
          </w:p>
        </w:tc>
      </w:tr>
      <w:tr w:rsidRPr="001D5E4F" w:rsidR="003D289B" w:rsidTr="001D5E4F" w14:paraId="2010AA5A"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3D289B" w:rsidP="003D289B" w:rsidRDefault="003D289B" w14:paraId="6208F071" w14:textId="5DE4EDED">
            <w:pPr>
              <w:spacing w:before="0" w:after="0"/>
              <w:jc w:val="left"/>
              <w:rPr>
                <w:rFonts w:cstheme="minorHAnsi"/>
                <w:color w:val="000000"/>
                <w:sz w:val="20"/>
                <w:szCs w:val="20"/>
              </w:rPr>
            </w:pPr>
            <w:r w:rsidRPr="001D5E4F">
              <w:rPr>
                <w:rFonts w:cstheme="minorHAnsi"/>
                <w:color w:val="000000"/>
                <w:sz w:val="20"/>
                <w:szCs w:val="20"/>
              </w:rPr>
              <w:t>1100</w:t>
            </w:r>
          </w:p>
        </w:tc>
        <w:tc>
          <w:tcPr>
            <w:tcW w:w="3780" w:type="dxa"/>
            <w:tcBorders>
              <w:top w:val="nil"/>
              <w:left w:val="nil"/>
              <w:bottom w:val="single" w:color="auto" w:sz="4" w:space="0"/>
              <w:right w:val="single" w:color="auto" w:sz="4" w:space="0"/>
            </w:tcBorders>
            <w:shd w:val="clear" w:color="auto" w:fill="auto"/>
            <w:noWrap/>
            <w:vAlign w:val="center"/>
          </w:tcPr>
          <w:p w:rsidRPr="001D5E4F" w:rsidR="003D289B" w:rsidP="003D289B" w:rsidRDefault="003D289B" w14:paraId="0BFD0EB3" w14:textId="4E1FED06">
            <w:pPr>
              <w:spacing w:before="0" w:after="0"/>
              <w:jc w:val="left"/>
              <w:rPr>
                <w:rFonts w:cstheme="minorHAnsi"/>
                <w:color w:val="000000"/>
                <w:sz w:val="20"/>
                <w:szCs w:val="20"/>
              </w:rPr>
            </w:pPr>
            <w:r w:rsidRPr="001D5E4F">
              <w:rPr>
                <w:rFonts w:cstheme="minorHAnsi"/>
                <w:color w:val="000000"/>
                <w:sz w:val="20"/>
                <w:szCs w:val="20"/>
              </w:rPr>
              <w:t>Staff &amp; International Consultants</w:t>
            </w:r>
          </w:p>
        </w:tc>
        <w:tc>
          <w:tcPr>
            <w:tcW w:w="90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06298EDF"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035AAA14"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83B630F"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29540D38"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188BDDDC"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8CB0375"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2F5084BC"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3D289B" w:rsidP="008E028A" w:rsidRDefault="003D289B" w14:paraId="3F00E2FC" w14:textId="77777777">
            <w:pPr>
              <w:spacing w:before="0" w:after="0"/>
              <w:jc w:val="right"/>
              <w:rPr>
                <w:rFonts w:cstheme="minorHAnsi"/>
                <w:color w:val="000000"/>
                <w:sz w:val="20"/>
                <w:szCs w:val="20"/>
              </w:rPr>
            </w:pPr>
          </w:p>
        </w:tc>
      </w:tr>
      <w:tr w:rsidRPr="001D5E4F" w:rsidR="003D289B" w:rsidTr="001D5E4F" w14:paraId="0D80D429"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3D289B" w:rsidP="003D289B" w:rsidRDefault="003D289B" w14:paraId="62A41E24" w14:textId="69854B7F">
            <w:pPr>
              <w:spacing w:before="0" w:after="0"/>
              <w:jc w:val="left"/>
              <w:rPr>
                <w:rFonts w:cstheme="minorHAnsi"/>
                <w:color w:val="000000"/>
                <w:sz w:val="20"/>
                <w:szCs w:val="20"/>
              </w:rPr>
            </w:pPr>
            <w:r w:rsidRPr="001D5E4F">
              <w:rPr>
                <w:rFonts w:cstheme="minorHAnsi"/>
                <w:color w:val="000000"/>
                <w:sz w:val="20"/>
                <w:szCs w:val="20"/>
              </w:rPr>
              <w:t>1500</w:t>
            </w:r>
          </w:p>
        </w:tc>
        <w:tc>
          <w:tcPr>
            <w:tcW w:w="3780" w:type="dxa"/>
            <w:tcBorders>
              <w:top w:val="nil"/>
              <w:left w:val="nil"/>
              <w:bottom w:val="single" w:color="auto" w:sz="4" w:space="0"/>
              <w:right w:val="single" w:color="auto" w:sz="4" w:space="0"/>
            </w:tcBorders>
            <w:shd w:val="clear" w:color="auto" w:fill="auto"/>
            <w:noWrap/>
            <w:vAlign w:val="center"/>
          </w:tcPr>
          <w:p w:rsidRPr="001D5E4F" w:rsidR="003D289B" w:rsidP="003D289B" w:rsidRDefault="003D289B" w14:paraId="4D252A03" w14:textId="39AE3548">
            <w:pPr>
              <w:spacing w:before="0" w:after="0"/>
              <w:jc w:val="left"/>
              <w:rPr>
                <w:rFonts w:cstheme="minorHAnsi"/>
                <w:color w:val="000000"/>
                <w:sz w:val="20"/>
                <w:szCs w:val="20"/>
              </w:rPr>
            </w:pPr>
            <w:r w:rsidRPr="001D5E4F">
              <w:rPr>
                <w:rFonts w:cstheme="minorHAnsi"/>
                <w:color w:val="000000"/>
                <w:sz w:val="20"/>
                <w:szCs w:val="20"/>
              </w:rPr>
              <w:t>Local travel</w:t>
            </w:r>
          </w:p>
        </w:tc>
        <w:tc>
          <w:tcPr>
            <w:tcW w:w="90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25C99440"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14928F3"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2EB4D9FB"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6B1B34A5"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0DBF7C34"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060C9DDA"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2D106832"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3D289B" w:rsidP="008E028A" w:rsidRDefault="003D289B" w14:paraId="697A2240" w14:textId="77777777">
            <w:pPr>
              <w:spacing w:before="0" w:after="0"/>
              <w:jc w:val="right"/>
              <w:rPr>
                <w:rFonts w:cstheme="minorHAnsi"/>
                <w:color w:val="000000"/>
                <w:sz w:val="20"/>
                <w:szCs w:val="20"/>
              </w:rPr>
            </w:pPr>
          </w:p>
        </w:tc>
      </w:tr>
      <w:tr w:rsidRPr="001D5E4F" w:rsidR="003D289B" w:rsidTr="001D5E4F" w14:paraId="743DCBFF"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3D289B" w:rsidP="003D289B" w:rsidRDefault="003D289B" w14:paraId="7132EBDA" w14:textId="62653A8B">
            <w:pPr>
              <w:spacing w:before="0" w:after="0"/>
              <w:jc w:val="left"/>
              <w:rPr>
                <w:rFonts w:cstheme="minorHAnsi"/>
                <w:color w:val="000000"/>
                <w:sz w:val="20"/>
                <w:szCs w:val="20"/>
              </w:rPr>
            </w:pPr>
            <w:r w:rsidRPr="001D5E4F">
              <w:rPr>
                <w:rFonts w:cstheme="minorHAnsi"/>
                <w:color w:val="000000"/>
                <w:sz w:val="20"/>
                <w:szCs w:val="20"/>
              </w:rPr>
              <w:t>1700</w:t>
            </w:r>
          </w:p>
        </w:tc>
        <w:tc>
          <w:tcPr>
            <w:tcW w:w="3780" w:type="dxa"/>
            <w:tcBorders>
              <w:top w:val="nil"/>
              <w:left w:val="nil"/>
              <w:bottom w:val="single" w:color="auto" w:sz="4" w:space="0"/>
              <w:right w:val="single" w:color="auto" w:sz="4" w:space="0"/>
            </w:tcBorders>
            <w:shd w:val="clear" w:color="auto" w:fill="auto"/>
            <w:noWrap/>
            <w:vAlign w:val="center"/>
          </w:tcPr>
          <w:p w:rsidRPr="001D5E4F" w:rsidR="003D289B" w:rsidP="003D289B" w:rsidRDefault="003D289B" w14:paraId="498EFFAF" w14:textId="6083CBF3">
            <w:pPr>
              <w:spacing w:before="0" w:after="0"/>
              <w:jc w:val="left"/>
              <w:rPr>
                <w:rFonts w:cstheme="minorHAnsi"/>
                <w:color w:val="000000"/>
                <w:sz w:val="20"/>
                <w:szCs w:val="20"/>
              </w:rPr>
            </w:pPr>
            <w:r w:rsidRPr="001D5E4F">
              <w:rPr>
                <w:rFonts w:cstheme="minorHAnsi"/>
                <w:color w:val="000000"/>
                <w:sz w:val="20"/>
                <w:szCs w:val="20"/>
              </w:rPr>
              <w:t>Nat. Consult./Staff</w:t>
            </w:r>
          </w:p>
        </w:tc>
        <w:tc>
          <w:tcPr>
            <w:tcW w:w="90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0DF3AF39"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5895DE98"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0889529A"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17328835"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08A01DD1"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01A49620"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221FE9C5"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3D289B" w:rsidP="008E028A" w:rsidRDefault="003D289B" w14:paraId="3D58017C" w14:textId="77777777">
            <w:pPr>
              <w:spacing w:before="0" w:after="0"/>
              <w:jc w:val="right"/>
              <w:rPr>
                <w:rFonts w:cstheme="minorHAnsi"/>
                <w:color w:val="000000"/>
                <w:sz w:val="20"/>
                <w:szCs w:val="20"/>
              </w:rPr>
            </w:pPr>
          </w:p>
        </w:tc>
      </w:tr>
      <w:tr w:rsidRPr="001D5E4F" w:rsidR="003D289B" w:rsidTr="001D5E4F" w14:paraId="44F534A4"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3D289B" w:rsidP="003D289B" w:rsidRDefault="003D289B" w14:paraId="4625F1CD" w14:textId="20198DAE">
            <w:pPr>
              <w:spacing w:before="0" w:after="0"/>
              <w:jc w:val="left"/>
              <w:rPr>
                <w:rFonts w:cstheme="minorHAnsi"/>
                <w:color w:val="000000"/>
                <w:sz w:val="20"/>
                <w:szCs w:val="20"/>
              </w:rPr>
            </w:pPr>
            <w:r w:rsidRPr="001D5E4F">
              <w:rPr>
                <w:rFonts w:cstheme="minorHAnsi"/>
                <w:color w:val="000000"/>
                <w:sz w:val="20"/>
                <w:szCs w:val="20"/>
              </w:rPr>
              <w:t>2100</w:t>
            </w:r>
          </w:p>
        </w:tc>
        <w:tc>
          <w:tcPr>
            <w:tcW w:w="3780" w:type="dxa"/>
            <w:tcBorders>
              <w:top w:val="nil"/>
              <w:left w:val="nil"/>
              <w:bottom w:val="single" w:color="auto" w:sz="4" w:space="0"/>
              <w:right w:val="single" w:color="auto" w:sz="4" w:space="0"/>
            </w:tcBorders>
            <w:shd w:val="clear" w:color="auto" w:fill="auto"/>
            <w:noWrap/>
            <w:vAlign w:val="center"/>
          </w:tcPr>
          <w:p w:rsidRPr="001D5E4F" w:rsidR="003D289B" w:rsidP="003D289B" w:rsidRDefault="003D289B" w14:paraId="38BA31E5" w14:textId="0F5D1AF7">
            <w:pPr>
              <w:spacing w:before="0" w:after="0"/>
              <w:jc w:val="left"/>
              <w:rPr>
                <w:rFonts w:cstheme="minorHAnsi"/>
                <w:color w:val="000000"/>
                <w:sz w:val="20"/>
                <w:szCs w:val="20"/>
              </w:rPr>
            </w:pPr>
            <w:r w:rsidRPr="001D5E4F">
              <w:rPr>
                <w:rFonts w:cstheme="minorHAnsi"/>
                <w:color w:val="000000"/>
                <w:sz w:val="20"/>
                <w:szCs w:val="20"/>
              </w:rPr>
              <w:t>Contractual Services</w:t>
            </w:r>
          </w:p>
        </w:tc>
        <w:tc>
          <w:tcPr>
            <w:tcW w:w="90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5A18F1A9"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09FBC793"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1B240A74"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50B1B285"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C1A82DD"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01B3D5D"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200DF3E6"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3D289B" w:rsidP="008E028A" w:rsidRDefault="003D289B" w14:paraId="52529399" w14:textId="77777777">
            <w:pPr>
              <w:spacing w:before="0" w:after="0"/>
              <w:jc w:val="right"/>
              <w:rPr>
                <w:rFonts w:cstheme="minorHAnsi"/>
                <w:color w:val="000000"/>
                <w:sz w:val="20"/>
                <w:szCs w:val="20"/>
              </w:rPr>
            </w:pPr>
          </w:p>
        </w:tc>
      </w:tr>
      <w:tr w:rsidRPr="001D5E4F" w:rsidR="003D289B" w:rsidTr="001D5E4F" w14:paraId="6AB94F78"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3D289B" w:rsidP="003D289B" w:rsidRDefault="003D289B" w14:paraId="3FE1818B" w14:textId="6421A4F7">
            <w:pPr>
              <w:spacing w:before="0" w:after="0"/>
              <w:jc w:val="left"/>
              <w:rPr>
                <w:rFonts w:cstheme="minorHAnsi"/>
                <w:color w:val="000000"/>
                <w:sz w:val="20"/>
                <w:szCs w:val="20"/>
              </w:rPr>
            </w:pPr>
            <w:r w:rsidRPr="001D5E4F">
              <w:rPr>
                <w:rFonts w:cstheme="minorHAnsi"/>
                <w:color w:val="000000"/>
                <w:sz w:val="20"/>
                <w:szCs w:val="20"/>
              </w:rPr>
              <w:t>3000</w:t>
            </w:r>
          </w:p>
        </w:tc>
        <w:tc>
          <w:tcPr>
            <w:tcW w:w="3780" w:type="dxa"/>
            <w:tcBorders>
              <w:top w:val="nil"/>
              <w:left w:val="nil"/>
              <w:bottom w:val="single" w:color="auto" w:sz="4" w:space="0"/>
              <w:right w:val="single" w:color="auto" w:sz="4" w:space="0"/>
            </w:tcBorders>
            <w:shd w:val="clear" w:color="auto" w:fill="auto"/>
            <w:noWrap/>
            <w:vAlign w:val="center"/>
          </w:tcPr>
          <w:p w:rsidRPr="001D5E4F" w:rsidR="003D289B" w:rsidP="003D289B" w:rsidRDefault="003D289B" w14:paraId="49338198" w14:textId="79C274DD">
            <w:pPr>
              <w:spacing w:before="0" w:after="0"/>
              <w:jc w:val="left"/>
              <w:rPr>
                <w:rFonts w:cstheme="minorHAnsi"/>
                <w:color w:val="000000"/>
                <w:sz w:val="20"/>
                <w:szCs w:val="20"/>
              </w:rPr>
            </w:pPr>
            <w:r w:rsidRPr="001D5E4F">
              <w:rPr>
                <w:rFonts w:cstheme="minorHAnsi"/>
                <w:color w:val="000000"/>
                <w:sz w:val="20"/>
                <w:szCs w:val="20"/>
              </w:rPr>
              <w:t>Train/Fellowship/Study</w:t>
            </w:r>
          </w:p>
        </w:tc>
        <w:tc>
          <w:tcPr>
            <w:tcW w:w="90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57FF84BA"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0093AB9E"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C2B69EC"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688B4BF0"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2ED2D40"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1FEDBBC8"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7E499EBA"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3D289B" w:rsidP="008E028A" w:rsidRDefault="003D289B" w14:paraId="695B32D0" w14:textId="77777777">
            <w:pPr>
              <w:spacing w:before="0" w:after="0"/>
              <w:jc w:val="right"/>
              <w:rPr>
                <w:rFonts w:cstheme="minorHAnsi"/>
                <w:color w:val="000000"/>
                <w:sz w:val="20"/>
                <w:szCs w:val="20"/>
              </w:rPr>
            </w:pPr>
          </w:p>
        </w:tc>
      </w:tr>
      <w:tr w:rsidRPr="001D5E4F" w:rsidR="003D289B" w:rsidTr="001D5E4F" w14:paraId="5FE824B6"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3D289B" w:rsidP="003D289B" w:rsidRDefault="003D289B" w14:paraId="1A9837FF" w14:textId="4898407B">
            <w:pPr>
              <w:spacing w:before="0" w:after="0"/>
              <w:jc w:val="left"/>
              <w:rPr>
                <w:rFonts w:cstheme="minorHAnsi"/>
                <w:color w:val="000000"/>
                <w:sz w:val="20"/>
                <w:szCs w:val="20"/>
              </w:rPr>
            </w:pPr>
            <w:r w:rsidRPr="001D5E4F">
              <w:rPr>
                <w:rFonts w:cstheme="minorHAnsi"/>
                <w:color w:val="000000"/>
                <w:sz w:val="20"/>
                <w:szCs w:val="20"/>
              </w:rPr>
              <w:t>4300</w:t>
            </w:r>
          </w:p>
        </w:tc>
        <w:tc>
          <w:tcPr>
            <w:tcW w:w="3780" w:type="dxa"/>
            <w:tcBorders>
              <w:top w:val="nil"/>
              <w:left w:val="nil"/>
              <w:bottom w:val="single" w:color="auto" w:sz="4" w:space="0"/>
              <w:right w:val="single" w:color="auto" w:sz="4" w:space="0"/>
            </w:tcBorders>
            <w:shd w:val="clear" w:color="auto" w:fill="auto"/>
            <w:noWrap/>
            <w:vAlign w:val="center"/>
          </w:tcPr>
          <w:p w:rsidRPr="001D5E4F" w:rsidR="003D289B" w:rsidP="003D289B" w:rsidRDefault="003D289B" w14:paraId="5CA8E496" w14:textId="13EE9C9B">
            <w:pPr>
              <w:spacing w:before="0" w:after="0"/>
              <w:jc w:val="left"/>
              <w:rPr>
                <w:rFonts w:cstheme="minorHAnsi"/>
                <w:color w:val="000000"/>
                <w:sz w:val="20"/>
                <w:szCs w:val="20"/>
              </w:rPr>
            </w:pPr>
            <w:r w:rsidRPr="001D5E4F">
              <w:rPr>
                <w:rFonts w:cstheme="minorHAnsi"/>
                <w:color w:val="000000"/>
                <w:sz w:val="20"/>
                <w:szCs w:val="20"/>
              </w:rPr>
              <w:t>Premises</w:t>
            </w:r>
          </w:p>
        </w:tc>
        <w:tc>
          <w:tcPr>
            <w:tcW w:w="90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56563C1C"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54CF469"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4492BC0"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762022CA"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9E38882"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8F8B712"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8941132"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3D289B" w:rsidP="008E028A" w:rsidRDefault="003D289B" w14:paraId="236474F8" w14:textId="77777777">
            <w:pPr>
              <w:spacing w:before="0" w:after="0"/>
              <w:jc w:val="right"/>
              <w:rPr>
                <w:rFonts w:cstheme="minorHAnsi"/>
                <w:color w:val="000000"/>
                <w:sz w:val="20"/>
                <w:szCs w:val="20"/>
              </w:rPr>
            </w:pPr>
          </w:p>
        </w:tc>
      </w:tr>
      <w:tr w:rsidRPr="001D5E4F" w:rsidR="003D289B" w:rsidTr="001D5E4F" w14:paraId="01B0E6C8"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3D289B" w:rsidP="003D289B" w:rsidRDefault="003D289B" w14:paraId="3FEE2CC2" w14:textId="23935268">
            <w:pPr>
              <w:spacing w:before="0" w:after="0"/>
              <w:jc w:val="left"/>
              <w:rPr>
                <w:rFonts w:cstheme="minorHAnsi"/>
                <w:color w:val="000000"/>
                <w:sz w:val="20"/>
                <w:szCs w:val="20"/>
              </w:rPr>
            </w:pPr>
            <w:r w:rsidRPr="001D5E4F">
              <w:rPr>
                <w:rFonts w:cstheme="minorHAnsi"/>
                <w:color w:val="000000"/>
                <w:sz w:val="20"/>
                <w:szCs w:val="20"/>
              </w:rPr>
              <w:t>4500</w:t>
            </w:r>
          </w:p>
        </w:tc>
        <w:tc>
          <w:tcPr>
            <w:tcW w:w="3780" w:type="dxa"/>
            <w:tcBorders>
              <w:top w:val="nil"/>
              <w:left w:val="nil"/>
              <w:bottom w:val="single" w:color="auto" w:sz="4" w:space="0"/>
              <w:right w:val="single" w:color="auto" w:sz="4" w:space="0"/>
            </w:tcBorders>
            <w:shd w:val="clear" w:color="auto" w:fill="auto"/>
            <w:noWrap/>
            <w:vAlign w:val="center"/>
          </w:tcPr>
          <w:p w:rsidRPr="001D5E4F" w:rsidR="003D289B" w:rsidP="003D289B" w:rsidRDefault="003D289B" w14:paraId="2F37E77E" w14:textId="65CD338D">
            <w:pPr>
              <w:spacing w:before="0" w:after="0"/>
              <w:jc w:val="left"/>
              <w:rPr>
                <w:rFonts w:cstheme="minorHAnsi"/>
                <w:color w:val="000000"/>
                <w:sz w:val="20"/>
                <w:szCs w:val="20"/>
              </w:rPr>
            </w:pPr>
            <w:r w:rsidRPr="001D5E4F">
              <w:rPr>
                <w:rFonts w:cstheme="minorHAnsi"/>
                <w:color w:val="000000"/>
                <w:sz w:val="20"/>
                <w:szCs w:val="20"/>
              </w:rPr>
              <w:t>Equipment</w:t>
            </w:r>
          </w:p>
        </w:tc>
        <w:tc>
          <w:tcPr>
            <w:tcW w:w="90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0EB89E86"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5BA634AC"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123F9AF4"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2D284EC5"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7E62A405"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293B4675"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620ACD0B"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3D289B" w:rsidP="008E028A" w:rsidRDefault="003D289B" w14:paraId="53691754" w14:textId="77777777">
            <w:pPr>
              <w:spacing w:before="0" w:after="0"/>
              <w:jc w:val="right"/>
              <w:rPr>
                <w:rFonts w:cstheme="minorHAnsi"/>
                <w:color w:val="000000"/>
                <w:sz w:val="20"/>
                <w:szCs w:val="20"/>
              </w:rPr>
            </w:pPr>
          </w:p>
        </w:tc>
      </w:tr>
      <w:tr w:rsidRPr="001D5E4F" w:rsidR="003D289B" w:rsidTr="001D5E4F" w14:paraId="49E080CF"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3D289B" w:rsidP="003D289B" w:rsidRDefault="003D289B" w14:paraId="596D0C14" w14:textId="62D358E2">
            <w:pPr>
              <w:spacing w:before="0" w:after="0"/>
              <w:jc w:val="left"/>
              <w:rPr>
                <w:rFonts w:cstheme="minorHAnsi"/>
                <w:color w:val="000000"/>
                <w:sz w:val="20"/>
                <w:szCs w:val="20"/>
              </w:rPr>
            </w:pPr>
            <w:r w:rsidRPr="001D5E4F">
              <w:rPr>
                <w:rFonts w:cstheme="minorHAnsi"/>
                <w:color w:val="000000"/>
                <w:sz w:val="20"/>
                <w:szCs w:val="20"/>
              </w:rPr>
              <w:t>5100</w:t>
            </w:r>
          </w:p>
        </w:tc>
        <w:tc>
          <w:tcPr>
            <w:tcW w:w="3780" w:type="dxa"/>
            <w:tcBorders>
              <w:top w:val="nil"/>
              <w:left w:val="nil"/>
              <w:bottom w:val="single" w:color="auto" w:sz="4" w:space="0"/>
              <w:right w:val="single" w:color="auto" w:sz="4" w:space="0"/>
            </w:tcBorders>
            <w:shd w:val="clear" w:color="auto" w:fill="auto"/>
            <w:noWrap/>
            <w:vAlign w:val="center"/>
          </w:tcPr>
          <w:p w:rsidRPr="001D5E4F" w:rsidR="003D289B" w:rsidP="003D289B" w:rsidRDefault="003D289B" w14:paraId="47754C1C" w14:textId="6105B735">
            <w:pPr>
              <w:spacing w:before="0" w:after="0"/>
              <w:jc w:val="left"/>
              <w:rPr>
                <w:rFonts w:cstheme="minorHAnsi"/>
                <w:color w:val="000000"/>
                <w:sz w:val="20"/>
                <w:szCs w:val="20"/>
              </w:rPr>
            </w:pPr>
            <w:r w:rsidRPr="001D5E4F">
              <w:rPr>
                <w:rFonts w:cstheme="minorHAnsi"/>
                <w:color w:val="000000"/>
                <w:sz w:val="20"/>
                <w:szCs w:val="20"/>
              </w:rPr>
              <w:t>Other Direct Costs</w:t>
            </w:r>
          </w:p>
        </w:tc>
        <w:tc>
          <w:tcPr>
            <w:tcW w:w="90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79F596C6"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5DA62A81"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AB98B60"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B24CD06"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5DDA2F47"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1654974E"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63D3D03"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3D289B" w:rsidP="008E028A" w:rsidRDefault="003D289B" w14:paraId="365A8657" w14:textId="77777777">
            <w:pPr>
              <w:spacing w:before="0" w:after="0"/>
              <w:jc w:val="right"/>
              <w:rPr>
                <w:rFonts w:cstheme="minorHAnsi"/>
                <w:color w:val="000000"/>
                <w:sz w:val="20"/>
                <w:szCs w:val="20"/>
              </w:rPr>
            </w:pPr>
          </w:p>
        </w:tc>
      </w:tr>
      <w:tr w:rsidRPr="001D5E4F" w:rsidR="003D289B" w:rsidTr="001D5E4F" w14:paraId="6EEB0802"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3D289B" w:rsidP="003D289B" w:rsidRDefault="003D289B" w14:paraId="2F9D5AEA" w14:textId="1920B8E0">
            <w:pPr>
              <w:spacing w:before="0" w:after="0"/>
              <w:jc w:val="left"/>
              <w:rPr>
                <w:rFonts w:cstheme="minorHAnsi"/>
                <w:b/>
                <w:color w:val="000000"/>
                <w:sz w:val="20"/>
                <w:szCs w:val="20"/>
              </w:rPr>
            </w:pPr>
            <w:r w:rsidRPr="001D5E4F">
              <w:rPr>
                <w:rFonts w:cstheme="minorHAnsi"/>
                <w:b/>
                <w:color w:val="000000"/>
                <w:sz w:val="20"/>
                <w:szCs w:val="20"/>
              </w:rPr>
              <w:t>Outcome 3</w:t>
            </w:r>
          </w:p>
        </w:tc>
        <w:tc>
          <w:tcPr>
            <w:tcW w:w="378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2B598A7" w14:textId="5E21D865">
            <w:pPr>
              <w:spacing w:before="0" w:after="0"/>
              <w:jc w:val="left"/>
              <w:rPr>
                <w:rFonts w:cstheme="minorHAnsi"/>
                <w:color w:val="000000"/>
                <w:sz w:val="20"/>
                <w:szCs w:val="20"/>
              </w:rPr>
            </w:pPr>
            <w:r w:rsidRPr="001D5E4F">
              <w:rPr>
                <w:rFonts w:cstheme="minorHAnsi"/>
                <w:color w:val="000000"/>
                <w:sz w:val="20"/>
                <w:szCs w:val="20"/>
              </w:rPr>
              <w:t>Project Management</w:t>
            </w:r>
            <w:r w:rsidRPr="001D5E4F" w:rsidR="008E028A">
              <w:rPr>
                <w:rFonts w:cstheme="minorHAnsi"/>
                <w:color w:val="000000"/>
                <w:sz w:val="20"/>
                <w:szCs w:val="20"/>
              </w:rPr>
              <w:t>, M&amp;E</w:t>
            </w:r>
          </w:p>
        </w:tc>
        <w:tc>
          <w:tcPr>
            <w:tcW w:w="90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BAE09BF"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6EB8BE60"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406C487C"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15258E32"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5CCCE323"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B32A0CA"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204F2E84"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3D289B" w:rsidP="008E028A" w:rsidRDefault="003D289B" w14:paraId="18B83C39" w14:textId="77777777">
            <w:pPr>
              <w:spacing w:before="0" w:after="0"/>
              <w:jc w:val="right"/>
              <w:rPr>
                <w:rFonts w:cstheme="minorHAnsi"/>
                <w:color w:val="000000"/>
                <w:sz w:val="20"/>
                <w:szCs w:val="20"/>
              </w:rPr>
            </w:pPr>
          </w:p>
        </w:tc>
      </w:tr>
      <w:tr w:rsidRPr="001D5E4F" w:rsidR="003D289B" w:rsidTr="001D5E4F" w14:paraId="1104C1F4"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3D289B" w:rsidP="003D289B" w:rsidRDefault="008E028A" w14:paraId="707F161C" w14:textId="30DDF987">
            <w:pPr>
              <w:spacing w:before="0" w:after="0"/>
              <w:jc w:val="left"/>
              <w:rPr>
                <w:rFonts w:cstheme="minorHAnsi"/>
                <w:b/>
                <w:color w:val="000000"/>
                <w:sz w:val="20"/>
                <w:szCs w:val="20"/>
              </w:rPr>
            </w:pPr>
            <w:r w:rsidRPr="001D5E4F">
              <w:rPr>
                <w:rFonts w:cstheme="minorHAnsi"/>
                <w:b/>
                <w:color w:val="000000"/>
                <w:sz w:val="20"/>
                <w:szCs w:val="20"/>
              </w:rPr>
              <w:t>Output 3.1</w:t>
            </w:r>
          </w:p>
        </w:tc>
        <w:tc>
          <w:tcPr>
            <w:tcW w:w="3780" w:type="dxa"/>
            <w:tcBorders>
              <w:top w:val="nil"/>
              <w:left w:val="nil"/>
              <w:bottom w:val="single" w:color="auto" w:sz="4" w:space="0"/>
              <w:right w:val="single" w:color="auto" w:sz="4" w:space="0"/>
            </w:tcBorders>
            <w:shd w:val="clear" w:color="auto" w:fill="auto"/>
            <w:noWrap/>
            <w:vAlign w:val="center"/>
          </w:tcPr>
          <w:p w:rsidRPr="001D5E4F" w:rsidR="003D289B" w:rsidP="003D289B" w:rsidRDefault="008E028A" w14:paraId="56801600" w14:textId="466E540D">
            <w:pPr>
              <w:spacing w:before="0" w:after="0"/>
              <w:jc w:val="left"/>
              <w:rPr>
                <w:rFonts w:cstheme="minorHAnsi"/>
                <w:color w:val="000000"/>
                <w:sz w:val="20"/>
                <w:szCs w:val="20"/>
              </w:rPr>
            </w:pPr>
            <w:r w:rsidRPr="001D5E4F">
              <w:rPr>
                <w:rFonts w:cstheme="minorHAnsi"/>
                <w:color w:val="000000"/>
                <w:sz w:val="20"/>
                <w:szCs w:val="20"/>
              </w:rPr>
              <w:t>Project Management, Monitoring and Self-evaluation</w:t>
            </w:r>
          </w:p>
        </w:tc>
        <w:tc>
          <w:tcPr>
            <w:tcW w:w="90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0AD8D226"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3B02AE9B"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70F14FFD"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74969B63"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50D4162E"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7363CE3B"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3D289B" w:rsidP="008E028A" w:rsidRDefault="003D289B" w14:paraId="56EBA05F"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3D289B" w:rsidP="008E028A" w:rsidRDefault="003D289B" w14:paraId="28744EEE" w14:textId="77777777">
            <w:pPr>
              <w:spacing w:before="0" w:after="0"/>
              <w:jc w:val="right"/>
              <w:rPr>
                <w:rFonts w:cstheme="minorHAnsi"/>
                <w:color w:val="000000"/>
                <w:sz w:val="20"/>
                <w:szCs w:val="20"/>
              </w:rPr>
            </w:pPr>
          </w:p>
        </w:tc>
      </w:tr>
      <w:tr w:rsidRPr="001D5E4F" w:rsidR="008E028A" w:rsidTr="001D5E4F" w14:paraId="565FFCB9"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8E028A" w:rsidP="008E028A" w:rsidRDefault="008E028A" w14:paraId="6578699A" w14:textId="7EF775BE">
            <w:pPr>
              <w:spacing w:before="0" w:after="0"/>
              <w:jc w:val="left"/>
              <w:rPr>
                <w:rFonts w:cstheme="minorHAnsi"/>
                <w:color w:val="000000"/>
                <w:sz w:val="20"/>
                <w:szCs w:val="20"/>
              </w:rPr>
            </w:pPr>
            <w:r w:rsidRPr="001D5E4F">
              <w:rPr>
                <w:rFonts w:cstheme="minorHAnsi"/>
                <w:color w:val="000000"/>
                <w:sz w:val="20"/>
                <w:szCs w:val="20"/>
              </w:rPr>
              <w:t>1100</w:t>
            </w:r>
          </w:p>
        </w:tc>
        <w:tc>
          <w:tcPr>
            <w:tcW w:w="378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57781F99" w14:textId="766D0709">
            <w:pPr>
              <w:spacing w:before="0" w:after="0"/>
              <w:jc w:val="left"/>
              <w:rPr>
                <w:rFonts w:cstheme="minorHAnsi"/>
                <w:color w:val="000000"/>
                <w:sz w:val="20"/>
                <w:szCs w:val="20"/>
              </w:rPr>
            </w:pPr>
            <w:r w:rsidRPr="001D5E4F">
              <w:rPr>
                <w:rFonts w:cstheme="minorHAnsi"/>
                <w:color w:val="000000"/>
                <w:sz w:val="20"/>
                <w:szCs w:val="20"/>
              </w:rPr>
              <w:t>Staff &amp; International Consultants</w:t>
            </w:r>
          </w:p>
        </w:tc>
        <w:tc>
          <w:tcPr>
            <w:tcW w:w="90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36610494"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42F96CFE"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75D73432"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5BFA5FE4"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2F3DA63D"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6B1F4807"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2A1B1487"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8E028A" w:rsidP="008E028A" w:rsidRDefault="008E028A" w14:paraId="6BEF4CBE" w14:textId="77777777">
            <w:pPr>
              <w:spacing w:before="0" w:after="0"/>
              <w:jc w:val="right"/>
              <w:rPr>
                <w:rFonts w:cstheme="minorHAnsi"/>
                <w:color w:val="000000"/>
                <w:sz w:val="20"/>
                <w:szCs w:val="20"/>
              </w:rPr>
            </w:pPr>
          </w:p>
        </w:tc>
      </w:tr>
      <w:tr w:rsidRPr="001D5E4F" w:rsidR="008E028A" w:rsidTr="001D5E4F" w14:paraId="087A077E"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8E028A" w:rsidP="008E028A" w:rsidRDefault="008E028A" w14:paraId="6BFF11ED" w14:textId="4FB3DEC7">
            <w:pPr>
              <w:spacing w:before="0" w:after="0"/>
              <w:jc w:val="left"/>
              <w:rPr>
                <w:rFonts w:cstheme="minorHAnsi"/>
                <w:color w:val="000000"/>
                <w:sz w:val="20"/>
                <w:szCs w:val="20"/>
              </w:rPr>
            </w:pPr>
            <w:r w:rsidRPr="001D5E4F">
              <w:rPr>
                <w:rFonts w:cstheme="minorHAnsi"/>
                <w:color w:val="000000"/>
                <w:sz w:val="20"/>
                <w:szCs w:val="20"/>
              </w:rPr>
              <w:t>1500</w:t>
            </w:r>
          </w:p>
        </w:tc>
        <w:tc>
          <w:tcPr>
            <w:tcW w:w="378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335FAE27" w14:textId="42765188">
            <w:pPr>
              <w:spacing w:before="0" w:after="0"/>
              <w:jc w:val="left"/>
              <w:rPr>
                <w:rFonts w:cstheme="minorHAnsi"/>
                <w:color w:val="000000"/>
                <w:sz w:val="20"/>
                <w:szCs w:val="20"/>
              </w:rPr>
            </w:pPr>
            <w:r w:rsidRPr="001D5E4F">
              <w:rPr>
                <w:rFonts w:cstheme="minorHAnsi"/>
                <w:color w:val="000000"/>
                <w:sz w:val="20"/>
                <w:szCs w:val="20"/>
              </w:rPr>
              <w:t>Local travel</w:t>
            </w:r>
          </w:p>
        </w:tc>
        <w:tc>
          <w:tcPr>
            <w:tcW w:w="90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78A8EE26"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03C51BCC"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3BC81B7B"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06D30445"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68578296"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0039A530"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3E82DD1B"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8E028A" w:rsidP="008E028A" w:rsidRDefault="008E028A" w14:paraId="3D693744" w14:textId="77777777">
            <w:pPr>
              <w:spacing w:before="0" w:after="0"/>
              <w:jc w:val="right"/>
              <w:rPr>
                <w:rFonts w:cstheme="minorHAnsi"/>
                <w:color w:val="000000"/>
                <w:sz w:val="20"/>
                <w:szCs w:val="20"/>
              </w:rPr>
            </w:pPr>
          </w:p>
        </w:tc>
      </w:tr>
      <w:tr w:rsidRPr="001D5E4F" w:rsidR="008E028A" w:rsidTr="001D5E4F" w14:paraId="7A357042"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8E028A" w:rsidP="008E028A" w:rsidRDefault="008E028A" w14:paraId="68CA1287" w14:textId="5022B50F">
            <w:pPr>
              <w:spacing w:before="0" w:after="0"/>
              <w:jc w:val="left"/>
              <w:rPr>
                <w:rFonts w:cstheme="minorHAnsi"/>
                <w:color w:val="000000"/>
                <w:sz w:val="20"/>
                <w:szCs w:val="20"/>
              </w:rPr>
            </w:pPr>
            <w:r w:rsidRPr="001D5E4F">
              <w:rPr>
                <w:rFonts w:cstheme="minorHAnsi"/>
                <w:color w:val="000000"/>
                <w:sz w:val="20"/>
                <w:szCs w:val="20"/>
              </w:rPr>
              <w:t>1700</w:t>
            </w:r>
          </w:p>
        </w:tc>
        <w:tc>
          <w:tcPr>
            <w:tcW w:w="378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2B35B703" w14:textId="5E88D471">
            <w:pPr>
              <w:spacing w:before="0" w:after="0"/>
              <w:jc w:val="left"/>
              <w:rPr>
                <w:rFonts w:cstheme="minorHAnsi"/>
                <w:color w:val="000000"/>
                <w:sz w:val="20"/>
                <w:szCs w:val="20"/>
              </w:rPr>
            </w:pPr>
            <w:r w:rsidRPr="001D5E4F">
              <w:rPr>
                <w:rFonts w:cstheme="minorHAnsi"/>
                <w:color w:val="000000"/>
                <w:sz w:val="20"/>
                <w:szCs w:val="20"/>
              </w:rPr>
              <w:t>Nat. Consult./Staff</w:t>
            </w:r>
          </w:p>
        </w:tc>
        <w:tc>
          <w:tcPr>
            <w:tcW w:w="90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46BAAC21"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026A571E"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449CC74E"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4D96D806"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2EEA431C"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6C1D5658"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3C86719E"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8E028A" w:rsidP="008E028A" w:rsidRDefault="008E028A" w14:paraId="0CC199C9" w14:textId="77777777">
            <w:pPr>
              <w:spacing w:before="0" w:after="0"/>
              <w:jc w:val="right"/>
              <w:rPr>
                <w:rFonts w:cstheme="minorHAnsi"/>
                <w:color w:val="000000"/>
                <w:sz w:val="20"/>
                <w:szCs w:val="20"/>
              </w:rPr>
            </w:pPr>
          </w:p>
        </w:tc>
      </w:tr>
      <w:tr w:rsidRPr="001D5E4F" w:rsidR="008E028A" w:rsidTr="001D5E4F" w14:paraId="355392A1"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8E028A" w:rsidP="008E028A" w:rsidRDefault="008E028A" w14:paraId="21BEBB68" w14:textId="424AE4A4">
            <w:pPr>
              <w:spacing w:before="0" w:after="0"/>
              <w:jc w:val="left"/>
              <w:rPr>
                <w:rFonts w:cstheme="minorHAnsi"/>
                <w:color w:val="000000"/>
                <w:sz w:val="20"/>
                <w:szCs w:val="20"/>
              </w:rPr>
            </w:pPr>
            <w:r w:rsidRPr="001D5E4F">
              <w:rPr>
                <w:rFonts w:cstheme="minorHAnsi"/>
                <w:color w:val="000000"/>
                <w:sz w:val="20"/>
                <w:szCs w:val="20"/>
              </w:rPr>
              <w:t>2100</w:t>
            </w:r>
          </w:p>
        </w:tc>
        <w:tc>
          <w:tcPr>
            <w:tcW w:w="378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2D2859AD" w14:textId="4E324F81">
            <w:pPr>
              <w:spacing w:before="0" w:after="0"/>
              <w:jc w:val="left"/>
              <w:rPr>
                <w:rFonts w:cstheme="minorHAnsi"/>
                <w:color w:val="000000"/>
                <w:sz w:val="20"/>
                <w:szCs w:val="20"/>
              </w:rPr>
            </w:pPr>
            <w:r w:rsidRPr="001D5E4F">
              <w:rPr>
                <w:rFonts w:cstheme="minorHAnsi"/>
                <w:color w:val="000000"/>
                <w:sz w:val="20"/>
                <w:szCs w:val="20"/>
              </w:rPr>
              <w:t>Contractual Services</w:t>
            </w:r>
          </w:p>
        </w:tc>
        <w:tc>
          <w:tcPr>
            <w:tcW w:w="90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000513F9"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5DDBEDEE"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59439F53"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12440F04"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5800DA74"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33C9715A"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520E6209"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8E028A" w:rsidP="008E028A" w:rsidRDefault="008E028A" w14:paraId="0CD3D308" w14:textId="77777777">
            <w:pPr>
              <w:spacing w:before="0" w:after="0"/>
              <w:jc w:val="right"/>
              <w:rPr>
                <w:rFonts w:cstheme="minorHAnsi"/>
                <w:color w:val="000000"/>
                <w:sz w:val="20"/>
                <w:szCs w:val="20"/>
              </w:rPr>
            </w:pPr>
          </w:p>
        </w:tc>
      </w:tr>
      <w:tr w:rsidRPr="001D5E4F" w:rsidR="008E028A" w:rsidTr="001D5E4F" w14:paraId="4C178250"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8E028A" w:rsidP="008E028A" w:rsidRDefault="008E028A" w14:paraId="0DC2FD18" w14:textId="7B20DF3A">
            <w:pPr>
              <w:spacing w:before="0" w:after="0"/>
              <w:jc w:val="left"/>
              <w:rPr>
                <w:rFonts w:cstheme="minorHAnsi"/>
                <w:color w:val="000000"/>
                <w:sz w:val="20"/>
                <w:szCs w:val="20"/>
              </w:rPr>
            </w:pPr>
            <w:r w:rsidRPr="001D5E4F">
              <w:rPr>
                <w:rFonts w:cstheme="minorHAnsi"/>
                <w:color w:val="000000"/>
                <w:sz w:val="20"/>
                <w:szCs w:val="20"/>
              </w:rPr>
              <w:t>3000</w:t>
            </w:r>
          </w:p>
        </w:tc>
        <w:tc>
          <w:tcPr>
            <w:tcW w:w="378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0C743E90" w14:textId="3720AC55">
            <w:pPr>
              <w:spacing w:before="0" w:after="0"/>
              <w:jc w:val="left"/>
              <w:rPr>
                <w:rFonts w:cstheme="minorHAnsi"/>
                <w:color w:val="000000"/>
                <w:sz w:val="20"/>
                <w:szCs w:val="20"/>
              </w:rPr>
            </w:pPr>
            <w:r w:rsidRPr="001D5E4F">
              <w:rPr>
                <w:rFonts w:cstheme="minorHAnsi"/>
                <w:color w:val="000000"/>
                <w:sz w:val="20"/>
                <w:szCs w:val="20"/>
              </w:rPr>
              <w:t>Train/Fellowship/Study</w:t>
            </w:r>
          </w:p>
        </w:tc>
        <w:tc>
          <w:tcPr>
            <w:tcW w:w="90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6290E0AB"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6B07EF76"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2A7A7EED"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386403B8"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6FEF7778"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50C71753"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00D6B82D"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8E028A" w:rsidP="008E028A" w:rsidRDefault="008E028A" w14:paraId="486454D6" w14:textId="77777777">
            <w:pPr>
              <w:spacing w:before="0" w:after="0"/>
              <w:jc w:val="right"/>
              <w:rPr>
                <w:rFonts w:cstheme="minorHAnsi"/>
                <w:color w:val="000000"/>
                <w:sz w:val="20"/>
                <w:szCs w:val="20"/>
              </w:rPr>
            </w:pPr>
          </w:p>
        </w:tc>
      </w:tr>
      <w:tr w:rsidRPr="001D5E4F" w:rsidR="008E028A" w:rsidTr="001D5E4F" w14:paraId="73F80089"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8E028A" w:rsidP="008E028A" w:rsidRDefault="008E028A" w14:paraId="03BE983E" w14:textId="7B8000E2">
            <w:pPr>
              <w:spacing w:before="0" w:after="0"/>
              <w:jc w:val="left"/>
              <w:rPr>
                <w:rFonts w:cstheme="minorHAnsi"/>
                <w:color w:val="000000"/>
                <w:sz w:val="20"/>
                <w:szCs w:val="20"/>
              </w:rPr>
            </w:pPr>
            <w:r w:rsidRPr="001D5E4F">
              <w:rPr>
                <w:rFonts w:cstheme="minorHAnsi"/>
                <w:color w:val="000000"/>
                <w:sz w:val="20"/>
                <w:szCs w:val="20"/>
              </w:rPr>
              <w:t>4300</w:t>
            </w:r>
          </w:p>
        </w:tc>
        <w:tc>
          <w:tcPr>
            <w:tcW w:w="378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41E33254" w14:textId="78AECD4B">
            <w:pPr>
              <w:spacing w:before="0" w:after="0"/>
              <w:jc w:val="left"/>
              <w:rPr>
                <w:rFonts w:cstheme="minorHAnsi"/>
                <w:color w:val="000000"/>
                <w:sz w:val="20"/>
                <w:szCs w:val="20"/>
              </w:rPr>
            </w:pPr>
            <w:r w:rsidRPr="001D5E4F">
              <w:rPr>
                <w:rFonts w:cstheme="minorHAnsi"/>
                <w:color w:val="000000"/>
                <w:sz w:val="20"/>
                <w:szCs w:val="20"/>
              </w:rPr>
              <w:t>Premises</w:t>
            </w:r>
          </w:p>
        </w:tc>
        <w:tc>
          <w:tcPr>
            <w:tcW w:w="90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440E9602"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7E9DAE3A"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0231EFAB"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50C42BB1"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10CD0477"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24310793"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07FC4AAD"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8E028A" w:rsidP="008E028A" w:rsidRDefault="008E028A" w14:paraId="74C99221" w14:textId="77777777">
            <w:pPr>
              <w:spacing w:before="0" w:after="0"/>
              <w:jc w:val="right"/>
              <w:rPr>
                <w:rFonts w:cstheme="minorHAnsi"/>
                <w:color w:val="000000"/>
                <w:sz w:val="20"/>
                <w:szCs w:val="20"/>
              </w:rPr>
            </w:pPr>
          </w:p>
        </w:tc>
      </w:tr>
      <w:tr w:rsidRPr="001D5E4F" w:rsidR="008E028A" w:rsidTr="001D5E4F" w14:paraId="77869489"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8E028A" w:rsidP="008E028A" w:rsidRDefault="008E028A" w14:paraId="59BA2DD1" w14:textId="6506A55D">
            <w:pPr>
              <w:spacing w:before="0" w:after="0"/>
              <w:jc w:val="left"/>
              <w:rPr>
                <w:rFonts w:cstheme="minorHAnsi"/>
                <w:color w:val="000000"/>
                <w:sz w:val="20"/>
                <w:szCs w:val="20"/>
              </w:rPr>
            </w:pPr>
            <w:r w:rsidRPr="001D5E4F">
              <w:rPr>
                <w:rFonts w:cstheme="minorHAnsi"/>
                <w:color w:val="000000"/>
                <w:sz w:val="20"/>
                <w:szCs w:val="20"/>
              </w:rPr>
              <w:t>4500</w:t>
            </w:r>
          </w:p>
        </w:tc>
        <w:tc>
          <w:tcPr>
            <w:tcW w:w="378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567C9E04" w14:textId="4B02C903">
            <w:pPr>
              <w:spacing w:before="0" w:after="0"/>
              <w:jc w:val="left"/>
              <w:rPr>
                <w:rFonts w:cstheme="minorHAnsi"/>
                <w:color w:val="000000"/>
                <w:sz w:val="20"/>
                <w:szCs w:val="20"/>
              </w:rPr>
            </w:pPr>
            <w:r w:rsidRPr="001D5E4F">
              <w:rPr>
                <w:rFonts w:cstheme="minorHAnsi"/>
                <w:color w:val="000000"/>
                <w:sz w:val="20"/>
                <w:szCs w:val="20"/>
              </w:rPr>
              <w:t>Equipment</w:t>
            </w:r>
          </w:p>
        </w:tc>
        <w:tc>
          <w:tcPr>
            <w:tcW w:w="90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05C6D94C"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388AE3EB"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435687C3"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69A31210"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2FF8E1EE"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7A00336F"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74C23091"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8E028A" w:rsidP="008E028A" w:rsidRDefault="008E028A" w14:paraId="58CE25A2" w14:textId="77777777">
            <w:pPr>
              <w:spacing w:before="0" w:after="0"/>
              <w:jc w:val="right"/>
              <w:rPr>
                <w:rFonts w:cstheme="minorHAnsi"/>
                <w:color w:val="000000"/>
                <w:sz w:val="20"/>
                <w:szCs w:val="20"/>
              </w:rPr>
            </w:pPr>
          </w:p>
        </w:tc>
      </w:tr>
      <w:tr w:rsidRPr="001D5E4F" w:rsidR="008E028A" w:rsidTr="001D5E4F" w14:paraId="4312DA2C"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8E028A" w:rsidP="008E028A" w:rsidRDefault="008E028A" w14:paraId="0997871C" w14:textId="44E644F7">
            <w:pPr>
              <w:spacing w:before="0" w:after="0"/>
              <w:jc w:val="left"/>
              <w:rPr>
                <w:rFonts w:cstheme="minorHAnsi"/>
                <w:color w:val="000000"/>
                <w:sz w:val="20"/>
                <w:szCs w:val="20"/>
              </w:rPr>
            </w:pPr>
            <w:r w:rsidRPr="001D5E4F">
              <w:rPr>
                <w:rFonts w:cstheme="minorHAnsi"/>
                <w:color w:val="000000"/>
                <w:sz w:val="20"/>
                <w:szCs w:val="20"/>
              </w:rPr>
              <w:t>5100</w:t>
            </w:r>
          </w:p>
        </w:tc>
        <w:tc>
          <w:tcPr>
            <w:tcW w:w="378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1526E197" w14:textId="50F09F81">
            <w:pPr>
              <w:spacing w:before="0" w:after="0"/>
              <w:jc w:val="left"/>
              <w:rPr>
                <w:rFonts w:cstheme="minorHAnsi"/>
                <w:color w:val="000000"/>
                <w:sz w:val="20"/>
                <w:szCs w:val="20"/>
              </w:rPr>
            </w:pPr>
            <w:r w:rsidRPr="001D5E4F">
              <w:rPr>
                <w:rFonts w:cstheme="minorHAnsi"/>
                <w:color w:val="000000"/>
                <w:sz w:val="20"/>
                <w:szCs w:val="20"/>
              </w:rPr>
              <w:t>Other Direct Costs</w:t>
            </w:r>
          </w:p>
        </w:tc>
        <w:tc>
          <w:tcPr>
            <w:tcW w:w="90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0FA91BF9"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65A2E92F"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35D8A616"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5368770D"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69AC1E7D"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0B1A896A"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14165F7B"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8E028A" w:rsidP="008E028A" w:rsidRDefault="008E028A" w14:paraId="3959BF76" w14:textId="77777777">
            <w:pPr>
              <w:spacing w:before="0" w:after="0"/>
              <w:jc w:val="right"/>
              <w:rPr>
                <w:rFonts w:cstheme="minorHAnsi"/>
                <w:color w:val="000000"/>
                <w:sz w:val="20"/>
                <w:szCs w:val="20"/>
              </w:rPr>
            </w:pPr>
          </w:p>
        </w:tc>
      </w:tr>
      <w:tr w:rsidRPr="001D5E4F" w:rsidR="008E028A" w:rsidTr="001D5E4F" w14:paraId="26D3919E"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8E028A" w:rsidP="008E028A" w:rsidRDefault="008E028A" w14:paraId="23B2A957" w14:textId="61ADEEEC">
            <w:pPr>
              <w:spacing w:before="0" w:after="0"/>
              <w:jc w:val="left"/>
              <w:rPr>
                <w:rFonts w:cstheme="minorHAnsi"/>
                <w:b/>
                <w:color w:val="000000"/>
                <w:sz w:val="20"/>
                <w:szCs w:val="20"/>
              </w:rPr>
            </w:pPr>
            <w:r w:rsidRPr="001D5E4F">
              <w:rPr>
                <w:rFonts w:cstheme="minorHAnsi"/>
                <w:b/>
                <w:color w:val="000000"/>
                <w:sz w:val="20"/>
                <w:szCs w:val="20"/>
              </w:rPr>
              <w:t>Output 3.2</w:t>
            </w:r>
          </w:p>
        </w:tc>
        <w:tc>
          <w:tcPr>
            <w:tcW w:w="378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18172502" w14:textId="3AD98B6D">
            <w:pPr>
              <w:spacing w:before="0" w:after="0"/>
              <w:jc w:val="left"/>
              <w:rPr>
                <w:rFonts w:cstheme="minorHAnsi"/>
                <w:color w:val="000000"/>
                <w:sz w:val="20"/>
                <w:szCs w:val="20"/>
              </w:rPr>
            </w:pPr>
            <w:r w:rsidRPr="001D5E4F">
              <w:rPr>
                <w:rFonts w:cstheme="minorHAnsi"/>
                <w:color w:val="000000"/>
                <w:sz w:val="20"/>
                <w:szCs w:val="20"/>
              </w:rPr>
              <w:t>Independent terminal evaluation</w:t>
            </w:r>
          </w:p>
        </w:tc>
        <w:tc>
          <w:tcPr>
            <w:tcW w:w="90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4AF36C42"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778CF218"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753085EA"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618E644E"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2EAAFFBF"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7121FC14"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3FD08639"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8E028A" w:rsidP="008E028A" w:rsidRDefault="008E028A" w14:paraId="3DBA1565" w14:textId="77777777">
            <w:pPr>
              <w:spacing w:before="0" w:after="0"/>
              <w:jc w:val="right"/>
              <w:rPr>
                <w:rFonts w:cstheme="minorHAnsi"/>
                <w:color w:val="000000"/>
                <w:sz w:val="20"/>
                <w:szCs w:val="20"/>
              </w:rPr>
            </w:pPr>
          </w:p>
        </w:tc>
      </w:tr>
      <w:tr w:rsidRPr="001D5E4F" w:rsidR="008E028A" w:rsidTr="001D5E4F" w14:paraId="4F99EC00"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8E028A" w:rsidP="008E028A" w:rsidRDefault="008E028A" w14:paraId="46332A35" w14:textId="6838DBAD">
            <w:pPr>
              <w:spacing w:before="0" w:after="0"/>
              <w:jc w:val="left"/>
              <w:rPr>
                <w:rFonts w:cstheme="minorHAnsi"/>
                <w:color w:val="000000"/>
                <w:sz w:val="20"/>
                <w:szCs w:val="20"/>
              </w:rPr>
            </w:pPr>
            <w:r w:rsidRPr="001D5E4F">
              <w:rPr>
                <w:rFonts w:cstheme="minorHAnsi"/>
                <w:color w:val="000000"/>
                <w:sz w:val="20"/>
                <w:szCs w:val="20"/>
              </w:rPr>
              <w:t>1100</w:t>
            </w:r>
          </w:p>
        </w:tc>
        <w:tc>
          <w:tcPr>
            <w:tcW w:w="378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33E71C01" w14:textId="6850741B">
            <w:pPr>
              <w:spacing w:before="0" w:after="0"/>
              <w:jc w:val="left"/>
              <w:rPr>
                <w:rFonts w:cstheme="minorHAnsi"/>
                <w:color w:val="000000"/>
                <w:sz w:val="20"/>
                <w:szCs w:val="20"/>
              </w:rPr>
            </w:pPr>
            <w:r w:rsidRPr="001D5E4F">
              <w:rPr>
                <w:rFonts w:cstheme="minorHAnsi"/>
                <w:color w:val="000000"/>
                <w:sz w:val="20"/>
                <w:szCs w:val="20"/>
              </w:rPr>
              <w:t>Staff &amp; International Consultants</w:t>
            </w:r>
          </w:p>
        </w:tc>
        <w:tc>
          <w:tcPr>
            <w:tcW w:w="90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442A29A8"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208CDCF6"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5705956B"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0C4211BA"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5DAEB69B"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12A02E54"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261E1413"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8E028A" w:rsidP="008E028A" w:rsidRDefault="008E028A" w14:paraId="6AF4E249" w14:textId="77777777">
            <w:pPr>
              <w:spacing w:before="0" w:after="0"/>
              <w:jc w:val="right"/>
              <w:rPr>
                <w:rFonts w:cstheme="minorHAnsi"/>
                <w:color w:val="000000"/>
                <w:sz w:val="20"/>
                <w:szCs w:val="20"/>
              </w:rPr>
            </w:pPr>
          </w:p>
        </w:tc>
      </w:tr>
      <w:tr w:rsidRPr="001D5E4F" w:rsidR="008E028A" w:rsidTr="001D5E4F" w14:paraId="6683CD3D"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8E028A" w:rsidP="008E028A" w:rsidRDefault="008E028A" w14:paraId="62EDC28A" w14:textId="71831E1A">
            <w:pPr>
              <w:spacing w:before="0" w:after="0"/>
              <w:jc w:val="left"/>
              <w:rPr>
                <w:rFonts w:cstheme="minorHAnsi"/>
                <w:color w:val="000000"/>
                <w:sz w:val="20"/>
                <w:szCs w:val="20"/>
              </w:rPr>
            </w:pPr>
            <w:r w:rsidRPr="001D5E4F">
              <w:rPr>
                <w:rFonts w:cstheme="minorHAnsi"/>
                <w:color w:val="000000"/>
                <w:sz w:val="20"/>
                <w:szCs w:val="20"/>
              </w:rPr>
              <w:t>1500</w:t>
            </w:r>
          </w:p>
        </w:tc>
        <w:tc>
          <w:tcPr>
            <w:tcW w:w="378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564D0891" w14:textId="4E26B3AC">
            <w:pPr>
              <w:spacing w:before="0" w:after="0"/>
              <w:jc w:val="left"/>
              <w:rPr>
                <w:rFonts w:cstheme="minorHAnsi"/>
                <w:color w:val="000000"/>
                <w:sz w:val="20"/>
                <w:szCs w:val="20"/>
              </w:rPr>
            </w:pPr>
            <w:r w:rsidRPr="001D5E4F">
              <w:rPr>
                <w:rFonts w:cstheme="minorHAnsi"/>
                <w:color w:val="000000"/>
                <w:sz w:val="20"/>
                <w:szCs w:val="20"/>
              </w:rPr>
              <w:t>Local travel</w:t>
            </w:r>
          </w:p>
        </w:tc>
        <w:tc>
          <w:tcPr>
            <w:tcW w:w="90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644E73BF"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30BB54C2"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1DAF5F4F"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6BE82274"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437EA44B"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6C71974D"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5CC65ECE"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8E028A" w:rsidP="008E028A" w:rsidRDefault="008E028A" w14:paraId="412FEC2A" w14:textId="77777777">
            <w:pPr>
              <w:spacing w:before="0" w:after="0"/>
              <w:jc w:val="right"/>
              <w:rPr>
                <w:rFonts w:cstheme="minorHAnsi"/>
                <w:color w:val="000000"/>
                <w:sz w:val="20"/>
                <w:szCs w:val="20"/>
              </w:rPr>
            </w:pPr>
          </w:p>
        </w:tc>
      </w:tr>
      <w:tr w:rsidRPr="001D5E4F" w:rsidR="008E028A" w:rsidTr="001D5E4F" w14:paraId="030B965C"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8E028A" w:rsidP="008E028A" w:rsidRDefault="008E028A" w14:paraId="7300E3E1" w14:textId="3DC79A70">
            <w:pPr>
              <w:spacing w:before="0" w:after="0"/>
              <w:jc w:val="left"/>
              <w:rPr>
                <w:rFonts w:cstheme="minorHAnsi"/>
                <w:color w:val="000000"/>
                <w:sz w:val="20"/>
                <w:szCs w:val="20"/>
              </w:rPr>
            </w:pPr>
            <w:r w:rsidRPr="001D5E4F">
              <w:rPr>
                <w:rFonts w:cstheme="minorHAnsi"/>
                <w:color w:val="000000"/>
                <w:sz w:val="20"/>
                <w:szCs w:val="20"/>
              </w:rPr>
              <w:t>1700</w:t>
            </w:r>
          </w:p>
        </w:tc>
        <w:tc>
          <w:tcPr>
            <w:tcW w:w="378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04332C2C" w14:textId="2D7C8312">
            <w:pPr>
              <w:spacing w:before="0" w:after="0"/>
              <w:jc w:val="left"/>
              <w:rPr>
                <w:rFonts w:cstheme="minorHAnsi"/>
                <w:color w:val="000000"/>
                <w:sz w:val="20"/>
                <w:szCs w:val="20"/>
              </w:rPr>
            </w:pPr>
            <w:r w:rsidRPr="001D5E4F">
              <w:rPr>
                <w:rFonts w:cstheme="minorHAnsi"/>
                <w:color w:val="000000"/>
                <w:sz w:val="20"/>
                <w:szCs w:val="20"/>
              </w:rPr>
              <w:t>Nat. Consult./Staff</w:t>
            </w:r>
          </w:p>
        </w:tc>
        <w:tc>
          <w:tcPr>
            <w:tcW w:w="90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3A324A29"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3653C6E2"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4701AA96"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25FA1835"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067F6952"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60F82DE1"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2C04E855"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8E028A" w:rsidP="008E028A" w:rsidRDefault="008E028A" w14:paraId="5351C551" w14:textId="77777777">
            <w:pPr>
              <w:spacing w:before="0" w:after="0"/>
              <w:jc w:val="right"/>
              <w:rPr>
                <w:rFonts w:cstheme="minorHAnsi"/>
                <w:color w:val="000000"/>
                <w:sz w:val="20"/>
                <w:szCs w:val="20"/>
              </w:rPr>
            </w:pPr>
          </w:p>
        </w:tc>
      </w:tr>
      <w:tr w:rsidRPr="001D5E4F" w:rsidR="008E028A" w:rsidTr="001D5E4F" w14:paraId="3E00E0C6" w14:textId="77777777">
        <w:trPr>
          <w:gridAfter w:val="1"/>
          <w:wAfter w:w="14" w:type="dxa"/>
          <w:trHeight w:val="288"/>
        </w:trPr>
        <w:tc>
          <w:tcPr>
            <w:tcW w:w="1260" w:type="dxa"/>
            <w:tcBorders>
              <w:top w:val="nil"/>
              <w:left w:val="single" w:color="auto" w:sz="4" w:space="0"/>
              <w:bottom w:val="single" w:color="auto" w:sz="4" w:space="0"/>
              <w:right w:val="single" w:color="auto" w:sz="4" w:space="0"/>
            </w:tcBorders>
            <w:shd w:val="clear" w:color="auto" w:fill="auto"/>
            <w:noWrap/>
            <w:vAlign w:val="center"/>
          </w:tcPr>
          <w:p w:rsidRPr="001D5E4F" w:rsidR="008E028A" w:rsidP="008E028A" w:rsidRDefault="008E028A" w14:paraId="20DCBD08" w14:textId="251198BE">
            <w:pPr>
              <w:spacing w:before="0" w:after="0"/>
              <w:jc w:val="left"/>
              <w:rPr>
                <w:rFonts w:cstheme="minorHAnsi"/>
                <w:color w:val="000000"/>
                <w:sz w:val="20"/>
                <w:szCs w:val="20"/>
              </w:rPr>
            </w:pPr>
            <w:r w:rsidRPr="001D5E4F">
              <w:rPr>
                <w:rFonts w:cstheme="minorHAnsi"/>
                <w:color w:val="000000"/>
                <w:sz w:val="20"/>
                <w:szCs w:val="20"/>
              </w:rPr>
              <w:t>5100</w:t>
            </w:r>
          </w:p>
        </w:tc>
        <w:tc>
          <w:tcPr>
            <w:tcW w:w="378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4F4CAA0E" w14:textId="2F1D6673">
            <w:pPr>
              <w:spacing w:before="0" w:after="0"/>
              <w:jc w:val="left"/>
              <w:rPr>
                <w:rFonts w:cstheme="minorHAnsi"/>
                <w:color w:val="000000"/>
                <w:sz w:val="20"/>
                <w:szCs w:val="20"/>
              </w:rPr>
            </w:pPr>
            <w:r w:rsidRPr="001D5E4F">
              <w:rPr>
                <w:rFonts w:cstheme="minorHAnsi"/>
                <w:color w:val="000000"/>
                <w:sz w:val="20"/>
                <w:szCs w:val="20"/>
              </w:rPr>
              <w:t>Other Direct Costs</w:t>
            </w:r>
          </w:p>
        </w:tc>
        <w:tc>
          <w:tcPr>
            <w:tcW w:w="90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4B24C63C"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5CD5BBE5"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0E9620B4" w14:textId="77777777">
            <w:pPr>
              <w:spacing w:before="0" w:after="0"/>
              <w:jc w:val="right"/>
              <w:rPr>
                <w:rFonts w:cstheme="minorHAnsi"/>
                <w:color w:val="000000"/>
                <w:sz w:val="20"/>
                <w:szCs w:val="20"/>
              </w:rPr>
            </w:pPr>
          </w:p>
        </w:tc>
        <w:tc>
          <w:tcPr>
            <w:tcW w:w="81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30714B12" w14:textId="77777777">
            <w:pPr>
              <w:spacing w:before="0" w:after="0"/>
              <w:jc w:val="right"/>
              <w:rPr>
                <w:rFonts w:cstheme="minorHAnsi"/>
                <w:color w:val="00000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0559B56E"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5D91DFCD" w14:textId="77777777">
            <w:pPr>
              <w:spacing w:before="0" w:after="0"/>
              <w:jc w:val="right"/>
              <w:rPr>
                <w:rFonts w:cstheme="minorHAnsi"/>
                <w:color w:val="000000"/>
                <w:sz w:val="20"/>
                <w:szCs w:val="20"/>
              </w:rPr>
            </w:pPr>
          </w:p>
        </w:tc>
        <w:tc>
          <w:tcPr>
            <w:tcW w:w="1191" w:type="dxa"/>
            <w:gridSpan w:val="2"/>
            <w:tcBorders>
              <w:top w:val="nil"/>
              <w:left w:val="nil"/>
              <w:bottom w:val="single" w:color="auto" w:sz="4" w:space="0"/>
              <w:right w:val="single" w:color="auto" w:sz="4" w:space="0"/>
            </w:tcBorders>
            <w:shd w:val="clear" w:color="auto" w:fill="auto"/>
            <w:noWrap/>
            <w:vAlign w:val="center"/>
          </w:tcPr>
          <w:p w:rsidRPr="001D5E4F" w:rsidR="008E028A" w:rsidP="008E028A" w:rsidRDefault="008E028A" w14:paraId="4043A712" w14:textId="77777777">
            <w:pPr>
              <w:spacing w:before="0" w:after="0"/>
              <w:jc w:val="right"/>
              <w:rPr>
                <w:rFonts w:cstheme="minorHAnsi"/>
                <w:color w:val="000000"/>
                <w:sz w:val="20"/>
                <w:szCs w:val="20"/>
              </w:rPr>
            </w:pPr>
          </w:p>
        </w:tc>
        <w:tc>
          <w:tcPr>
            <w:tcW w:w="720" w:type="dxa"/>
            <w:tcBorders>
              <w:top w:val="nil"/>
              <w:left w:val="nil"/>
              <w:bottom w:val="single" w:color="auto" w:sz="4" w:space="0"/>
              <w:right w:val="single" w:color="auto" w:sz="4" w:space="0"/>
            </w:tcBorders>
            <w:shd w:val="clear" w:color="auto" w:fill="auto"/>
            <w:vAlign w:val="center"/>
          </w:tcPr>
          <w:p w:rsidRPr="001D5E4F" w:rsidR="008E028A" w:rsidP="008E028A" w:rsidRDefault="008E028A" w14:paraId="7E6D3115" w14:textId="77777777">
            <w:pPr>
              <w:spacing w:before="0" w:after="0"/>
              <w:jc w:val="right"/>
              <w:rPr>
                <w:rFonts w:cstheme="minorHAnsi"/>
                <w:color w:val="000000"/>
                <w:sz w:val="20"/>
                <w:szCs w:val="20"/>
              </w:rPr>
            </w:pPr>
          </w:p>
        </w:tc>
      </w:tr>
      <w:tr w:rsidRPr="001D5E4F" w:rsidR="002926E4" w:rsidTr="001D5E4F" w14:paraId="156BD6E8" w14:textId="77777777">
        <w:trPr>
          <w:gridAfter w:val="1"/>
          <w:wAfter w:w="14" w:type="dxa"/>
          <w:trHeight w:val="288"/>
        </w:trPr>
        <w:tc>
          <w:tcPr>
            <w:tcW w:w="504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hideMark/>
          </w:tcPr>
          <w:p w:rsidRPr="001D5E4F" w:rsidR="008E028A" w:rsidP="008E028A" w:rsidRDefault="008E028A" w14:paraId="55BD9D4D" w14:textId="77777777">
            <w:pPr>
              <w:spacing w:before="0" w:after="0"/>
              <w:jc w:val="center"/>
              <w:rPr>
                <w:rFonts w:cstheme="minorHAnsi"/>
                <w:b/>
                <w:bCs/>
                <w:color w:val="000000"/>
                <w:sz w:val="20"/>
                <w:szCs w:val="20"/>
              </w:rPr>
            </w:pPr>
            <w:r w:rsidRPr="001D5E4F">
              <w:rPr>
                <w:rFonts w:cstheme="minorHAnsi"/>
                <w:b/>
                <w:bCs/>
                <w:color w:val="000000"/>
                <w:sz w:val="20"/>
                <w:szCs w:val="20"/>
              </w:rPr>
              <w:t>Total</w:t>
            </w:r>
          </w:p>
        </w:tc>
        <w:tc>
          <w:tcPr>
            <w:tcW w:w="900" w:type="dxa"/>
            <w:tcBorders>
              <w:top w:val="nil"/>
              <w:left w:val="nil"/>
              <w:bottom w:val="single" w:color="auto" w:sz="4" w:space="0"/>
              <w:right w:val="single" w:color="auto" w:sz="4" w:space="0"/>
            </w:tcBorders>
            <w:shd w:val="clear" w:color="auto" w:fill="auto"/>
            <w:noWrap/>
            <w:vAlign w:val="center"/>
            <w:hideMark/>
          </w:tcPr>
          <w:p w:rsidRPr="001D5E4F" w:rsidR="008E028A" w:rsidP="008E028A" w:rsidRDefault="008E028A" w14:paraId="6648707B" w14:textId="77777777">
            <w:pPr>
              <w:spacing w:before="0" w:after="0"/>
              <w:jc w:val="right"/>
              <w:rPr>
                <w:rFonts w:cstheme="minorHAnsi"/>
                <w:b/>
                <w:bCs/>
                <w:color w:val="000000"/>
                <w:sz w:val="20"/>
                <w:szCs w:val="20"/>
              </w:rPr>
            </w:pPr>
            <w:r w:rsidRPr="001D5E4F">
              <w:rPr>
                <w:rFonts w:cstheme="minorHAnsi"/>
                <w:b/>
                <w:bCs/>
                <w:color w:val="000000"/>
                <w:sz w:val="20"/>
                <w:szCs w:val="20"/>
              </w:rPr>
              <w:t> </w:t>
            </w:r>
          </w:p>
        </w:tc>
        <w:tc>
          <w:tcPr>
            <w:tcW w:w="810" w:type="dxa"/>
            <w:tcBorders>
              <w:top w:val="nil"/>
              <w:left w:val="nil"/>
              <w:bottom w:val="single" w:color="auto" w:sz="4" w:space="0"/>
              <w:right w:val="single" w:color="auto" w:sz="4" w:space="0"/>
            </w:tcBorders>
            <w:shd w:val="clear" w:color="auto" w:fill="auto"/>
            <w:noWrap/>
            <w:vAlign w:val="center"/>
            <w:hideMark/>
          </w:tcPr>
          <w:p w:rsidRPr="001D5E4F" w:rsidR="008E028A" w:rsidP="008E028A" w:rsidRDefault="008E028A" w14:paraId="041012E7" w14:textId="77777777">
            <w:pPr>
              <w:spacing w:before="0" w:after="0"/>
              <w:jc w:val="right"/>
              <w:rPr>
                <w:rFonts w:cstheme="minorHAnsi"/>
                <w:b/>
                <w:bCs/>
                <w:color w:val="000000"/>
                <w:sz w:val="20"/>
                <w:szCs w:val="20"/>
              </w:rPr>
            </w:pPr>
            <w:r w:rsidRPr="001D5E4F">
              <w:rPr>
                <w:rFonts w:cstheme="minorHAnsi"/>
                <w:b/>
                <w:bCs/>
                <w:color w:val="000000"/>
                <w:sz w:val="20"/>
                <w:szCs w:val="20"/>
              </w:rPr>
              <w:t> </w:t>
            </w:r>
          </w:p>
        </w:tc>
        <w:tc>
          <w:tcPr>
            <w:tcW w:w="810" w:type="dxa"/>
            <w:tcBorders>
              <w:top w:val="nil"/>
              <w:left w:val="nil"/>
              <w:bottom w:val="single" w:color="auto" w:sz="4" w:space="0"/>
              <w:right w:val="single" w:color="auto" w:sz="4" w:space="0"/>
            </w:tcBorders>
            <w:shd w:val="clear" w:color="auto" w:fill="auto"/>
            <w:noWrap/>
            <w:vAlign w:val="center"/>
            <w:hideMark/>
          </w:tcPr>
          <w:p w:rsidRPr="001D5E4F" w:rsidR="008E028A" w:rsidP="008E028A" w:rsidRDefault="008E028A" w14:paraId="77B1D0D3" w14:textId="77777777">
            <w:pPr>
              <w:spacing w:before="0" w:after="0"/>
              <w:jc w:val="right"/>
              <w:rPr>
                <w:rFonts w:cstheme="minorHAnsi"/>
                <w:b/>
                <w:bCs/>
                <w:color w:val="000000"/>
                <w:sz w:val="20"/>
                <w:szCs w:val="20"/>
              </w:rPr>
            </w:pPr>
            <w:r w:rsidRPr="001D5E4F">
              <w:rPr>
                <w:rFonts w:cstheme="minorHAnsi"/>
                <w:b/>
                <w:bCs/>
                <w:color w:val="000000"/>
                <w:sz w:val="20"/>
                <w:szCs w:val="20"/>
              </w:rPr>
              <w:t> </w:t>
            </w:r>
          </w:p>
        </w:tc>
        <w:tc>
          <w:tcPr>
            <w:tcW w:w="810" w:type="dxa"/>
            <w:tcBorders>
              <w:top w:val="nil"/>
              <w:left w:val="nil"/>
              <w:bottom w:val="single" w:color="auto" w:sz="4" w:space="0"/>
              <w:right w:val="single" w:color="auto" w:sz="4" w:space="0"/>
            </w:tcBorders>
            <w:shd w:val="clear" w:color="auto" w:fill="auto"/>
            <w:noWrap/>
            <w:vAlign w:val="center"/>
            <w:hideMark/>
          </w:tcPr>
          <w:p w:rsidRPr="001D5E4F" w:rsidR="008E028A" w:rsidP="008E028A" w:rsidRDefault="008E028A" w14:paraId="7BA53598" w14:textId="77777777">
            <w:pPr>
              <w:spacing w:before="0" w:after="0"/>
              <w:jc w:val="right"/>
              <w:rPr>
                <w:rFonts w:cstheme="minorHAnsi"/>
                <w:b/>
                <w:bCs/>
                <w:color w:val="000000"/>
                <w:sz w:val="20"/>
                <w:szCs w:val="20"/>
              </w:rPr>
            </w:pPr>
            <w:r w:rsidRPr="001D5E4F">
              <w:rPr>
                <w:rFonts w:cstheme="minorHAnsi"/>
                <w:b/>
                <w:bCs/>
                <w:color w:val="000000"/>
                <w:sz w:val="20"/>
                <w:szCs w:val="20"/>
              </w:rPr>
              <w:t> </w:t>
            </w:r>
          </w:p>
        </w:tc>
        <w:tc>
          <w:tcPr>
            <w:tcW w:w="1191" w:type="dxa"/>
            <w:tcBorders>
              <w:top w:val="nil"/>
              <w:left w:val="nil"/>
              <w:bottom w:val="single" w:color="auto" w:sz="4" w:space="0"/>
              <w:right w:val="single" w:color="auto" w:sz="4" w:space="0"/>
            </w:tcBorders>
            <w:shd w:val="clear" w:color="auto" w:fill="auto"/>
            <w:noWrap/>
            <w:vAlign w:val="center"/>
            <w:hideMark/>
          </w:tcPr>
          <w:p w:rsidRPr="001D5E4F" w:rsidR="008E028A" w:rsidP="008E028A" w:rsidRDefault="008E028A" w14:paraId="0C060DAB" w14:textId="77777777">
            <w:pPr>
              <w:spacing w:before="0" w:after="0"/>
              <w:jc w:val="right"/>
              <w:rPr>
                <w:rFonts w:cstheme="minorHAnsi"/>
                <w:b/>
                <w:bCs/>
                <w:color w:val="000000"/>
                <w:sz w:val="20"/>
                <w:szCs w:val="20"/>
              </w:rPr>
            </w:pPr>
            <w:r w:rsidRPr="001D5E4F">
              <w:rPr>
                <w:rFonts w:cstheme="minorHAnsi"/>
                <w:b/>
                <w:bCs/>
                <w:color w:val="000000"/>
                <w:sz w:val="20"/>
                <w:szCs w:val="20"/>
              </w:rPr>
              <w:t> </w:t>
            </w:r>
          </w:p>
        </w:tc>
        <w:tc>
          <w:tcPr>
            <w:tcW w:w="720" w:type="dxa"/>
            <w:tcBorders>
              <w:top w:val="nil"/>
              <w:left w:val="nil"/>
              <w:bottom w:val="single" w:color="auto" w:sz="4" w:space="0"/>
              <w:right w:val="single" w:color="auto" w:sz="4" w:space="0"/>
            </w:tcBorders>
            <w:shd w:val="clear" w:color="auto" w:fill="auto"/>
            <w:noWrap/>
            <w:vAlign w:val="center"/>
            <w:hideMark/>
          </w:tcPr>
          <w:p w:rsidRPr="001D5E4F" w:rsidR="008E028A" w:rsidP="008E028A" w:rsidRDefault="008E028A" w14:paraId="5F471FED" w14:textId="77777777">
            <w:pPr>
              <w:spacing w:before="0" w:after="0"/>
              <w:jc w:val="right"/>
              <w:rPr>
                <w:rFonts w:cstheme="minorHAnsi"/>
                <w:b/>
                <w:bCs/>
                <w:color w:val="000000"/>
                <w:sz w:val="20"/>
                <w:szCs w:val="20"/>
              </w:rPr>
            </w:pPr>
            <w:r w:rsidRPr="001D5E4F">
              <w:rPr>
                <w:rFonts w:cstheme="minorHAnsi"/>
                <w:b/>
                <w:bCs/>
                <w:color w:val="000000"/>
                <w:sz w:val="20"/>
                <w:szCs w:val="20"/>
              </w:rPr>
              <w:t> </w:t>
            </w:r>
          </w:p>
        </w:tc>
        <w:tc>
          <w:tcPr>
            <w:tcW w:w="1191" w:type="dxa"/>
            <w:gridSpan w:val="2"/>
            <w:tcBorders>
              <w:top w:val="nil"/>
              <w:left w:val="nil"/>
              <w:bottom w:val="single" w:color="auto" w:sz="4" w:space="0"/>
              <w:right w:val="single" w:color="auto" w:sz="4" w:space="0"/>
            </w:tcBorders>
            <w:shd w:val="clear" w:color="auto" w:fill="auto"/>
            <w:noWrap/>
            <w:vAlign w:val="center"/>
            <w:hideMark/>
          </w:tcPr>
          <w:p w:rsidRPr="001D5E4F" w:rsidR="008E028A" w:rsidP="008E028A" w:rsidRDefault="008E028A" w14:paraId="46A0B9E3" w14:textId="77777777">
            <w:pPr>
              <w:spacing w:before="0" w:after="0"/>
              <w:jc w:val="right"/>
              <w:rPr>
                <w:rFonts w:cstheme="minorHAnsi"/>
                <w:b/>
                <w:bCs/>
                <w:color w:val="000000"/>
                <w:sz w:val="20"/>
                <w:szCs w:val="20"/>
              </w:rPr>
            </w:pPr>
            <w:r w:rsidRPr="001D5E4F">
              <w:rPr>
                <w:rFonts w:cstheme="minorHAnsi"/>
                <w:b/>
                <w:bCs/>
                <w:color w:val="000000"/>
                <w:sz w:val="20"/>
                <w:szCs w:val="20"/>
              </w:rPr>
              <w:t> </w:t>
            </w:r>
          </w:p>
        </w:tc>
        <w:tc>
          <w:tcPr>
            <w:tcW w:w="720" w:type="dxa"/>
            <w:tcBorders>
              <w:top w:val="nil"/>
              <w:left w:val="nil"/>
              <w:bottom w:val="single" w:color="auto" w:sz="4" w:space="0"/>
              <w:right w:val="single" w:color="auto" w:sz="4" w:space="0"/>
            </w:tcBorders>
            <w:shd w:val="clear" w:color="auto" w:fill="auto"/>
            <w:vAlign w:val="center"/>
            <w:hideMark/>
          </w:tcPr>
          <w:p w:rsidRPr="001D5E4F" w:rsidR="008E028A" w:rsidP="008E028A" w:rsidRDefault="008E028A" w14:paraId="1F081DCC" w14:textId="77777777">
            <w:pPr>
              <w:spacing w:before="0" w:after="0"/>
              <w:jc w:val="right"/>
              <w:rPr>
                <w:rFonts w:cstheme="minorHAnsi"/>
                <w:b/>
                <w:bCs/>
                <w:color w:val="000000"/>
                <w:sz w:val="20"/>
                <w:szCs w:val="20"/>
              </w:rPr>
            </w:pPr>
            <w:r w:rsidRPr="001D5E4F">
              <w:rPr>
                <w:rFonts w:cstheme="minorHAnsi"/>
                <w:b/>
                <w:bCs/>
                <w:color w:val="000000"/>
                <w:sz w:val="20"/>
                <w:szCs w:val="20"/>
              </w:rPr>
              <w:t> </w:t>
            </w:r>
          </w:p>
        </w:tc>
      </w:tr>
      <w:tr w:rsidRPr="001D5E4F" w:rsidR="008E028A" w:rsidTr="001D5E4F" w14:paraId="51C9E2FA" w14:textId="77777777">
        <w:trPr>
          <w:gridAfter w:val="1"/>
          <w:wAfter w:w="14" w:type="dxa"/>
          <w:trHeight w:val="288"/>
        </w:trPr>
        <w:tc>
          <w:tcPr>
            <w:tcW w:w="504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rsidRPr="001D5E4F" w:rsidR="008E028A" w:rsidP="008E028A" w:rsidRDefault="008E028A" w14:paraId="11C39D83" w14:textId="7E4CC962">
            <w:pPr>
              <w:spacing w:before="0" w:after="0"/>
              <w:jc w:val="center"/>
              <w:rPr>
                <w:rFonts w:cstheme="minorHAnsi"/>
                <w:b/>
                <w:bCs/>
                <w:color w:val="000000"/>
                <w:sz w:val="20"/>
                <w:szCs w:val="20"/>
              </w:rPr>
            </w:pPr>
            <w:r w:rsidRPr="001D5E4F">
              <w:rPr>
                <w:rFonts w:cstheme="minorHAnsi"/>
                <w:b/>
                <w:bCs/>
                <w:color w:val="000000"/>
                <w:sz w:val="20"/>
                <w:szCs w:val="20"/>
              </w:rPr>
              <w:t>Programme Support Cost (</w:t>
            </w:r>
            <w:r w:rsidRPr="001D5E4F" w:rsidR="00207B5B">
              <w:rPr>
                <w:rFonts w:cstheme="minorHAnsi"/>
                <w:b/>
                <w:bCs/>
                <w:color w:val="000000"/>
                <w:sz w:val="20"/>
                <w:szCs w:val="20"/>
              </w:rPr>
              <w:t xml:space="preserve">[xx] </w:t>
            </w:r>
            <w:r w:rsidRPr="001D5E4F">
              <w:rPr>
                <w:rFonts w:cstheme="minorHAnsi"/>
                <w:b/>
                <w:bCs/>
                <w:color w:val="000000"/>
                <w:sz w:val="20"/>
                <w:szCs w:val="20"/>
              </w:rPr>
              <w:t>%)</w:t>
            </w:r>
          </w:p>
        </w:tc>
        <w:tc>
          <w:tcPr>
            <w:tcW w:w="900" w:type="dxa"/>
            <w:tcBorders>
              <w:top w:val="single" w:color="auto" w:sz="4" w:space="0"/>
              <w:left w:val="nil"/>
              <w:bottom w:val="single" w:color="auto" w:sz="4" w:space="0"/>
              <w:right w:val="single" w:color="auto" w:sz="4" w:space="0"/>
            </w:tcBorders>
            <w:shd w:val="clear" w:color="auto" w:fill="auto"/>
            <w:noWrap/>
            <w:vAlign w:val="center"/>
          </w:tcPr>
          <w:p w:rsidRPr="001D5E4F" w:rsidR="008E028A" w:rsidP="008E028A" w:rsidRDefault="008E028A" w14:paraId="187E70A7" w14:textId="77777777">
            <w:pPr>
              <w:spacing w:before="0" w:after="0"/>
              <w:jc w:val="right"/>
              <w:rPr>
                <w:rFonts w:cstheme="minorHAnsi"/>
                <w:b/>
                <w:bCs/>
                <w:color w:val="000000"/>
                <w:sz w:val="20"/>
                <w:szCs w:val="20"/>
              </w:rPr>
            </w:pPr>
          </w:p>
        </w:tc>
        <w:tc>
          <w:tcPr>
            <w:tcW w:w="810" w:type="dxa"/>
            <w:tcBorders>
              <w:top w:val="single" w:color="auto" w:sz="4" w:space="0"/>
              <w:left w:val="nil"/>
              <w:bottom w:val="single" w:color="auto" w:sz="4" w:space="0"/>
              <w:right w:val="single" w:color="auto" w:sz="4" w:space="0"/>
            </w:tcBorders>
            <w:shd w:val="clear" w:color="auto" w:fill="auto"/>
            <w:noWrap/>
            <w:vAlign w:val="center"/>
          </w:tcPr>
          <w:p w:rsidRPr="001D5E4F" w:rsidR="008E028A" w:rsidP="008E028A" w:rsidRDefault="008E028A" w14:paraId="45B463C6" w14:textId="77777777">
            <w:pPr>
              <w:spacing w:before="0" w:after="0"/>
              <w:jc w:val="right"/>
              <w:rPr>
                <w:rFonts w:cstheme="minorHAnsi"/>
                <w:b/>
                <w:bCs/>
                <w:color w:val="000000"/>
                <w:sz w:val="20"/>
                <w:szCs w:val="20"/>
              </w:rPr>
            </w:pPr>
          </w:p>
        </w:tc>
        <w:tc>
          <w:tcPr>
            <w:tcW w:w="810" w:type="dxa"/>
            <w:tcBorders>
              <w:top w:val="single" w:color="auto" w:sz="4" w:space="0"/>
              <w:left w:val="nil"/>
              <w:bottom w:val="single" w:color="auto" w:sz="4" w:space="0"/>
              <w:right w:val="single" w:color="auto" w:sz="4" w:space="0"/>
            </w:tcBorders>
            <w:shd w:val="clear" w:color="auto" w:fill="auto"/>
            <w:noWrap/>
            <w:vAlign w:val="center"/>
          </w:tcPr>
          <w:p w:rsidRPr="001D5E4F" w:rsidR="008E028A" w:rsidP="008E028A" w:rsidRDefault="008E028A" w14:paraId="34648A1B" w14:textId="77777777">
            <w:pPr>
              <w:spacing w:before="0" w:after="0"/>
              <w:jc w:val="right"/>
              <w:rPr>
                <w:rFonts w:cstheme="minorHAnsi"/>
                <w:b/>
                <w:bCs/>
                <w:color w:val="000000"/>
                <w:sz w:val="20"/>
                <w:szCs w:val="20"/>
              </w:rPr>
            </w:pPr>
          </w:p>
        </w:tc>
        <w:tc>
          <w:tcPr>
            <w:tcW w:w="810" w:type="dxa"/>
            <w:tcBorders>
              <w:top w:val="single" w:color="auto" w:sz="4" w:space="0"/>
              <w:left w:val="nil"/>
              <w:bottom w:val="single" w:color="auto" w:sz="4" w:space="0"/>
              <w:right w:val="single" w:color="auto" w:sz="4" w:space="0"/>
            </w:tcBorders>
            <w:shd w:val="clear" w:color="auto" w:fill="auto"/>
            <w:noWrap/>
            <w:vAlign w:val="center"/>
          </w:tcPr>
          <w:p w:rsidRPr="001D5E4F" w:rsidR="008E028A" w:rsidP="008E028A" w:rsidRDefault="008E028A" w14:paraId="10130C39" w14:textId="77777777">
            <w:pPr>
              <w:spacing w:before="0" w:after="0"/>
              <w:jc w:val="right"/>
              <w:rPr>
                <w:rFonts w:cstheme="minorHAnsi"/>
                <w:b/>
                <w:bCs/>
                <w:color w:val="000000"/>
                <w:sz w:val="20"/>
                <w:szCs w:val="20"/>
              </w:rPr>
            </w:pPr>
          </w:p>
        </w:tc>
        <w:tc>
          <w:tcPr>
            <w:tcW w:w="1191" w:type="dxa"/>
            <w:tcBorders>
              <w:top w:val="single" w:color="auto" w:sz="4" w:space="0"/>
              <w:left w:val="nil"/>
              <w:bottom w:val="single" w:color="auto" w:sz="4" w:space="0"/>
              <w:right w:val="single" w:color="auto" w:sz="4" w:space="0"/>
            </w:tcBorders>
            <w:shd w:val="clear" w:color="auto" w:fill="auto"/>
            <w:noWrap/>
            <w:vAlign w:val="center"/>
          </w:tcPr>
          <w:p w:rsidRPr="001D5E4F" w:rsidR="008E028A" w:rsidP="008E028A" w:rsidRDefault="008E028A" w14:paraId="45C89516" w14:textId="77777777">
            <w:pPr>
              <w:spacing w:before="0" w:after="0"/>
              <w:jc w:val="right"/>
              <w:rPr>
                <w:rFonts w:cstheme="minorHAnsi"/>
                <w:b/>
                <w:bCs/>
                <w:color w:val="000000"/>
                <w:sz w:val="20"/>
                <w:szCs w:val="20"/>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rsidRPr="001D5E4F" w:rsidR="008E028A" w:rsidP="008E028A" w:rsidRDefault="008E028A" w14:paraId="3B0C578A" w14:textId="77777777">
            <w:pPr>
              <w:spacing w:before="0" w:after="0"/>
              <w:jc w:val="right"/>
              <w:rPr>
                <w:rFonts w:cstheme="minorHAnsi"/>
                <w:b/>
                <w:bCs/>
                <w:color w:val="000000"/>
                <w:sz w:val="20"/>
                <w:szCs w:val="20"/>
              </w:rPr>
            </w:pPr>
          </w:p>
        </w:tc>
        <w:tc>
          <w:tcPr>
            <w:tcW w:w="1191" w:type="dxa"/>
            <w:gridSpan w:val="2"/>
            <w:tcBorders>
              <w:top w:val="single" w:color="auto" w:sz="4" w:space="0"/>
              <w:left w:val="nil"/>
              <w:bottom w:val="single" w:color="auto" w:sz="4" w:space="0"/>
              <w:right w:val="single" w:color="auto" w:sz="4" w:space="0"/>
            </w:tcBorders>
            <w:shd w:val="clear" w:color="auto" w:fill="auto"/>
            <w:noWrap/>
            <w:vAlign w:val="center"/>
          </w:tcPr>
          <w:p w:rsidRPr="001D5E4F" w:rsidR="008E028A" w:rsidP="008E028A" w:rsidRDefault="008E028A" w14:paraId="63872E36" w14:textId="77777777">
            <w:pPr>
              <w:spacing w:before="0" w:after="0"/>
              <w:jc w:val="right"/>
              <w:rPr>
                <w:rFonts w:cstheme="minorHAnsi"/>
                <w:b/>
                <w:bCs/>
                <w:color w:val="000000"/>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center"/>
          </w:tcPr>
          <w:p w:rsidRPr="001D5E4F" w:rsidR="008E028A" w:rsidP="008E028A" w:rsidRDefault="008E028A" w14:paraId="5404A8BB" w14:textId="77777777">
            <w:pPr>
              <w:spacing w:before="0" w:after="0"/>
              <w:jc w:val="right"/>
              <w:rPr>
                <w:rFonts w:cstheme="minorHAnsi"/>
                <w:b/>
                <w:bCs/>
                <w:color w:val="000000"/>
                <w:sz w:val="20"/>
                <w:szCs w:val="20"/>
              </w:rPr>
            </w:pPr>
          </w:p>
        </w:tc>
      </w:tr>
      <w:tr w:rsidRPr="001D5E4F" w:rsidR="008E028A" w:rsidTr="001D5E4F" w14:paraId="0C02312A" w14:textId="77777777">
        <w:trPr>
          <w:gridAfter w:val="1"/>
          <w:wAfter w:w="14" w:type="dxa"/>
          <w:trHeight w:val="288"/>
        </w:trPr>
        <w:tc>
          <w:tcPr>
            <w:tcW w:w="504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rsidRPr="001D5E4F" w:rsidR="008E028A" w:rsidP="008E028A" w:rsidRDefault="008E028A" w14:paraId="1D9C078A" w14:textId="0BEE2B4A">
            <w:pPr>
              <w:spacing w:before="0" w:after="0"/>
              <w:jc w:val="center"/>
              <w:rPr>
                <w:rFonts w:cstheme="minorHAnsi"/>
                <w:b/>
                <w:bCs/>
                <w:color w:val="000000"/>
                <w:sz w:val="20"/>
                <w:szCs w:val="20"/>
              </w:rPr>
            </w:pPr>
            <w:r w:rsidRPr="001D5E4F">
              <w:rPr>
                <w:rFonts w:cstheme="minorHAnsi"/>
                <w:b/>
                <w:bCs/>
                <w:color w:val="000000"/>
                <w:sz w:val="20"/>
                <w:szCs w:val="20"/>
              </w:rPr>
              <w:t>GRAND TOTAL</w:t>
            </w:r>
          </w:p>
        </w:tc>
        <w:tc>
          <w:tcPr>
            <w:tcW w:w="900" w:type="dxa"/>
            <w:tcBorders>
              <w:top w:val="single" w:color="auto" w:sz="4" w:space="0"/>
              <w:left w:val="nil"/>
              <w:bottom w:val="single" w:color="auto" w:sz="4" w:space="0"/>
              <w:right w:val="single" w:color="auto" w:sz="4" w:space="0"/>
            </w:tcBorders>
            <w:shd w:val="clear" w:color="auto" w:fill="auto"/>
            <w:noWrap/>
            <w:vAlign w:val="center"/>
          </w:tcPr>
          <w:p w:rsidRPr="001D5E4F" w:rsidR="008E028A" w:rsidP="008E028A" w:rsidRDefault="008E028A" w14:paraId="05D9FBE6" w14:textId="77777777">
            <w:pPr>
              <w:spacing w:before="0" w:after="0"/>
              <w:jc w:val="right"/>
              <w:rPr>
                <w:rFonts w:cstheme="minorHAnsi"/>
                <w:b/>
                <w:bCs/>
                <w:color w:val="000000"/>
                <w:sz w:val="20"/>
                <w:szCs w:val="20"/>
              </w:rPr>
            </w:pPr>
          </w:p>
        </w:tc>
        <w:tc>
          <w:tcPr>
            <w:tcW w:w="810" w:type="dxa"/>
            <w:tcBorders>
              <w:top w:val="single" w:color="auto" w:sz="4" w:space="0"/>
              <w:left w:val="nil"/>
              <w:bottom w:val="single" w:color="auto" w:sz="4" w:space="0"/>
              <w:right w:val="single" w:color="auto" w:sz="4" w:space="0"/>
            </w:tcBorders>
            <w:shd w:val="clear" w:color="auto" w:fill="auto"/>
            <w:noWrap/>
            <w:vAlign w:val="center"/>
          </w:tcPr>
          <w:p w:rsidRPr="001D5E4F" w:rsidR="008E028A" w:rsidP="008E028A" w:rsidRDefault="008E028A" w14:paraId="16A153F7" w14:textId="77777777">
            <w:pPr>
              <w:spacing w:before="0" w:after="0"/>
              <w:jc w:val="right"/>
              <w:rPr>
                <w:rFonts w:cstheme="minorHAnsi"/>
                <w:b/>
                <w:bCs/>
                <w:color w:val="000000"/>
                <w:sz w:val="20"/>
                <w:szCs w:val="20"/>
              </w:rPr>
            </w:pPr>
          </w:p>
        </w:tc>
        <w:tc>
          <w:tcPr>
            <w:tcW w:w="810" w:type="dxa"/>
            <w:tcBorders>
              <w:top w:val="single" w:color="auto" w:sz="4" w:space="0"/>
              <w:left w:val="nil"/>
              <w:bottom w:val="single" w:color="auto" w:sz="4" w:space="0"/>
              <w:right w:val="single" w:color="auto" w:sz="4" w:space="0"/>
            </w:tcBorders>
            <w:shd w:val="clear" w:color="auto" w:fill="auto"/>
            <w:noWrap/>
            <w:vAlign w:val="center"/>
          </w:tcPr>
          <w:p w:rsidRPr="001D5E4F" w:rsidR="008E028A" w:rsidP="008E028A" w:rsidRDefault="008E028A" w14:paraId="461EE10E" w14:textId="77777777">
            <w:pPr>
              <w:spacing w:before="0" w:after="0"/>
              <w:jc w:val="right"/>
              <w:rPr>
                <w:rFonts w:cstheme="minorHAnsi"/>
                <w:b/>
                <w:bCs/>
                <w:color w:val="000000"/>
                <w:sz w:val="20"/>
                <w:szCs w:val="20"/>
              </w:rPr>
            </w:pPr>
          </w:p>
        </w:tc>
        <w:tc>
          <w:tcPr>
            <w:tcW w:w="810" w:type="dxa"/>
            <w:tcBorders>
              <w:top w:val="single" w:color="auto" w:sz="4" w:space="0"/>
              <w:left w:val="nil"/>
              <w:bottom w:val="single" w:color="auto" w:sz="4" w:space="0"/>
              <w:right w:val="single" w:color="auto" w:sz="4" w:space="0"/>
            </w:tcBorders>
            <w:shd w:val="clear" w:color="auto" w:fill="auto"/>
            <w:noWrap/>
            <w:vAlign w:val="center"/>
          </w:tcPr>
          <w:p w:rsidRPr="001D5E4F" w:rsidR="008E028A" w:rsidP="008E028A" w:rsidRDefault="008E028A" w14:paraId="29ACA403" w14:textId="77777777">
            <w:pPr>
              <w:spacing w:before="0" w:after="0"/>
              <w:jc w:val="right"/>
              <w:rPr>
                <w:rFonts w:cstheme="minorHAnsi"/>
                <w:b/>
                <w:bCs/>
                <w:color w:val="000000"/>
                <w:sz w:val="20"/>
                <w:szCs w:val="20"/>
              </w:rPr>
            </w:pPr>
          </w:p>
        </w:tc>
        <w:tc>
          <w:tcPr>
            <w:tcW w:w="1191" w:type="dxa"/>
            <w:tcBorders>
              <w:top w:val="single" w:color="auto" w:sz="4" w:space="0"/>
              <w:left w:val="nil"/>
              <w:bottom w:val="single" w:color="auto" w:sz="4" w:space="0"/>
              <w:right w:val="single" w:color="auto" w:sz="4" w:space="0"/>
            </w:tcBorders>
            <w:shd w:val="clear" w:color="auto" w:fill="auto"/>
            <w:noWrap/>
            <w:vAlign w:val="center"/>
          </w:tcPr>
          <w:p w:rsidRPr="001D5E4F" w:rsidR="008E028A" w:rsidP="008E028A" w:rsidRDefault="008E028A" w14:paraId="5F1CDD55" w14:textId="77777777">
            <w:pPr>
              <w:spacing w:before="0" w:after="0"/>
              <w:jc w:val="right"/>
              <w:rPr>
                <w:rFonts w:cstheme="minorHAnsi"/>
                <w:b/>
                <w:bCs/>
                <w:color w:val="000000"/>
                <w:sz w:val="20"/>
                <w:szCs w:val="20"/>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rsidRPr="001D5E4F" w:rsidR="008E028A" w:rsidP="008E028A" w:rsidRDefault="008E028A" w14:paraId="7163E256" w14:textId="77777777">
            <w:pPr>
              <w:spacing w:before="0" w:after="0"/>
              <w:jc w:val="right"/>
              <w:rPr>
                <w:rFonts w:cstheme="minorHAnsi"/>
                <w:b/>
                <w:bCs/>
                <w:color w:val="000000"/>
                <w:sz w:val="20"/>
                <w:szCs w:val="20"/>
              </w:rPr>
            </w:pPr>
          </w:p>
        </w:tc>
        <w:tc>
          <w:tcPr>
            <w:tcW w:w="1191" w:type="dxa"/>
            <w:gridSpan w:val="2"/>
            <w:tcBorders>
              <w:top w:val="single" w:color="auto" w:sz="4" w:space="0"/>
              <w:left w:val="nil"/>
              <w:bottom w:val="single" w:color="auto" w:sz="4" w:space="0"/>
              <w:right w:val="single" w:color="auto" w:sz="4" w:space="0"/>
            </w:tcBorders>
            <w:shd w:val="clear" w:color="auto" w:fill="auto"/>
            <w:noWrap/>
            <w:vAlign w:val="center"/>
          </w:tcPr>
          <w:p w:rsidRPr="001D5E4F" w:rsidR="008E028A" w:rsidP="008E028A" w:rsidRDefault="008E028A" w14:paraId="1FEF02FE" w14:textId="77777777">
            <w:pPr>
              <w:spacing w:before="0" w:after="0"/>
              <w:jc w:val="right"/>
              <w:rPr>
                <w:rFonts w:cstheme="minorHAnsi"/>
                <w:b/>
                <w:bCs/>
                <w:color w:val="000000"/>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center"/>
          </w:tcPr>
          <w:p w:rsidRPr="001D5E4F" w:rsidR="008E028A" w:rsidP="008E028A" w:rsidRDefault="008E028A" w14:paraId="2F528698" w14:textId="77777777">
            <w:pPr>
              <w:spacing w:before="0" w:after="0"/>
              <w:jc w:val="right"/>
              <w:rPr>
                <w:rFonts w:cstheme="minorHAnsi"/>
                <w:b/>
                <w:bCs/>
                <w:color w:val="000000"/>
                <w:sz w:val="20"/>
                <w:szCs w:val="20"/>
              </w:rPr>
            </w:pPr>
          </w:p>
        </w:tc>
      </w:tr>
    </w:tbl>
    <w:p w:rsidRPr="001D5E4F" w:rsidR="007F0078" w:rsidP="008E028A" w:rsidRDefault="008E028A" w14:paraId="0690B7DC" w14:textId="5FE7E592">
      <w:pPr>
        <w:pStyle w:val="FootnoteText"/>
        <w:rPr>
          <w:lang w:eastAsia="ar-SA"/>
        </w:rPr>
      </w:pPr>
      <w:r w:rsidRPr="001D5E4F">
        <w:rPr>
          <w:lang w:eastAsia="ar-SA"/>
        </w:rPr>
        <w:t>Source: Project document and UNIDO Project Management ERP database as of [dd/mm/yyyy]</w:t>
      </w:r>
    </w:p>
    <w:p w:rsidRPr="001D5E4F" w:rsidR="003D289B" w:rsidP="007A2655" w:rsidRDefault="003D289B" w14:paraId="465211A3" w14:textId="6DF3246C">
      <w:pPr>
        <w:tabs>
          <w:tab w:val="left" w:pos="0"/>
          <w:tab w:val="left" w:pos="306"/>
          <w:tab w:val="left" w:pos="1326"/>
          <w:tab w:val="left" w:pos="1836"/>
          <w:tab w:val="left" w:pos="2346"/>
          <w:tab w:val="left" w:pos="5160"/>
          <w:tab w:val="left" w:pos="6960"/>
        </w:tabs>
        <w:suppressAutoHyphens/>
        <w:jc w:val="left"/>
        <w:rPr>
          <w:rFonts w:eastAsia="MS Gothic" w:cstheme="minorHAnsi"/>
          <w:b/>
          <w:bCs/>
          <w:color w:val="000000"/>
          <w:szCs w:val="22"/>
        </w:rPr>
      </w:pPr>
    </w:p>
    <w:p w:rsidRPr="001D5E4F" w:rsidR="007A2655" w:rsidP="007A2655" w:rsidRDefault="007A2655" w14:paraId="0BD7D95D" w14:textId="5C1FBA4F">
      <w:pPr>
        <w:tabs>
          <w:tab w:val="left" w:pos="0"/>
          <w:tab w:val="left" w:pos="306"/>
          <w:tab w:val="left" w:pos="1326"/>
          <w:tab w:val="left" w:pos="1836"/>
          <w:tab w:val="left" w:pos="2346"/>
          <w:tab w:val="left" w:pos="5160"/>
          <w:tab w:val="left" w:pos="6960"/>
        </w:tabs>
        <w:suppressAutoHyphens/>
        <w:jc w:val="left"/>
        <w:rPr>
          <w:rFonts w:eastAsia="MS Gothic" w:cstheme="minorHAnsi"/>
          <w:b/>
          <w:bCs/>
          <w:color w:val="000000"/>
          <w:szCs w:val="22"/>
        </w:rPr>
      </w:pPr>
      <w:r w:rsidRPr="001D5E4F">
        <w:rPr>
          <w:rFonts w:eastAsia="MS Gothic" w:cstheme="minorHAnsi"/>
          <w:b/>
          <w:bCs/>
          <w:color w:val="000000"/>
          <w:szCs w:val="22"/>
          <w:highlight w:val="lightGray"/>
        </w:rPr>
        <w:t xml:space="preserve">Table </w:t>
      </w:r>
      <w:r w:rsidRPr="001D5E4F" w:rsidR="008E028A">
        <w:rPr>
          <w:rFonts w:eastAsia="MS Gothic" w:cstheme="minorHAnsi"/>
          <w:b/>
          <w:bCs/>
          <w:color w:val="000000"/>
          <w:szCs w:val="22"/>
          <w:highlight w:val="lightGray"/>
        </w:rPr>
        <w:t>2</w:t>
      </w:r>
      <w:r w:rsidRPr="001D5E4F">
        <w:rPr>
          <w:rFonts w:eastAsia="MS Gothic" w:cstheme="minorHAnsi"/>
          <w:b/>
          <w:bCs/>
          <w:color w:val="000000"/>
          <w:szCs w:val="22"/>
          <w:highlight w:val="lightGray"/>
        </w:rPr>
        <w:t xml:space="preserve">. </w:t>
      </w:r>
      <w:r w:rsidRPr="001D5E4F" w:rsidR="008C1D09">
        <w:rPr>
          <w:rFonts w:eastAsia="MS Gothic" w:cstheme="minorHAnsi"/>
          <w:b/>
          <w:bCs/>
          <w:color w:val="000000"/>
          <w:szCs w:val="22"/>
          <w:highlight w:val="lightGray"/>
        </w:rPr>
        <w:t>Co-f</w:t>
      </w:r>
      <w:r w:rsidRPr="001D5E4F">
        <w:rPr>
          <w:rFonts w:eastAsia="MS Gothic" w:cstheme="minorHAnsi"/>
          <w:b/>
          <w:bCs/>
          <w:color w:val="000000"/>
          <w:szCs w:val="22"/>
          <w:highlight w:val="lightGray"/>
        </w:rPr>
        <w:t>inancing plan summary - Outcome breakdown</w:t>
      </w:r>
      <w:bookmarkEnd w:id="7"/>
    </w:p>
    <w:tbl>
      <w:tblPr>
        <w:tblW w:w="10840" w:type="dxa"/>
        <w:tblInd w:w="93" w:type="dxa"/>
        <w:tblLook w:val="04A0" w:firstRow="1" w:lastRow="0" w:firstColumn="1" w:lastColumn="0" w:noHBand="0" w:noVBand="1"/>
      </w:tblPr>
      <w:tblGrid>
        <w:gridCol w:w="3843"/>
        <w:gridCol w:w="3169"/>
        <w:gridCol w:w="1985"/>
        <w:gridCol w:w="1843"/>
      </w:tblGrid>
      <w:tr w:rsidRPr="001D5E4F" w:rsidR="007A2655" w:rsidTr="002926E4" w14:paraId="78D2583D" w14:textId="77777777">
        <w:trPr>
          <w:trHeight w:val="300"/>
          <w:tblHeader/>
        </w:trPr>
        <w:tc>
          <w:tcPr>
            <w:tcW w:w="3843" w:type="dxa"/>
            <w:tcBorders>
              <w:top w:val="single" w:color="auto" w:sz="4" w:space="0"/>
              <w:left w:val="single" w:color="auto" w:sz="4" w:space="0"/>
              <w:bottom w:val="single" w:color="auto" w:sz="4" w:space="0"/>
              <w:right w:val="single" w:color="auto" w:sz="4" w:space="0"/>
            </w:tcBorders>
            <w:shd w:val="clear" w:color="auto" w:fill="DEEAF6" w:themeFill="accent1" w:themeFillTint="33"/>
            <w:noWrap/>
            <w:vAlign w:val="center"/>
            <w:hideMark/>
          </w:tcPr>
          <w:p w:rsidRPr="001D5E4F" w:rsidR="007A2655" w:rsidP="00674368" w:rsidRDefault="007A2655" w14:paraId="377FF9D4" w14:textId="77777777">
            <w:pPr>
              <w:spacing w:before="0" w:after="0"/>
              <w:jc w:val="center"/>
              <w:rPr>
                <w:rFonts w:cstheme="minorHAnsi"/>
                <w:b/>
                <w:bCs/>
                <w:color w:val="000000"/>
                <w:sz w:val="20"/>
                <w:szCs w:val="20"/>
              </w:rPr>
            </w:pPr>
            <w:r w:rsidRPr="001D5E4F">
              <w:rPr>
                <w:rFonts w:cstheme="minorHAnsi"/>
                <w:b/>
                <w:bCs/>
                <w:color w:val="000000"/>
                <w:sz w:val="20"/>
                <w:szCs w:val="20"/>
              </w:rPr>
              <w:t>Project outcomes</w:t>
            </w:r>
            <w:r w:rsidRPr="001D5E4F" w:rsidR="005B3909">
              <w:rPr>
                <w:rFonts w:cstheme="minorHAnsi"/>
                <w:b/>
                <w:bCs/>
                <w:color w:val="000000"/>
                <w:sz w:val="20"/>
                <w:szCs w:val="20"/>
              </w:rPr>
              <w:t>/components</w:t>
            </w:r>
          </w:p>
        </w:tc>
        <w:tc>
          <w:tcPr>
            <w:tcW w:w="3169" w:type="dxa"/>
            <w:tcBorders>
              <w:top w:val="single" w:color="auto" w:sz="4" w:space="0"/>
              <w:left w:val="nil"/>
              <w:bottom w:val="single" w:color="auto" w:sz="4" w:space="0"/>
              <w:right w:val="single" w:color="auto" w:sz="4" w:space="0"/>
            </w:tcBorders>
            <w:shd w:val="clear" w:color="auto" w:fill="DEEAF6" w:themeFill="accent1" w:themeFillTint="33"/>
            <w:vAlign w:val="center"/>
            <w:hideMark/>
          </w:tcPr>
          <w:p w:rsidRPr="001D5E4F" w:rsidR="004078F6" w:rsidP="004078F6" w:rsidRDefault="009E3961" w14:paraId="7FFE0945" w14:textId="77777777">
            <w:pPr>
              <w:spacing w:before="0" w:after="0"/>
              <w:jc w:val="center"/>
              <w:rPr>
                <w:rFonts w:cstheme="minorHAnsi"/>
                <w:b/>
                <w:bCs/>
                <w:color w:val="000000"/>
                <w:sz w:val="20"/>
                <w:szCs w:val="20"/>
              </w:rPr>
            </w:pPr>
            <w:r w:rsidRPr="001D5E4F">
              <w:rPr>
                <w:rFonts w:cstheme="minorHAnsi"/>
                <w:b/>
                <w:bCs/>
                <w:color w:val="000000"/>
                <w:sz w:val="20"/>
                <w:szCs w:val="20"/>
              </w:rPr>
              <w:t xml:space="preserve">Funding partner </w:t>
            </w:r>
            <w:r w:rsidRPr="001D5E4F" w:rsidR="007A2655">
              <w:rPr>
                <w:rFonts w:cstheme="minorHAnsi"/>
                <w:b/>
                <w:bCs/>
                <w:color w:val="000000"/>
                <w:sz w:val="20"/>
                <w:szCs w:val="20"/>
              </w:rPr>
              <w:t xml:space="preserve">(GEF/other) </w:t>
            </w:r>
          </w:p>
          <w:p w:rsidRPr="001D5E4F" w:rsidR="007A2655" w:rsidP="004078F6" w:rsidRDefault="004078F6" w14:paraId="7163157C" w14:textId="1B885652">
            <w:pPr>
              <w:spacing w:before="0" w:after="0"/>
              <w:jc w:val="center"/>
              <w:rPr>
                <w:rFonts w:cstheme="minorHAnsi"/>
                <w:b/>
                <w:bCs/>
                <w:color w:val="000000"/>
                <w:sz w:val="20"/>
                <w:szCs w:val="20"/>
              </w:rPr>
            </w:pPr>
            <w:r w:rsidRPr="001D5E4F">
              <w:rPr>
                <w:rFonts w:cstheme="minorHAnsi"/>
                <w:b/>
                <w:bCs/>
                <w:color w:val="000000"/>
                <w:sz w:val="20"/>
                <w:szCs w:val="20"/>
              </w:rPr>
              <w:t>([currency])</w:t>
            </w:r>
          </w:p>
        </w:tc>
        <w:tc>
          <w:tcPr>
            <w:tcW w:w="1985" w:type="dxa"/>
            <w:tcBorders>
              <w:top w:val="single" w:color="auto" w:sz="4" w:space="0"/>
              <w:left w:val="nil"/>
              <w:bottom w:val="single" w:color="auto" w:sz="4" w:space="0"/>
              <w:right w:val="single" w:color="auto" w:sz="4" w:space="0"/>
            </w:tcBorders>
            <w:shd w:val="clear" w:color="auto" w:fill="DEEAF6" w:themeFill="accent1" w:themeFillTint="33"/>
            <w:noWrap/>
            <w:vAlign w:val="center"/>
            <w:hideMark/>
          </w:tcPr>
          <w:p w:rsidRPr="001D5E4F" w:rsidR="007A2655" w:rsidP="00674368" w:rsidRDefault="007A2655" w14:paraId="21FEB41E" w14:textId="4B036346">
            <w:pPr>
              <w:spacing w:before="0" w:after="0"/>
              <w:jc w:val="center"/>
              <w:rPr>
                <w:rFonts w:cstheme="minorHAnsi"/>
                <w:b/>
                <w:bCs/>
                <w:color w:val="000000"/>
                <w:sz w:val="20"/>
                <w:szCs w:val="20"/>
              </w:rPr>
            </w:pPr>
            <w:r w:rsidRPr="001D5E4F">
              <w:rPr>
                <w:rFonts w:cstheme="minorHAnsi"/>
                <w:b/>
                <w:bCs/>
                <w:color w:val="000000"/>
                <w:sz w:val="20"/>
                <w:szCs w:val="20"/>
              </w:rPr>
              <w:t xml:space="preserve">Co-Financing </w:t>
            </w:r>
            <w:r w:rsidRPr="001D5E4F" w:rsidR="004078F6">
              <w:rPr>
                <w:rFonts w:cstheme="minorHAnsi"/>
                <w:b/>
                <w:bCs/>
                <w:color w:val="000000"/>
                <w:sz w:val="20"/>
                <w:szCs w:val="20"/>
              </w:rPr>
              <w:t>([currency])</w:t>
            </w:r>
          </w:p>
        </w:tc>
        <w:tc>
          <w:tcPr>
            <w:tcW w:w="1843" w:type="dxa"/>
            <w:tcBorders>
              <w:top w:val="single" w:color="auto" w:sz="4" w:space="0"/>
              <w:left w:val="nil"/>
              <w:bottom w:val="single" w:color="auto" w:sz="4" w:space="0"/>
              <w:right w:val="single" w:color="auto" w:sz="4" w:space="0"/>
            </w:tcBorders>
            <w:shd w:val="clear" w:color="auto" w:fill="DEEAF6" w:themeFill="accent1" w:themeFillTint="33"/>
            <w:noWrap/>
            <w:vAlign w:val="center"/>
            <w:hideMark/>
          </w:tcPr>
          <w:p w:rsidRPr="001D5E4F" w:rsidR="007A2655" w:rsidP="00674368" w:rsidRDefault="007A2655" w14:paraId="7FC77C4C" w14:textId="0E3FEF61">
            <w:pPr>
              <w:spacing w:before="0" w:after="0"/>
              <w:jc w:val="center"/>
              <w:rPr>
                <w:rFonts w:cstheme="minorHAnsi"/>
                <w:b/>
                <w:bCs/>
                <w:color w:val="000000"/>
                <w:sz w:val="20"/>
                <w:szCs w:val="20"/>
              </w:rPr>
            </w:pPr>
            <w:r w:rsidRPr="001D5E4F">
              <w:rPr>
                <w:rFonts w:cstheme="minorHAnsi"/>
                <w:b/>
                <w:bCs/>
                <w:color w:val="000000"/>
                <w:sz w:val="20"/>
                <w:szCs w:val="20"/>
              </w:rPr>
              <w:t xml:space="preserve">Total </w:t>
            </w:r>
            <w:r w:rsidRPr="001D5E4F" w:rsidR="004078F6">
              <w:rPr>
                <w:rFonts w:cstheme="minorHAnsi"/>
                <w:b/>
                <w:bCs/>
                <w:color w:val="000000"/>
                <w:sz w:val="20"/>
                <w:szCs w:val="20"/>
              </w:rPr>
              <w:t>([currency])</w:t>
            </w:r>
          </w:p>
        </w:tc>
      </w:tr>
      <w:tr w:rsidRPr="001D5E4F" w:rsidR="007A2655" w:rsidTr="002926E4" w14:paraId="14EA92D0" w14:textId="77777777">
        <w:tc>
          <w:tcPr>
            <w:tcW w:w="3843" w:type="dxa"/>
            <w:tcBorders>
              <w:top w:val="nil"/>
              <w:left w:val="single" w:color="auto" w:sz="4" w:space="0"/>
              <w:bottom w:val="single" w:color="auto" w:sz="4" w:space="0"/>
              <w:right w:val="single" w:color="auto" w:sz="4" w:space="0"/>
            </w:tcBorders>
            <w:shd w:val="clear" w:color="auto" w:fill="auto"/>
            <w:vAlign w:val="bottom"/>
          </w:tcPr>
          <w:p w:rsidRPr="001D5E4F" w:rsidR="007A2655" w:rsidP="00674368" w:rsidRDefault="007A2655" w14:paraId="62D8DAA6" w14:textId="77777777">
            <w:pPr>
              <w:spacing w:before="0" w:after="0"/>
              <w:jc w:val="left"/>
              <w:rPr>
                <w:rFonts w:cstheme="minorHAnsi"/>
                <w:color w:val="000000"/>
                <w:sz w:val="20"/>
                <w:szCs w:val="20"/>
              </w:rPr>
            </w:pPr>
            <w:r w:rsidRPr="001D5E4F">
              <w:rPr>
                <w:rFonts w:cstheme="minorHAnsi"/>
                <w:color w:val="000000"/>
                <w:sz w:val="20"/>
                <w:szCs w:val="20"/>
              </w:rPr>
              <w:t>Project Preparation</w:t>
            </w:r>
          </w:p>
        </w:tc>
        <w:tc>
          <w:tcPr>
            <w:tcW w:w="3169" w:type="dxa"/>
            <w:tcBorders>
              <w:top w:val="nil"/>
              <w:left w:val="nil"/>
              <w:bottom w:val="single" w:color="auto" w:sz="4" w:space="0"/>
              <w:right w:val="single" w:color="auto" w:sz="4" w:space="0"/>
            </w:tcBorders>
            <w:shd w:val="clear" w:color="auto" w:fill="auto"/>
            <w:noWrap/>
            <w:vAlign w:val="bottom"/>
          </w:tcPr>
          <w:p w:rsidRPr="001D5E4F" w:rsidR="007A2655" w:rsidP="00674368" w:rsidRDefault="007A2655" w14:paraId="66204FF1" w14:textId="77777777">
            <w:pPr>
              <w:spacing w:before="0" w:after="0"/>
              <w:jc w:val="left"/>
              <w:rPr>
                <w:rFonts w:cstheme="minorHAnsi"/>
                <w:color w:val="000000"/>
                <w:sz w:val="20"/>
                <w:szCs w:val="20"/>
              </w:rPr>
            </w:pPr>
          </w:p>
        </w:tc>
        <w:tc>
          <w:tcPr>
            <w:tcW w:w="1985" w:type="dxa"/>
            <w:tcBorders>
              <w:top w:val="nil"/>
              <w:left w:val="nil"/>
              <w:bottom w:val="single" w:color="auto" w:sz="4" w:space="0"/>
              <w:right w:val="single" w:color="auto" w:sz="4" w:space="0"/>
            </w:tcBorders>
            <w:shd w:val="clear" w:color="auto" w:fill="auto"/>
            <w:noWrap/>
            <w:vAlign w:val="bottom"/>
          </w:tcPr>
          <w:p w:rsidRPr="001D5E4F" w:rsidR="007A2655" w:rsidP="002926E4" w:rsidRDefault="007A2655" w14:paraId="2DBF0D7D" w14:textId="77777777">
            <w:pPr>
              <w:spacing w:before="0" w:after="0"/>
              <w:jc w:val="right"/>
              <w:rPr>
                <w:rFonts w:cstheme="minorHAnsi"/>
                <w:color w:val="000000"/>
                <w:sz w:val="20"/>
                <w:szCs w:val="20"/>
              </w:rPr>
            </w:pPr>
          </w:p>
        </w:tc>
        <w:tc>
          <w:tcPr>
            <w:tcW w:w="1843" w:type="dxa"/>
            <w:tcBorders>
              <w:top w:val="nil"/>
              <w:left w:val="nil"/>
              <w:bottom w:val="single" w:color="auto" w:sz="4" w:space="0"/>
              <w:right w:val="single" w:color="auto" w:sz="4" w:space="0"/>
            </w:tcBorders>
            <w:shd w:val="clear" w:color="auto" w:fill="auto"/>
            <w:noWrap/>
            <w:vAlign w:val="bottom"/>
          </w:tcPr>
          <w:p w:rsidRPr="001D5E4F" w:rsidR="007A2655" w:rsidP="002926E4" w:rsidRDefault="007A2655" w14:paraId="6B62F1B3" w14:textId="77777777">
            <w:pPr>
              <w:spacing w:before="0" w:after="0"/>
              <w:jc w:val="right"/>
              <w:rPr>
                <w:rFonts w:cstheme="minorHAnsi"/>
                <w:color w:val="000000"/>
                <w:sz w:val="20"/>
                <w:szCs w:val="20"/>
              </w:rPr>
            </w:pPr>
          </w:p>
        </w:tc>
      </w:tr>
      <w:tr w:rsidRPr="001D5E4F" w:rsidR="007A2655" w:rsidTr="002926E4" w14:paraId="30431989" w14:textId="77777777">
        <w:tc>
          <w:tcPr>
            <w:tcW w:w="3843" w:type="dxa"/>
            <w:tcBorders>
              <w:top w:val="nil"/>
              <w:left w:val="single" w:color="auto" w:sz="4" w:space="0"/>
              <w:bottom w:val="single" w:color="auto" w:sz="4" w:space="0"/>
              <w:right w:val="single" w:color="auto" w:sz="4" w:space="0"/>
            </w:tcBorders>
            <w:shd w:val="clear" w:color="auto" w:fill="auto"/>
            <w:vAlign w:val="bottom"/>
          </w:tcPr>
          <w:p w:rsidRPr="001D5E4F" w:rsidR="007A2655" w:rsidP="00674368" w:rsidRDefault="007A2655" w14:paraId="09D82BD7" w14:textId="77777777">
            <w:pPr>
              <w:spacing w:before="0" w:after="0"/>
              <w:jc w:val="left"/>
              <w:rPr>
                <w:rFonts w:cstheme="minorHAnsi"/>
                <w:color w:val="000000"/>
                <w:sz w:val="20"/>
                <w:szCs w:val="20"/>
              </w:rPr>
            </w:pPr>
            <w:r w:rsidRPr="001D5E4F">
              <w:rPr>
                <w:rFonts w:cstheme="minorHAnsi"/>
                <w:color w:val="000000"/>
                <w:sz w:val="20"/>
                <w:szCs w:val="20"/>
              </w:rPr>
              <w:t>Outcome 1</w:t>
            </w:r>
          </w:p>
        </w:tc>
        <w:tc>
          <w:tcPr>
            <w:tcW w:w="3169" w:type="dxa"/>
            <w:tcBorders>
              <w:top w:val="nil"/>
              <w:left w:val="nil"/>
              <w:bottom w:val="single" w:color="auto" w:sz="4" w:space="0"/>
              <w:right w:val="single" w:color="auto" w:sz="4" w:space="0"/>
            </w:tcBorders>
            <w:shd w:val="clear" w:color="auto" w:fill="auto"/>
            <w:noWrap/>
            <w:vAlign w:val="bottom"/>
          </w:tcPr>
          <w:p w:rsidRPr="001D5E4F" w:rsidR="007A2655" w:rsidP="00674368" w:rsidRDefault="007A2655" w14:paraId="02F2C34E" w14:textId="77777777">
            <w:pPr>
              <w:spacing w:before="0" w:after="0"/>
              <w:jc w:val="left"/>
              <w:rPr>
                <w:rFonts w:cstheme="minorHAnsi"/>
                <w:color w:val="000000"/>
                <w:sz w:val="20"/>
                <w:szCs w:val="20"/>
              </w:rPr>
            </w:pPr>
          </w:p>
        </w:tc>
        <w:tc>
          <w:tcPr>
            <w:tcW w:w="1985" w:type="dxa"/>
            <w:tcBorders>
              <w:top w:val="nil"/>
              <w:left w:val="nil"/>
              <w:bottom w:val="single" w:color="auto" w:sz="4" w:space="0"/>
              <w:right w:val="single" w:color="auto" w:sz="4" w:space="0"/>
            </w:tcBorders>
            <w:shd w:val="clear" w:color="auto" w:fill="auto"/>
            <w:noWrap/>
            <w:vAlign w:val="bottom"/>
          </w:tcPr>
          <w:p w:rsidRPr="001D5E4F" w:rsidR="007A2655" w:rsidP="002926E4" w:rsidRDefault="007A2655" w14:paraId="680A4E5D" w14:textId="77777777">
            <w:pPr>
              <w:spacing w:before="0" w:after="0"/>
              <w:jc w:val="right"/>
              <w:rPr>
                <w:rFonts w:cstheme="minorHAnsi"/>
                <w:color w:val="000000"/>
                <w:sz w:val="20"/>
                <w:szCs w:val="20"/>
              </w:rPr>
            </w:pPr>
          </w:p>
        </w:tc>
        <w:tc>
          <w:tcPr>
            <w:tcW w:w="1843" w:type="dxa"/>
            <w:tcBorders>
              <w:top w:val="nil"/>
              <w:left w:val="nil"/>
              <w:bottom w:val="single" w:color="auto" w:sz="4" w:space="0"/>
              <w:right w:val="single" w:color="auto" w:sz="4" w:space="0"/>
            </w:tcBorders>
            <w:shd w:val="clear" w:color="auto" w:fill="auto"/>
            <w:noWrap/>
            <w:vAlign w:val="bottom"/>
          </w:tcPr>
          <w:p w:rsidRPr="001D5E4F" w:rsidR="007A2655" w:rsidP="002926E4" w:rsidRDefault="007A2655" w14:paraId="19219836" w14:textId="77777777">
            <w:pPr>
              <w:spacing w:before="0" w:after="0"/>
              <w:jc w:val="right"/>
              <w:rPr>
                <w:rFonts w:cstheme="minorHAnsi"/>
                <w:color w:val="000000"/>
                <w:sz w:val="20"/>
                <w:szCs w:val="20"/>
              </w:rPr>
            </w:pPr>
          </w:p>
        </w:tc>
      </w:tr>
      <w:tr w:rsidRPr="001D5E4F" w:rsidR="007A2655" w:rsidTr="002926E4" w14:paraId="21CBA94C" w14:textId="77777777">
        <w:tc>
          <w:tcPr>
            <w:tcW w:w="3843" w:type="dxa"/>
            <w:tcBorders>
              <w:top w:val="nil"/>
              <w:left w:val="single" w:color="auto" w:sz="4" w:space="0"/>
              <w:bottom w:val="single" w:color="auto" w:sz="4" w:space="0"/>
              <w:right w:val="single" w:color="auto" w:sz="4" w:space="0"/>
            </w:tcBorders>
            <w:shd w:val="clear" w:color="auto" w:fill="auto"/>
            <w:vAlign w:val="bottom"/>
          </w:tcPr>
          <w:p w:rsidRPr="001D5E4F" w:rsidR="007A2655" w:rsidP="00674368" w:rsidRDefault="007A2655" w14:paraId="0B1BAAED" w14:textId="77777777">
            <w:pPr>
              <w:spacing w:before="0" w:after="0"/>
              <w:jc w:val="left"/>
              <w:rPr>
                <w:rFonts w:cstheme="minorHAnsi"/>
                <w:color w:val="000000"/>
                <w:sz w:val="20"/>
                <w:szCs w:val="20"/>
              </w:rPr>
            </w:pPr>
            <w:r w:rsidRPr="001D5E4F">
              <w:rPr>
                <w:rFonts w:cstheme="minorHAnsi"/>
                <w:color w:val="000000"/>
                <w:sz w:val="20"/>
                <w:szCs w:val="20"/>
              </w:rPr>
              <w:t>Outcome 2</w:t>
            </w:r>
          </w:p>
        </w:tc>
        <w:tc>
          <w:tcPr>
            <w:tcW w:w="3169" w:type="dxa"/>
            <w:tcBorders>
              <w:top w:val="nil"/>
              <w:left w:val="nil"/>
              <w:bottom w:val="single" w:color="auto" w:sz="4" w:space="0"/>
              <w:right w:val="single" w:color="auto" w:sz="4" w:space="0"/>
            </w:tcBorders>
            <w:shd w:val="clear" w:color="auto" w:fill="auto"/>
            <w:noWrap/>
            <w:vAlign w:val="bottom"/>
          </w:tcPr>
          <w:p w:rsidRPr="001D5E4F" w:rsidR="007A2655" w:rsidP="00674368" w:rsidRDefault="007A2655" w14:paraId="296FEF7D" w14:textId="77777777">
            <w:pPr>
              <w:spacing w:before="0" w:after="0"/>
              <w:jc w:val="left"/>
              <w:rPr>
                <w:rFonts w:cstheme="minorHAnsi"/>
                <w:color w:val="000000"/>
                <w:sz w:val="20"/>
                <w:szCs w:val="20"/>
              </w:rPr>
            </w:pPr>
          </w:p>
        </w:tc>
        <w:tc>
          <w:tcPr>
            <w:tcW w:w="1985" w:type="dxa"/>
            <w:tcBorders>
              <w:top w:val="nil"/>
              <w:left w:val="nil"/>
              <w:bottom w:val="single" w:color="auto" w:sz="4" w:space="0"/>
              <w:right w:val="single" w:color="auto" w:sz="4" w:space="0"/>
            </w:tcBorders>
            <w:shd w:val="clear" w:color="auto" w:fill="auto"/>
            <w:noWrap/>
            <w:vAlign w:val="bottom"/>
          </w:tcPr>
          <w:p w:rsidRPr="001D5E4F" w:rsidR="007A2655" w:rsidP="002926E4" w:rsidRDefault="007A2655" w14:paraId="7194DBDC" w14:textId="77777777">
            <w:pPr>
              <w:spacing w:before="0" w:after="0"/>
              <w:jc w:val="right"/>
              <w:rPr>
                <w:rFonts w:cstheme="minorHAnsi"/>
                <w:color w:val="000000"/>
                <w:sz w:val="20"/>
                <w:szCs w:val="20"/>
              </w:rPr>
            </w:pPr>
          </w:p>
        </w:tc>
        <w:tc>
          <w:tcPr>
            <w:tcW w:w="1843" w:type="dxa"/>
            <w:tcBorders>
              <w:top w:val="nil"/>
              <w:left w:val="nil"/>
              <w:bottom w:val="single" w:color="auto" w:sz="4" w:space="0"/>
              <w:right w:val="single" w:color="auto" w:sz="4" w:space="0"/>
            </w:tcBorders>
            <w:shd w:val="clear" w:color="auto" w:fill="auto"/>
            <w:noWrap/>
            <w:vAlign w:val="bottom"/>
          </w:tcPr>
          <w:p w:rsidRPr="001D5E4F" w:rsidR="007A2655" w:rsidP="002926E4" w:rsidRDefault="007A2655" w14:paraId="769D0D3C" w14:textId="77777777">
            <w:pPr>
              <w:spacing w:before="0" w:after="0"/>
              <w:jc w:val="right"/>
              <w:rPr>
                <w:rFonts w:cstheme="minorHAnsi"/>
                <w:color w:val="000000"/>
                <w:sz w:val="20"/>
                <w:szCs w:val="20"/>
              </w:rPr>
            </w:pPr>
          </w:p>
        </w:tc>
      </w:tr>
      <w:tr w:rsidRPr="001D5E4F" w:rsidR="007A2655" w:rsidTr="002926E4" w14:paraId="322F7302" w14:textId="77777777">
        <w:tc>
          <w:tcPr>
            <w:tcW w:w="3843" w:type="dxa"/>
            <w:tcBorders>
              <w:top w:val="nil"/>
              <w:left w:val="single" w:color="auto" w:sz="4" w:space="0"/>
              <w:bottom w:val="single" w:color="auto" w:sz="4" w:space="0"/>
              <w:right w:val="single" w:color="auto" w:sz="4" w:space="0"/>
            </w:tcBorders>
            <w:shd w:val="clear" w:color="auto" w:fill="auto"/>
            <w:vAlign w:val="bottom"/>
          </w:tcPr>
          <w:p w:rsidRPr="001D5E4F" w:rsidR="007A2655" w:rsidP="00674368" w:rsidRDefault="007A2655" w14:paraId="73D80B1D" w14:textId="77777777">
            <w:pPr>
              <w:spacing w:before="0" w:after="0"/>
              <w:jc w:val="left"/>
              <w:rPr>
                <w:rFonts w:cstheme="minorHAnsi"/>
                <w:color w:val="000000"/>
                <w:sz w:val="20"/>
                <w:szCs w:val="20"/>
              </w:rPr>
            </w:pPr>
            <w:r w:rsidRPr="001D5E4F">
              <w:rPr>
                <w:rFonts w:cstheme="minorHAnsi"/>
                <w:color w:val="000000"/>
                <w:sz w:val="20"/>
                <w:szCs w:val="20"/>
              </w:rPr>
              <w:t>Outcome 3</w:t>
            </w:r>
          </w:p>
        </w:tc>
        <w:tc>
          <w:tcPr>
            <w:tcW w:w="3169" w:type="dxa"/>
            <w:tcBorders>
              <w:top w:val="nil"/>
              <w:left w:val="nil"/>
              <w:bottom w:val="single" w:color="auto" w:sz="4" w:space="0"/>
              <w:right w:val="single" w:color="auto" w:sz="4" w:space="0"/>
            </w:tcBorders>
            <w:shd w:val="clear" w:color="auto" w:fill="auto"/>
            <w:noWrap/>
            <w:vAlign w:val="bottom"/>
          </w:tcPr>
          <w:p w:rsidRPr="001D5E4F" w:rsidR="007A2655" w:rsidP="00674368" w:rsidRDefault="007A2655" w14:paraId="54CD245A" w14:textId="77777777">
            <w:pPr>
              <w:spacing w:before="0" w:after="0"/>
              <w:jc w:val="left"/>
              <w:rPr>
                <w:rFonts w:cstheme="minorHAnsi"/>
                <w:color w:val="000000"/>
                <w:sz w:val="20"/>
                <w:szCs w:val="20"/>
              </w:rPr>
            </w:pPr>
          </w:p>
        </w:tc>
        <w:tc>
          <w:tcPr>
            <w:tcW w:w="1985" w:type="dxa"/>
            <w:tcBorders>
              <w:top w:val="nil"/>
              <w:left w:val="nil"/>
              <w:bottom w:val="single" w:color="auto" w:sz="4" w:space="0"/>
              <w:right w:val="single" w:color="auto" w:sz="4" w:space="0"/>
            </w:tcBorders>
            <w:shd w:val="clear" w:color="auto" w:fill="auto"/>
            <w:noWrap/>
            <w:vAlign w:val="bottom"/>
          </w:tcPr>
          <w:p w:rsidRPr="001D5E4F" w:rsidR="007A2655" w:rsidP="002926E4" w:rsidRDefault="007A2655" w14:paraId="1231BE67" w14:textId="77777777">
            <w:pPr>
              <w:spacing w:before="0" w:after="0"/>
              <w:jc w:val="right"/>
              <w:rPr>
                <w:rFonts w:cstheme="minorHAnsi"/>
                <w:color w:val="000000"/>
                <w:sz w:val="20"/>
                <w:szCs w:val="20"/>
              </w:rPr>
            </w:pPr>
          </w:p>
        </w:tc>
        <w:tc>
          <w:tcPr>
            <w:tcW w:w="1843" w:type="dxa"/>
            <w:tcBorders>
              <w:top w:val="nil"/>
              <w:left w:val="nil"/>
              <w:bottom w:val="single" w:color="auto" w:sz="4" w:space="0"/>
              <w:right w:val="single" w:color="auto" w:sz="4" w:space="0"/>
            </w:tcBorders>
            <w:shd w:val="clear" w:color="auto" w:fill="auto"/>
            <w:noWrap/>
            <w:vAlign w:val="bottom"/>
          </w:tcPr>
          <w:p w:rsidRPr="001D5E4F" w:rsidR="007A2655" w:rsidP="002926E4" w:rsidRDefault="007A2655" w14:paraId="36FEB5B0" w14:textId="77777777">
            <w:pPr>
              <w:spacing w:before="0" w:after="0"/>
              <w:jc w:val="right"/>
              <w:rPr>
                <w:rFonts w:cstheme="minorHAnsi"/>
                <w:color w:val="000000"/>
                <w:sz w:val="20"/>
                <w:szCs w:val="20"/>
              </w:rPr>
            </w:pPr>
          </w:p>
        </w:tc>
      </w:tr>
      <w:tr w:rsidRPr="001D5E4F" w:rsidR="007A2655" w:rsidTr="002926E4" w14:paraId="3A2DAB98" w14:textId="77777777">
        <w:tc>
          <w:tcPr>
            <w:tcW w:w="3843" w:type="dxa"/>
            <w:tcBorders>
              <w:top w:val="nil"/>
              <w:left w:val="single" w:color="auto" w:sz="4" w:space="0"/>
              <w:bottom w:val="single" w:color="auto" w:sz="4" w:space="0"/>
              <w:right w:val="single" w:color="auto" w:sz="4" w:space="0"/>
            </w:tcBorders>
            <w:shd w:val="clear" w:color="auto" w:fill="auto"/>
            <w:vAlign w:val="bottom"/>
            <w:hideMark/>
          </w:tcPr>
          <w:p w:rsidRPr="001D5E4F" w:rsidR="007A2655" w:rsidP="00933CB2" w:rsidRDefault="007A2655" w14:paraId="5F89137E" w14:textId="2F38516C">
            <w:pPr>
              <w:spacing w:before="0" w:after="0"/>
              <w:jc w:val="left"/>
              <w:rPr>
                <w:rFonts w:cstheme="minorHAnsi"/>
                <w:b/>
                <w:bCs/>
                <w:color w:val="000000"/>
                <w:sz w:val="20"/>
                <w:szCs w:val="20"/>
              </w:rPr>
            </w:pPr>
            <w:r w:rsidRPr="001D5E4F">
              <w:rPr>
                <w:rFonts w:cstheme="minorHAnsi"/>
                <w:b/>
                <w:bCs/>
                <w:color w:val="000000"/>
                <w:sz w:val="20"/>
                <w:szCs w:val="20"/>
              </w:rPr>
              <w:t xml:space="preserve">Total </w:t>
            </w:r>
            <w:r w:rsidRPr="001D5E4F" w:rsidR="00933CB2">
              <w:rPr>
                <w:rFonts w:cstheme="minorHAnsi"/>
                <w:b/>
                <w:bCs/>
                <w:color w:val="000000"/>
                <w:sz w:val="20"/>
                <w:szCs w:val="20"/>
              </w:rPr>
              <w:t>([currency])</w:t>
            </w:r>
          </w:p>
        </w:tc>
        <w:tc>
          <w:tcPr>
            <w:tcW w:w="3169" w:type="dxa"/>
            <w:tcBorders>
              <w:top w:val="nil"/>
              <w:left w:val="nil"/>
              <w:bottom w:val="single" w:color="auto" w:sz="4" w:space="0"/>
              <w:right w:val="single" w:color="auto" w:sz="4" w:space="0"/>
            </w:tcBorders>
            <w:shd w:val="clear" w:color="auto" w:fill="auto"/>
            <w:noWrap/>
            <w:vAlign w:val="bottom"/>
          </w:tcPr>
          <w:p w:rsidRPr="001D5E4F" w:rsidR="007A2655" w:rsidP="00674368" w:rsidRDefault="007A2655" w14:paraId="6BD18F9B" w14:textId="77777777">
            <w:pPr>
              <w:spacing w:before="0" w:after="0"/>
              <w:jc w:val="right"/>
              <w:rPr>
                <w:rFonts w:cstheme="minorHAnsi"/>
                <w:b/>
                <w:bCs/>
                <w:color w:val="000000"/>
                <w:sz w:val="20"/>
                <w:szCs w:val="20"/>
              </w:rPr>
            </w:pPr>
          </w:p>
        </w:tc>
        <w:tc>
          <w:tcPr>
            <w:tcW w:w="1985" w:type="dxa"/>
            <w:tcBorders>
              <w:top w:val="nil"/>
              <w:left w:val="nil"/>
              <w:bottom w:val="single" w:color="auto" w:sz="4" w:space="0"/>
              <w:right w:val="single" w:color="auto" w:sz="4" w:space="0"/>
            </w:tcBorders>
            <w:shd w:val="clear" w:color="auto" w:fill="auto"/>
            <w:noWrap/>
            <w:vAlign w:val="bottom"/>
          </w:tcPr>
          <w:p w:rsidRPr="001D5E4F" w:rsidR="007A2655" w:rsidP="00674368" w:rsidRDefault="007A2655" w14:paraId="238601FE" w14:textId="77777777">
            <w:pPr>
              <w:spacing w:before="0" w:after="0"/>
              <w:jc w:val="right"/>
              <w:rPr>
                <w:rFonts w:cstheme="minorHAnsi"/>
                <w:b/>
                <w:bCs/>
                <w:sz w:val="20"/>
                <w:szCs w:val="20"/>
              </w:rPr>
            </w:pPr>
          </w:p>
        </w:tc>
        <w:tc>
          <w:tcPr>
            <w:tcW w:w="1843" w:type="dxa"/>
            <w:tcBorders>
              <w:top w:val="nil"/>
              <w:left w:val="nil"/>
              <w:bottom w:val="single" w:color="auto" w:sz="4" w:space="0"/>
              <w:right w:val="single" w:color="auto" w:sz="4" w:space="0"/>
            </w:tcBorders>
            <w:shd w:val="clear" w:color="auto" w:fill="auto"/>
            <w:noWrap/>
            <w:vAlign w:val="bottom"/>
          </w:tcPr>
          <w:p w:rsidRPr="001D5E4F" w:rsidR="007A2655" w:rsidP="00674368" w:rsidRDefault="007A2655" w14:paraId="0F3CABC7" w14:textId="77777777">
            <w:pPr>
              <w:spacing w:before="0" w:after="0"/>
              <w:jc w:val="right"/>
              <w:rPr>
                <w:rFonts w:cstheme="minorHAnsi"/>
                <w:b/>
                <w:bCs/>
                <w:sz w:val="20"/>
                <w:szCs w:val="20"/>
              </w:rPr>
            </w:pPr>
          </w:p>
        </w:tc>
      </w:tr>
    </w:tbl>
    <w:p w:rsidRPr="001D5E4F" w:rsidR="005B3909" w:rsidP="00D13598" w:rsidRDefault="007A2655" w14:paraId="5B08B5D1" w14:textId="30B3242B">
      <w:pPr>
        <w:pStyle w:val="FootnoteText"/>
        <w:rPr>
          <w:lang w:eastAsia="ar-SA"/>
        </w:rPr>
      </w:pPr>
      <w:r w:rsidRPr="001D5E4F">
        <w:rPr>
          <w:lang w:eastAsia="ar-SA"/>
        </w:rPr>
        <w:t xml:space="preserve">Source: </w:t>
      </w:r>
      <w:r w:rsidRPr="001D5E4F" w:rsidR="005B3909">
        <w:rPr>
          <w:lang w:eastAsia="ar-SA"/>
        </w:rPr>
        <w:t>Project document</w:t>
      </w:r>
    </w:p>
    <w:p w:rsidRPr="001D5E4F" w:rsidR="007A2655" w:rsidP="007A2655" w:rsidRDefault="007A2655" w14:paraId="1205C149" w14:textId="152264E2">
      <w:pPr>
        <w:tabs>
          <w:tab w:val="left" w:pos="0"/>
          <w:tab w:val="left" w:pos="306"/>
          <w:tab w:val="left" w:pos="1326"/>
          <w:tab w:val="left" w:pos="1836"/>
          <w:tab w:val="left" w:pos="2346"/>
          <w:tab w:val="left" w:pos="5160"/>
          <w:tab w:val="left" w:pos="6960"/>
        </w:tabs>
        <w:suppressAutoHyphens/>
        <w:jc w:val="left"/>
        <w:rPr>
          <w:rFonts w:eastAsia="MS Gothic" w:cstheme="minorHAnsi"/>
          <w:b/>
          <w:bCs/>
          <w:color w:val="000000"/>
          <w:szCs w:val="22"/>
        </w:rPr>
      </w:pPr>
      <w:bookmarkStart w:name="_Toc490232021" w:id="8"/>
      <w:r w:rsidRPr="001D5E4F">
        <w:rPr>
          <w:rFonts w:eastAsia="MS Gothic" w:cstheme="minorHAnsi"/>
          <w:b/>
          <w:bCs/>
          <w:color w:val="000000"/>
          <w:szCs w:val="22"/>
          <w:highlight w:val="lightGray"/>
        </w:rPr>
        <w:t xml:space="preserve">Table </w:t>
      </w:r>
      <w:r w:rsidRPr="001D5E4F" w:rsidR="008E028A">
        <w:rPr>
          <w:rFonts w:eastAsia="MS Gothic" w:cstheme="minorHAnsi"/>
          <w:b/>
          <w:bCs/>
          <w:color w:val="000000"/>
          <w:szCs w:val="22"/>
          <w:highlight w:val="lightGray"/>
        </w:rPr>
        <w:t>3</w:t>
      </w:r>
      <w:r w:rsidRPr="001D5E4F">
        <w:rPr>
          <w:rFonts w:eastAsia="MS Gothic" w:cstheme="minorHAnsi"/>
          <w:b/>
          <w:bCs/>
          <w:color w:val="000000"/>
          <w:szCs w:val="22"/>
          <w:highlight w:val="lightGray"/>
        </w:rPr>
        <w:t>. Co-</w:t>
      </w:r>
      <w:r w:rsidRPr="001D5E4F" w:rsidR="004F5C3B">
        <w:rPr>
          <w:rFonts w:eastAsia="MS Gothic" w:cstheme="minorHAnsi"/>
          <w:b/>
          <w:bCs/>
          <w:color w:val="000000"/>
          <w:szCs w:val="22"/>
          <w:highlight w:val="lightGray"/>
        </w:rPr>
        <w:t>f</w:t>
      </w:r>
      <w:r w:rsidRPr="001D5E4F">
        <w:rPr>
          <w:rFonts w:eastAsia="MS Gothic" w:cstheme="minorHAnsi"/>
          <w:b/>
          <w:bCs/>
          <w:color w:val="000000"/>
          <w:szCs w:val="22"/>
          <w:highlight w:val="lightGray"/>
        </w:rPr>
        <w:t>inancing source breakdown</w:t>
      </w:r>
      <w:bookmarkEnd w:id="8"/>
    </w:p>
    <w:tbl>
      <w:tblPr>
        <w:tblW w:w="12356" w:type="dxa"/>
        <w:tblInd w:w="93" w:type="dxa"/>
        <w:tblLook w:val="04A0" w:firstRow="1" w:lastRow="0" w:firstColumn="1" w:lastColumn="0" w:noHBand="0" w:noVBand="1"/>
      </w:tblPr>
      <w:tblGrid>
        <w:gridCol w:w="3142"/>
        <w:gridCol w:w="2410"/>
        <w:gridCol w:w="2268"/>
        <w:gridCol w:w="2268"/>
        <w:gridCol w:w="2268"/>
      </w:tblGrid>
      <w:tr w:rsidRPr="001D5E4F" w:rsidR="001D5E4F" w:rsidTr="001D5E4F" w14:paraId="0111B2CE" w14:textId="074AF457">
        <w:trPr>
          <w:trHeight w:val="460"/>
        </w:trPr>
        <w:tc>
          <w:tcPr>
            <w:tcW w:w="3142"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hideMark/>
          </w:tcPr>
          <w:p w:rsidRPr="001D5E4F" w:rsidR="001D5E4F" w:rsidP="00674368" w:rsidRDefault="001D5E4F" w14:paraId="06C34759" w14:textId="77777777">
            <w:pPr>
              <w:spacing w:before="0" w:after="0"/>
              <w:jc w:val="center"/>
              <w:rPr>
                <w:rFonts w:cstheme="minorHAnsi"/>
                <w:b/>
                <w:bCs/>
                <w:sz w:val="20"/>
                <w:szCs w:val="20"/>
              </w:rPr>
            </w:pPr>
            <w:r w:rsidRPr="001D5E4F">
              <w:rPr>
                <w:rFonts w:cstheme="minorHAnsi"/>
                <w:b/>
                <w:bCs/>
                <w:sz w:val="20"/>
                <w:szCs w:val="20"/>
              </w:rPr>
              <w:t xml:space="preserve">Name of Co-financier </w:t>
            </w:r>
            <w:r w:rsidRPr="001D5E4F">
              <w:rPr>
                <w:rFonts w:cstheme="minorHAnsi"/>
                <w:b/>
                <w:bCs/>
                <w:i/>
                <w:iCs/>
                <w:sz w:val="20"/>
                <w:szCs w:val="20"/>
              </w:rPr>
              <w:t>(source)</w:t>
            </w:r>
          </w:p>
        </w:tc>
        <w:tc>
          <w:tcPr>
            <w:tcW w:w="2410" w:type="dxa"/>
            <w:tcBorders>
              <w:top w:val="single" w:color="auto" w:sz="4" w:space="0"/>
              <w:left w:val="nil"/>
              <w:bottom w:val="single" w:color="auto" w:sz="4" w:space="0"/>
              <w:right w:val="single" w:color="auto" w:sz="4" w:space="0"/>
            </w:tcBorders>
            <w:shd w:val="clear" w:color="auto" w:fill="DEEAF6" w:themeFill="accent1" w:themeFillTint="33"/>
            <w:vAlign w:val="center"/>
            <w:hideMark/>
          </w:tcPr>
          <w:p w:rsidRPr="001D5E4F" w:rsidR="001D5E4F" w:rsidP="00674368" w:rsidRDefault="001D5E4F" w14:paraId="63C5014D" w14:textId="77777777">
            <w:pPr>
              <w:spacing w:before="0" w:after="0"/>
              <w:jc w:val="center"/>
              <w:rPr>
                <w:rFonts w:cstheme="minorHAnsi"/>
                <w:b/>
                <w:bCs/>
                <w:sz w:val="20"/>
                <w:szCs w:val="20"/>
              </w:rPr>
            </w:pPr>
            <w:r w:rsidRPr="001D5E4F">
              <w:rPr>
                <w:rFonts w:cstheme="minorHAnsi"/>
                <w:b/>
                <w:bCs/>
                <w:sz w:val="20"/>
                <w:szCs w:val="20"/>
              </w:rPr>
              <w:t>In-kind</w:t>
            </w:r>
          </w:p>
        </w:tc>
        <w:tc>
          <w:tcPr>
            <w:tcW w:w="2268" w:type="dxa"/>
            <w:tcBorders>
              <w:top w:val="single" w:color="auto" w:sz="4" w:space="0"/>
              <w:left w:val="nil"/>
              <w:bottom w:val="single" w:color="auto" w:sz="4" w:space="0"/>
              <w:right w:val="single" w:color="auto" w:sz="4" w:space="0"/>
            </w:tcBorders>
            <w:shd w:val="clear" w:color="auto" w:fill="DEEAF6" w:themeFill="accent1" w:themeFillTint="33"/>
            <w:vAlign w:val="center"/>
            <w:hideMark/>
          </w:tcPr>
          <w:p w:rsidRPr="001D5E4F" w:rsidR="001D5E4F" w:rsidP="00674368" w:rsidRDefault="001D5E4F" w14:paraId="2B3083A3" w14:textId="77777777">
            <w:pPr>
              <w:spacing w:before="0" w:after="0"/>
              <w:jc w:val="center"/>
              <w:rPr>
                <w:rFonts w:cstheme="minorHAnsi"/>
                <w:b/>
                <w:bCs/>
                <w:sz w:val="20"/>
                <w:szCs w:val="20"/>
              </w:rPr>
            </w:pPr>
            <w:r w:rsidRPr="001D5E4F">
              <w:rPr>
                <w:rFonts w:cstheme="minorHAnsi"/>
                <w:b/>
                <w:bCs/>
                <w:sz w:val="20"/>
                <w:szCs w:val="20"/>
              </w:rPr>
              <w:t>Cash</w:t>
            </w:r>
          </w:p>
        </w:tc>
        <w:tc>
          <w:tcPr>
            <w:tcW w:w="2268" w:type="dxa"/>
            <w:tcBorders>
              <w:top w:val="single" w:color="auto" w:sz="4" w:space="0"/>
              <w:left w:val="nil"/>
              <w:bottom w:val="single" w:color="auto" w:sz="4" w:space="0"/>
              <w:right w:val="single" w:color="auto" w:sz="4" w:space="0"/>
            </w:tcBorders>
            <w:shd w:val="clear" w:color="auto" w:fill="DEEAF6" w:themeFill="accent1" w:themeFillTint="33"/>
            <w:vAlign w:val="center"/>
            <w:hideMark/>
          </w:tcPr>
          <w:p w:rsidRPr="001D5E4F" w:rsidR="001D5E4F" w:rsidP="00674368" w:rsidRDefault="001D5E4F" w14:paraId="67B2F856" w14:textId="77777777">
            <w:pPr>
              <w:spacing w:before="0" w:after="0"/>
              <w:jc w:val="center"/>
              <w:rPr>
                <w:rFonts w:cstheme="minorHAnsi"/>
                <w:b/>
                <w:bCs/>
                <w:sz w:val="20"/>
                <w:szCs w:val="20"/>
              </w:rPr>
            </w:pPr>
            <w:r w:rsidRPr="001D5E4F">
              <w:rPr>
                <w:rFonts w:cstheme="minorHAnsi"/>
                <w:b/>
                <w:bCs/>
                <w:sz w:val="20"/>
                <w:szCs w:val="20"/>
              </w:rPr>
              <w:t>Total Amount</w:t>
            </w:r>
          </w:p>
          <w:p w:rsidRPr="001D5E4F" w:rsidR="001D5E4F" w:rsidP="00674368" w:rsidRDefault="001D5E4F" w14:paraId="1DCEAD1E" w14:textId="064C8F86">
            <w:pPr>
              <w:spacing w:before="0" w:after="0"/>
              <w:jc w:val="center"/>
              <w:rPr>
                <w:rFonts w:cstheme="minorHAnsi"/>
                <w:b/>
                <w:bCs/>
                <w:sz w:val="20"/>
                <w:szCs w:val="20"/>
              </w:rPr>
            </w:pPr>
            <w:r w:rsidRPr="001D5E4F">
              <w:rPr>
                <w:rFonts w:cstheme="minorHAnsi"/>
                <w:b/>
                <w:bCs/>
                <w:color w:val="000000"/>
                <w:sz w:val="20"/>
                <w:szCs w:val="20"/>
              </w:rPr>
              <w:t>([currency])</w:t>
            </w:r>
          </w:p>
        </w:tc>
        <w:tc>
          <w:tcPr>
            <w:tcW w:w="2268" w:type="dxa"/>
            <w:tcBorders>
              <w:top w:val="single" w:color="auto" w:sz="4" w:space="0"/>
              <w:left w:val="nil"/>
              <w:bottom w:val="single" w:color="auto" w:sz="4" w:space="0"/>
              <w:right w:val="single" w:color="auto" w:sz="4" w:space="0"/>
            </w:tcBorders>
            <w:shd w:val="clear" w:color="auto" w:fill="DEEAF6" w:themeFill="accent1" w:themeFillTint="33"/>
          </w:tcPr>
          <w:p w:rsidRPr="001D5E4F" w:rsidR="001D5E4F" w:rsidP="00674368" w:rsidRDefault="001D5E4F" w14:paraId="618C5FCE" w14:textId="77777777">
            <w:pPr>
              <w:spacing w:before="0" w:after="0"/>
              <w:jc w:val="center"/>
              <w:rPr>
                <w:rFonts w:cstheme="minorHAnsi"/>
                <w:b/>
                <w:bCs/>
                <w:sz w:val="20"/>
                <w:szCs w:val="20"/>
              </w:rPr>
            </w:pPr>
          </w:p>
        </w:tc>
      </w:tr>
      <w:tr w:rsidRPr="001D5E4F" w:rsidR="001D5E4F" w:rsidTr="001D5E4F" w14:paraId="16DEB4AB" w14:textId="6144567F">
        <w:trPr>
          <w:trHeight w:val="20"/>
        </w:trPr>
        <w:tc>
          <w:tcPr>
            <w:tcW w:w="3142" w:type="dxa"/>
            <w:tcBorders>
              <w:top w:val="single" w:color="auto" w:sz="4" w:space="0"/>
              <w:left w:val="single" w:color="auto" w:sz="4" w:space="0"/>
              <w:bottom w:val="single" w:color="auto" w:sz="4" w:space="0"/>
              <w:right w:val="single" w:color="auto" w:sz="4" w:space="0"/>
            </w:tcBorders>
            <w:shd w:val="clear" w:color="auto" w:fill="auto"/>
            <w:vAlign w:val="center"/>
          </w:tcPr>
          <w:p w:rsidRPr="001D5E4F" w:rsidR="001D5E4F" w:rsidP="00674368" w:rsidRDefault="001D5E4F" w14:paraId="0AD9C6F4" w14:textId="77777777">
            <w:pPr>
              <w:spacing w:before="0" w:after="0"/>
              <w:jc w:val="left"/>
              <w:rPr>
                <w:rFonts w:cstheme="minorHAnsi"/>
                <w:bCs/>
                <w:sz w:val="20"/>
                <w:szCs w:val="20"/>
              </w:rPr>
            </w:pPr>
          </w:p>
        </w:tc>
        <w:tc>
          <w:tcPr>
            <w:tcW w:w="2410" w:type="dxa"/>
            <w:tcBorders>
              <w:top w:val="single" w:color="auto" w:sz="4" w:space="0"/>
              <w:left w:val="nil"/>
              <w:bottom w:val="single" w:color="auto" w:sz="4" w:space="0"/>
              <w:right w:val="single" w:color="auto" w:sz="4" w:space="0"/>
            </w:tcBorders>
            <w:shd w:val="clear" w:color="auto" w:fill="auto"/>
            <w:vAlign w:val="center"/>
          </w:tcPr>
          <w:p w:rsidRPr="001D5E4F" w:rsidR="001D5E4F" w:rsidP="002926E4" w:rsidRDefault="001D5E4F" w14:paraId="4B1F511A" w14:textId="77777777">
            <w:pPr>
              <w:spacing w:before="0" w:after="0"/>
              <w:jc w:val="right"/>
              <w:rPr>
                <w:rFonts w:cstheme="minorHAnsi"/>
                <w:sz w:val="20"/>
                <w:szCs w:val="20"/>
              </w:rPr>
            </w:pPr>
          </w:p>
        </w:tc>
        <w:tc>
          <w:tcPr>
            <w:tcW w:w="2268" w:type="dxa"/>
            <w:tcBorders>
              <w:top w:val="single" w:color="auto" w:sz="4" w:space="0"/>
              <w:left w:val="nil"/>
              <w:bottom w:val="single" w:color="auto" w:sz="4" w:space="0"/>
              <w:right w:val="single" w:color="auto" w:sz="4" w:space="0"/>
            </w:tcBorders>
            <w:shd w:val="clear" w:color="auto" w:fill="auto"/>
            <w:vAlign w:val="center"/>
          </w:tcPr>
          <w:p w:rsidRPr="001D5E4F" w:rsidR="001D5E4F" w:rsidP="002926E4" w:rsidRDefault="001D5E4F" w14:paraId="65F9C3DC" w14:textId="77777777">
            <w:pPr>
              <w:spacing w:before="0" w:after="0"/>
              <w:jc w:val="right"/>
              <w:rPr>
                <w:rFonts w:cstheme="minorHAnsi"/>
                <w:sz w:val="20"/>
                <w:szCs w:val="20"/>
              </w:rPr>
            </w:pPr>
          </w:p>
        </w:tc>
        <w:tc>
          <w:tcPr>
            <w:tcW w:w="2268" w:type="dxa"/>
            <w:tcBorders>
              <w:top w:val="single" w:color="auto" w:sz="4" w:space="0"/>
              <w:left w:val="nil"/>
              <w:bottom w:val="single" w:color="auto" w:sz="4" w:space="0"/>
              <w:right w:val="single" w:color="auto" w:sz="4" w:space="0"/>
            </w:tcBorders>
            <w:shd w:val="clear" w:color="auto" w:fill="auto"/>
            <w:vAlign w:val="center"/>
          </w:tcPr>
          <w:p w:rsidRPr="001D5E4F" w:rsidR="001D5E4F" w:rsidP="002926E4" w:rsidRDefault="001D5E4F" w14:paraId="5023141B" w14:textId="77777777">
            <w:pPr>
              <w:spacing w:before="0" w:after="0"/>
              <w:jc w:val="right"/>
              <w:rPr>
                <w:rFonts w:cstheme="minorHAnsi"/>
                <w:color w:val="000000"/>
                <w:sz w:val="20"/>
                <w:szCs w:val="20"/>
              </w:rPr>
            </w:pPr>
          </w:p>
        </w:tc>
        <w:tc>
          <w:tcPr>
            <w:tcW w:w="2268" w:type="dxa"/>
            <w:tcBorders>
              <w:top w:val="single" w:color="auto" w:sz="4" w:space="0"/>
              <w:left w:val="nil"/>
              <w:bottom w:val="single" w:color="auto" w:sz="4" w:space="0"/>
              <w:right w:val="single" w:color="auto" w:sz="4" w:space="0"/>
            </w:tcBorders>
          </w:tcPr>
          <w:p w:rsidRPr="001D5E4F" w:rsidR="001D5E4F" w:rsidP="002926E4" w:rsidRDefault="001D5E4F" w14:paraId="15B73F39" w14:textId="77777777">
            <w:pPr>
              <w:spacing w:before="0" w:after="0"/>
              <w:jc w:val="right"/>
              <w:rPr>
                <w:rFonts w:cstheme="minorHAnsi"/>
                <w:color w:val="000000"/>
                <w:sz w:val="20"/>
                <w:szCs w:val="20"/>
              </w:rPr>
            </w:pPr>
          </w:p>
        </w:tc>
      </w:tr>
      <w:tr w:rsidRPr="001D5E4F" w:rsidR="001D5E4F" w:rsidTr="001D5E4F" w14:paraId="1F3B1409" w14:textId="32013590">
        <w:trPr>
          <w:trHeight w:val="20"/>
        </w:trPr>
        <w:tc>
          <w:tcPr>
            <w:tcW w:w="3142" w:type="dxa"/>
            <w:tcBorders>
              <w:top w:val="single" w:color="auto" w:sz="4" w:space="0"/>
              <w:left w:val="single" w:color="auto" w:sz="4" w:space="0"/>
              <w:bottom w:val="single" w:color="auto" w:sz="4" w:space="0"/>
              <w:right w:val="single" w:color="auto" w:sz="4" w:space="0"/>
            </w:tcBorders>
            <w:shd w:val="clear" w:color="auto" w:fill="auto"/>
            <w:vAlign w:val="center"/>
          </w:tcPr>
          <w:p w:rsidRPr="001D5E4F" w:rsidR="001D5E4F" w:rsidP="00674368" w:rsidRDefault="001D5E4F" w14:paraId="562C75D1" w14:textId="77777777">
            <w:pPr>
              <w:spacing w:before="0" w:after="0"/>
              <w:jc w:val="left"/>
              <w:rPr>
                <w:rFonts w:cstheme="minorHAnsi"/>
                <w:b/>
                <w:bCs/>
                <w:color w:val="000000"/>
                <w:sz w:val="20"/>
                <w:szCs w:val="20"/>
              </w:rPr>
            </w:pPr>
          </w:p>
        </w:tc>
        <w:tc>
          <w:tcPr>
            <w:tcW w:w="2410" w:type="dxa"/>
            <w:tcBorders>
              <w:top w:val="single" w:color="auto" w:sz="4" w:space="0"/>
              <w:left w:val="nil"/>
              <w:bottom w:val="single" w:color="auto" w:sz="4" w:space="0"/>
              <w:right w:val="single" w:color="auto" w:sz="4" w:space="0"/>
            </w:tcBorders>
            <w:shd w:val="clear" w:color="auto" w:fill="auto"/>
            <w:vAlign w:val="center"/>
          </w:tcPr>
          <w:p w:rsidRPr="001D5E4F" w:rsidR="001D5E4F" w:rsidP="002926E4" w:rsidRDefault="001D5E4F" w14:paraId="664355AD" w14:textId="77777777">
            <w:pPr>
              <w:spacing w:before="0" w:after="0"/>
              <w:jc w:val="right"/>
              <w:rPr>
                <w:rFonts w:cstheme="minorHAnsi"/>
                <w:color w:val="000000"/>
                <w:sz w:val="20"/>
                <w:szCs w:val="20"/>
              </w:rPr>
            </w:pPr>
          </w:p>
        </w:tc>
        <w:tc>
          <w:tcPr>
            <w:tcW w:w="2268" w:type="dxa"/>
            <w:tcBorders>
              <w:top w:val="single" w:color="auto" w:sz="4" w:space="0"/>
              <w:left w:val="nil"/>
              <w:bottom w:val="single" w:color="auto" w:sz="4" w:space="0"/>
              <w:right w:val="single" w:color="auto" w:sz="4" w:space="0"/>
            </w:tcBorders>
            <w:shd w:val="clear" w:color="auto" w:fill="auto"/>
            <w:vAlign w:val="center"/>
          </w:tcPr>
          <w:p w:rsidRPr="001D5E4F" w:rsidR="001D5E4F" w:rsidP="002926E4" w:rsidRDefault="001D5E4F" w14:paraId="1A965116" w14:textId="77777777">
            <w:pPr>
              <w:spacing w:before="0" w:after="0"/>
              <w:jc w:val="right"/>
              <w:rPr>
                <w:rFonts w:cstheme="minorHAnsi"/>
                <w:sz w:val="20"/>
                <w:szCs w:val="20"/>
                <w:highlight w:val="lightGray"/>
              </w:rPr>
            </w:pPr>
          </w:p>
        </w:tc>
        <w:tc>
          <w:tcPr>
            <w:tcW w:w="2268" w:type="dxa"/>
            <w:tcBorders>
              <w:top w:val="single" w:color="auto" w:sz="4" w:space="0"/>
              <w:left w:val="nil"/>
              <w:bottom w:val="single" w:color="auto" w:sz="4" w:space="0"/>
              <w:right w:val="single" w:color="auto" w:sz="4" w:space="0"/>
            </w:tcBorders>
            <w:shd w:val="clear" w:color="auto" w:fill="auto"/>
            <w:vAlign w:val="center"/>
          </w:tcPr>
          <w:p w:rsidRPr="001D5E4F" w:rsidR="001D5E4F" w:rsidP="002926E4" w:rsidRDefault="001D5E4F" w14:paraId="7DF4E37C" w14:textId="77777777">
            <w:pPr>
              <w:spacing w:before="0" w:after="0"/>
              <w:jc w:val="right"/>
              <w:rPr>
                <w:rFonts w:cstheme="minorHAnsi"/>
                <w:color w:val="000000"/>
                <w:sz w:val="20"/>
                <w:szCs w:val="20"/>
              </w:rPr>
            </w:pPr>
          </w:p>
        </w:tc>
        <w:tc>
          <w:tcPr>
            <w:tcW w:w="2268" w:type="dxa"/>
            <w:tcBorders>
              <w:top w:val="single" w:color="auto" w:sz="4" w:space="0"/>
              <w:left w:val="nil"/>
              <w:bottom w:val="single" w:color="auto" w:sz="4" w:space="0"/>
              <w:right w:val="single" w:color="auto" w:sz="4" w:space="0"/>
            </w:tcBorders>
          </w:tcPr>
          <w:p w:rsidRPr="001D5E4F" w:rsidR="001D5E4F" w:rsidP="002926E4" w:rsidRDefault="001D5E4F" w14:paraId="7370B691" w14:textId="77777777">
            <w:pPr>
              <w:spacing w:before="0" w:after="0"/>
              <w:jc w:val="right"/>
              <w:rPr>
                <w:rFonts w:cstheme="minorHAnsi"/>
                <w:color w:val="000000"/>
                <w:sz w:val="20"/>
                <w:szCs w:val="20"/>
              </w:rPr>
            </w:pPr>
          </w:p>
        </w:tc>
      </w:tr>
      <w:tr w:rsidRPr="001D5E4F" w:rsidR="001D5E4F" w:rsidTr="001D5E4F" w14:paraId="44FB30F8" w14:textId="4618D009">
        <w:trPr>
          <w:trHeight w:val="20"/>
        </w:trPr>
        <w:tc>
          <w:tcPr>
            <w:tcW w:w="3142" w:type="dxa"/>
            <w:tcBorders>
              <w:top w:val="nil"/>
              <w:left w:val="single" w:color="auto" w:sz="4" w:space="0"/>
              <w:bottom w:val="single" w:color="auto" w:sz="4" w:space="0"/>
              <w:right w:val="single" w:color="auto" w:sz="4" w:space="0"/>
            </w:tcBorders>
            <w:shd w:val="clear" w:color="auto" w:fill="auto"/>
            <w:vAlign w:val="center"/>
          </w:tcPr>
          <w:p w:rsidRPr="001D5E4F" w:rsidR="001D5E4F" w:rsidP="00674368" w:rsidRDefault="001D5E4F" w14:paraId="1DA6542E" w14:textId="77777777">
            <w:pPr>
              <w:spacing w:before="0" w:after="0"/>
              <w:jc w:val="left"/>
              <w:rPr>
                <w:rFonts w:cstheme="minorHAnsi"/>
                <w:b/>
                <w:bCs/>
                <w:sz w:val="20"/>
                <w:szCs w:val="20"/>
              </w:rPr>
            </w:pPr>
          </w:p>
        </w:tc>
        <w:tc>
          <w:tcPr>
            <w:tcW w:w="2410" w:type="dxa"/>
            <w:tcBorders>
              <w:top w:val="nil"/>
              <w:left w:val="nil"/>
              <w:bottom w:val="single" w:color="auto" w:sz="4" w:space="0"/>
              <w:right w:val="single" w:color="auto" w:sz="4" w:space="0"/>
            </w:tcBorders>
            <w:shd w:val="clear" w:color="auto" w:fill="auto"/>
            <w:vAlign w:val="center"/>
          </w:tcPr>
          <w:p w:rsidRPr="001D5E4F" w:rsidR="001D5E4F" w:rsidP="002926E4" w:rsidRDefault="001D5E4F" w14:paraId="3041E394" w14:textId="77777777">
            <w:pPr>
              <w:spacing w:before="0" w:after="0"/>
              <w:jc w:val="right"/>
              <w:rPr>
                <w:rFonts w:cstheme="minorHAnsi"/>
                <w:color w:val="000000"/>
                <w:sz w:val="20"/>
                <w:szCs w:val="20"/>
              </w:rPr>
            </w:pPr>
          </w:p>
        </w:tc>
        <w:tc>
          <w:tcPr>
            <w:tcW w:w="2268" w:type="dxa"/>
            <w:tcBorders>
              <w:top w:val="nil"/>
              <w:left w:val="nil"/>
              <w:bottom w:val="single" w:color="auto" w:sz="4" w:space="0"/>
              <w:right w:val="single" w:color="auto" w:sz="4" w:space="0"/>
            </w:tcBorders>
            <w:shd w:val="clear" w:color="auto" w:fill="auto"/>
            <w:vAlign w:val="center"/>
          </w:tcPr>
          <w:p w:rsidRPr="001D5E4F" w:rsidR="001D5E4F" w:rsidP="002926E4" w:rsidRDefault="001D5E4F" w14:paraId="722B00AE" w14:textId="77777777">
            <w:pPr>
              <w:spacing w:before="0" w:after="0"/>
              <w:jc w:val="right"/>
              <w:rPr>
                <w:rFonts w:cstheme="minorHAnsi"/>
                <w:sz w:val="20"/>
                <w:szCs w:val="20"/>
                <w:highlight w:val="lightGray"/>
              </w:rPr>
            </w:pPr>
          </w:p>
        </w:tc>
        <w:tc>
          <w:tcPr>
            <w:tcW w:w="2268" w:type="dxa"/>
            <w:tcBorders>
              <w:top w:val="nil"/>
              <w:left w:val="nil"/>
              <w:bottom w:val="single" w:color="auto" w:sz="4" w:space="0"/>
              <w:right w:val="single" w:color="auto" w:sz="4" w:space="0"/>
            </w:tcBorders>
            <w:shd w:val="clear" w:color="auto" w:fill="auto"/>
            <w:vAlign w:val="center"/>
          </w:tcPr>
          <w:p w:rsidRPr="001D5E4F" w:rsidR="001D5E4F" w:rsidP="002926E4" w:rsidRDefault="001D5E4F" w14:paraId="42C6D796" w14:textId="77777777">
            <w:pPr>
              <w:spacing w:before="0" w:after="0"/>
              <w:jc w:val="right"/>
              <w:rPr>
                <w:rFonts w:cstheme="minorHAnsi"/>
                <w:sz w:val="20"/>
                <w:szCs w:val="20"/>
              </w:rPr>
            </w:pPr>
          </w:p>
        </w:tc>
        <w:tc>
          <w:tcPr>
            <w:tcW w:w="2268" w:type="dxa"/>
            <w:tcBorders>
              <w:top w:val="nil"/>
              <w:left w:val="nil"/>
              <w:bottom w:val="single" w:color="auto" w:sz="4" w:space="0"/>
              <w:right w:val="single" w:color="auto" w:sz="4" w:space="0"/>
            </w:tcBorders>
          </w:tcPr>
          <w:p w:rsidRPr="001D5E4F" w:rsidR="001D5E4F" w:rsidP="002926E4" w:rsidRDefault="001D5E4F" w14:paraId="40F1D0BF" w14:textId="77777777">
            <w:pPr>
              <w:spacing w:before="0" w:after="0"/>
              <w:jc w:val="right"/>
              <w:rPr>
                <w:rFonts w:cstheme="minorHAnsi"/>
                <w:sz w:val="20"/>
                <w:szCs w:val="20"/>
              </w:rPr>
            </w:pPr>
          </w:p>
        </w:tc>
      </w:tr>
      <w:tr w:rsidRPr="001D5E4F" w:rsidR="001D5E4F" w:rsidTr="001D5E4F" w14:paraId="6E1831B3" w14:textId="17E2034F">
        <w:trPr>
          <w:trHeight w:val="20"/>
        </w:trPr>
        <w:tc>
          <w:tcPr>
            <w:tcW w:w="3142" w:type="dxa"/>
            <w:tcBorders>
              <w:top w:val="nil"/>
              <w:left w:val="single" w:color="auto" w:sz="4" w:space="0"/>
              <w:bottom w:val="single" w:color="auto" w:sz="4" w:space="0"/>
              <w:right w:val="single" w:color="auto" w:sz="4" w:space="0"/>
            </w:tcBorders>
            <w:shd w:val="clear" w:color="auto" w:fill="auto"/>
            <w:vAlign w:val="center"/>
          </w:tcPr>
          <w:p w:rsidRPr="001D5E4F" w:rsidR="001D5E4F" w:rsidP="00674368" w:rsidRDefault="001D5E4F" w14:paraId="54E11D2A" w14:textId="77777777">
            <w:pPr>
              <w:spacing w:before="0" w:after="0"/>
              <w:jc w:val="left"/>
              <w:rPr>
                <w:rFonts w:cstheme="minorHAnsi"/>
                <w:bCs/>
                <w:sz w:val="20"/>
                <w:szCs w:val="20"/>
              </w:rPr>
            </w:pPr>
          </w:p>
        </w:tc>
        <w:tc>
          <w:tcPr>
            <w:tcW w:w="2410" w:type="dxa"/>
            <w:tcBorders>
              <w:top w:val="nil"/>
              <w:left w:val="nil"/>
              <w:bottom w:val="single" w:color="auto" w:sz="4" w:space="0"/>
              <w:right w:val="single" w:color="auto" w:sz="4" w:space="0"/>
            </w:tcBorders>
            <w:shd w:val="clear" w:color="auto" w:fill="auto"/>
            <w:vAlign w:val="center"/>
          </w:tcPr>
          <w:p w:rsidRPr="001D5E4F" w:rsidR="001D5E4F" w:rsidP="002926E4" w:rsidRDefault="001D5E4F" w14:paraId="31126E5D" w14:textId="77777777">
            <w:pPr>
              <w:spacing w:before="0" w:after="0"/>
              <w:jc w:val="right"/>
              <w:rPr>
                <w:rFonts w:cstheme="minorHAnsi"/>
                <w:color w:val="000000"/>
                <w:sz w:val="20"/>
                <w:szCs w:val="20"/>
              </w:rPr>
            </w:pPr>
          </w:p>
        </w:tc>
        <w:tc>
          <w:tcPr>
            <w:tcW w:w="2268" w:type="dxa"/>
            <w:tcBorders>
              <w:top w:val="nil"/>
              <w:left w:val="nil"/>
              <w:bottom w:val="single" w:color="auto" w:sz="4" w:space="0"/>
              <w:right w:val="single" w:color="auto" w:sz="4" w:space="0"/>
            </w:tcBorders>
            <w:shd w:val="clear" w:color="auto" w:fill="auto"/>
            <w:vAlign w:val="center"/>
          </w:tcPr>
          <w:p w:rsidRPr="001D5E4F" w:rsidR="001D5E4F" w:rsidP="002926E4" w:rsidRDefault="001D5E4F" w14:paraId="2DE403A5" w14:textId="77777777">
            <w:pPr>
              <w:spacing w:before="0" w:after="0"/>
              <w:jc w:val="right"/>
              <w:rPr>
                <w:rFonts w:cstheme="minorHAnsi"/>
                <w:sz w:val="20"/>
                <w:szCs w:val="20"/>
              </w:rPr>
            </w:pPr>
          </w:p>
        </w:tc>
        <w:tc>
          <w:tcPr>
            <w:tcW w:w="2268" w:type="dxa"/>
            <w:tcBorders>
              <w:top w:val="nil"/>
              <w:left w:val="nil"/>
              <w:bottom w:val="single" w:color="auto" w:sz="4" w:space="0"/>
              <w:right w:val="single" w:color="auto" w:sz="4" w:space="0"/>
            </w:tcBorders>
            <w:shd w:val="clear" w:color="auto" w:fill="auto"/>
            <w:vAlign w:val="center"/>
          </w:tcPr>
          <w:p w:rsidRPr="001D5E4F" w:rsidR="001D5E4F" w:rsidP="002926E4" w:rsidRDefault="001D5E4F" w14:paraId="62431CDC" w14:textId="77777777">
            <w:pPr>
              <w:spacing w:before="0" w:after="0"/>
              <w:jc w:val="right"/>
              <w:rPr>
                <w:rFonts w:cstheme="minorHAnsi"/>
                <w:color w:val="000000"/>
                <w:sz w:val="20"/>
                <w:szCs w:val="20"/>
              </w:rPr>
            </w:pPr>
          </w:p>
        </w:tc>
        <w:tc>
          <w:tcPr>
            <w:tcW w:w="2268" w:type="dxa"/>
            <w:tcBorders>
              <w:top w:val="nil"/>
              <w:left w:val="nil"/>
              <w:bottom w:val="single" w:color="auto" w:sz="4" w:space="0"/>
              <w:right w:val="single" w:color="auto" w:sz="4" w:space="0"/>
            </w:tcBorders>
          </w:tcPr>
          <w:p w:rsidRPr="001D5E4F" w:rsidR="001D5E4F" w:rsidP="002926E4" w:rsidRDefault="001D5E4F" w14:paraId="54A5B1F5" w14:textId="77777777">
            <w:pPr>
              <w:spacing w:before="0" w:after="0"/>
              <w:jc w:val="right"/>
              <w:rPr>
                <w:rFonts w:cstheme="minorHAnsi"/>
                <w:color w:val="000000"/>
                <w:sz w:val="20"/>
                <w:szCs w:val="20"/>
              </w:rPr>
            </w:pPr>
          </w:p>
        </w:tc>
      </w:tr>
      <w:tr w:rsidRPr="001D5E4F" w:rsidR="001D5E4F" w:rsidTr="001D5E4F" w14:paraId="33A56FAB" w14:textId="73A8F00C">
        <w:trPr>
          <w:trHeight w:val="20"/>
        </w:trPr>
        <w:tc>
          <w:tcPr>
            <w:tcW w:w="3142" w:type="dxa"/>
            <w:tcBorders>
              <w:top w:val="nil"/>
              <w:left w:val="single" w:color="auto" w:sz="4" w:space="0"/>
              <w:bottom w:val="single" w:color="auto" w:sz="4" w:space="0"/>
              <w:right w:val="single" w:color="auto" w:sz="4" w:space="0"/>
            </w:tcBorders>
            <w:shd w:val="clear" w:color="auto" w:fill="auto"/>
            <w:vAlign w:val="center"/>
            <w:hideMark/>
          </w:tcPr>
          <w:p w:rsidRPr="001D5E4F" w:rsidR="001D5E4F" w:rsidP="00674368" w:rsidRDefault="001D5E4F" w14:paraId="3D515461" w14:textId="580DFC4A">
            <w:pPr>
              <w:spacing w:before="0" w:after="0"/>
              <w:rPr>
                <w:rFonts w:cstheme="minorHAnsi"/>
                <w:b/>
                <w:bCs/>
                <w:sz w:val="20"/>
                <w:szCs w:val="20"/>
              </w:rPr>
            </w:pPr>
            <w:r w:rsidRPr="001D5E4F">
              <w:rPr>
                <w:rFonts w:cstheme="minorHAnsi"/>
                <w:b/>
                <w:bCs/>
                <w:sz w:val="20"/>
                <w:szCs w:val="20"/>
              </w:rPr>
              <w:t xml:space="preserve">Total Co-financing </w:t>
            </w:r>
            <w:r w:rsidRPr="001D5E4F">
              <w:rPr>
                <w:rFonts w:cstheme="minorHAnsi"/>
                <w:b/>
                <w:bCs/>
                <w:color w:val="000000"/>
                <w:sz w:val="20"/>
                <w:szCs w:val="20"/>
              </w:rPr>
              <w:t>([currency])</w:t>
            </w:r>
          </w:p>
        </w:tc>
        <w:tc>
          <w:tcPr>
            <w:tcW w:w="2410" w:type="dxa"/>
            <w:tcBorders>
              <w:top w:val="nil"/>
              <w:left w:val="single" w:color="auto" w:sz="4" w:space="0"/>
              <w:bottom w:val="single" w:color="auto" w:sz="4" w:space="0"/>
              <w:right w:val="single" w:color="auto" w:sz="4" w:space="0"/>
            </w:tcBorders>
            <w:shd w:val="clear" w:color="auto" w:fill="auto"/>
            <w:vAlign w:val="center"/>
          </w:tcPr>
          <w:p w:rsidRPr="001D5E4F" w:rsidR="001D5E4F" w:rsidP="002926E4" w:rsidRDefault="001D5E4F" w14:paraId="49E398E2" w14:textId="77777777">
            <w:pPr>
              <w:spacing w:before="0" w:after="0"/>
              <w:jc w:val="right"/>
              <w:rPr>
                <w:rFonts w:cstheme="minorHAnsi"/>
                <w:color w:val="000000"/>
                <w:sz w:val="20"/>
                <w:szCs w:val="20"/>
              </w:rPr>
            </w:pPr>
          </w:p>
        </w:tc>
        <w:tc>
          <w:tcPr>
            <w:tcW w:w="2268" w:type="dxa"/>
            <w:tcBorders>
              <w:top w:val="nil"/>
              <w:left w:val="single" w:color="auto" w:sz="4" w:space="0"/>
              <w:bottom w:val="single" w:color="auto" w:sz="4" w:space="0"/>
              <w:right w:val="single" w:color="auto" w:sz="4" w:space="0"/>
            </w:tcBorders>
            <w:shd w:val="clear" w:color="auto" w:fill="auto"/>
            <w:vAlign w:val="center"/>
          </w:tcPr>
          <w:p w:rsidRPr="001D5E4F" w:rsidR="001D5E4F" w:rsidP="002926E4" w:rsidRDefault="001D5E4F" w14:paraId="16287F21" w14:textId="77777777">
            <w:pPr>
              <w:spacing w:before="0" w:after="0"/>
              <w:jc w:val="right"/>
              <w:rPr>
                <w:rFonts w:cstheme="minorHAnsi"/>
                <w:color w:val="000000"/>
                <w:sz w:val="20"/>
                <w:szCs w:val="20"/>
              </w:rPr>
            </w:pPr>
          </w:p>
        </w:tc>
        <w:tc>
          <w:tcPr>
            <w:tcW w:w="2268" w:type="dxa"/>
            <w:tcBorders>
              <w:top w:val="nil"/>
              <w:left w:val="single" w:color="auto" w:sz="4" w:space="0"/>
              <w:bottom w:val="single" w:color="auto" w:sz="4" w:space="0"/>
              <w:right w:val="single" w:color="auto" w:sz="4" w:space="0"/>
            </w:tcBorders>
            <w:shd w:val="clear" w:color="auto" w:fill="auto"/>
            <w:vAlign w:val="center"/>
          </w:tcPr>
          <w:p w:rsidRPr="001D5E4F" w:rsidR="001D5E4F" w:rsidP="002926E4" w:rsidRDefault="001D5E4F" w14:paraId="5BE93A62" w14:textId="77777777">
            <w:pPr>
              <w:spacing w:before="0" w:after="0"/>
              <w:jc w:val="right"/>
              <w:rPr>
                <w:rFonts w:cstheme="minorHAnsi"/>
                <w:color w:val="000000"/>
                <w:sz w:val="20"/>
                <w:szCs w:val="20"/>
              </w:rPr>
            </w:pPr>
          </w:p>
        </w:tc>
        <w:tc>
          <w:tcPr>
            <w:tcW w:w="2268" w:type="dxa"/>
            <w:tcBorders>
              <w:top w:val="nil"/>
              <w:left w:val="single" w:color="auto" w:sz="4" w:space="0"/>
              <w:bottom w:val="single" w:color="auto" w:sz="4" w:space="0"/>
              <w:right w:val="single" w:color="auto" w:sz="4" w:space="0"/>
            </w:tcBorders>
          </w:tcPr>
          <w:p w:rsidRPr="001D5E4F" w:rsidR="001D5E4F" w:rsidP="002926E4" w:rsidRDefault="001D5E4F" w14:paraId="330DF9B7" w14:textId="77777777">
            <w:pPr>
              <w:spacing w:before="0" w:after="0"/>
              <w:jc w:val="right"/>
              <w:rPr>
                <w:rFonts w:cstheme="minorHAnsi"/>
                <w:color w:val="000000"/>
                <w:sz w:val="20"/>
                <w:szCs w:val="20"/>
              </w:rPr>
            </w:pPr>
          </w:p>
        </w:tc>
      </w:tr>
    </w:tbl>
    <w:p w:rsidRPr="001D5E4F" w:rsidR="005C3E17" w:rsidP="005B3909" w:rsidRDefault="007A2655" w14:paraId="384BA73E" w14:textId="2425AD13">
      <w:pPr>
        <w:pStyle w:val="FootnoteText"/>
        <w:rPr>
          <w:lang w:eastAsia="ar-SA"/>
        </w:rPr>
      </w:pPr>
      <w:r w:rsidRPr="001D5E4F">
        <w:rPr>
          <w:lang w:eastAsia="ar-SA"/>
        </w:rPr>
        <w:t>Source: Project document</w:t>
      </w:r>
    </w:p>
    <w:p w:rsidRPr="001D5E4F" w:rsidR="004078F6" w:rsidP="00D13598" w:rsidRDefault="004078F6" w14:paraId="36477609" w14:textId="1040CB68">
      <w:pPr>
        <w:pStyle w:val="FootnoteText"/>
        <w:rPr>
          <w:b/>
          <w:szCs w:val="20"/>
        </w:rPr>
      </w:pPr>
    </w:p>
    <w:p w:rsidRPr="001D5E4F" w:rsidR="002926E4" w:rsidP="00D13598" w:rsidRDefault="002926E4" w14:paraId="2EEE3226" w14:textId="77777777">
      <w:pPr>
        <w:pStyle w:val="FootnoteText"/>
        <w:rPr>
          <w:b/>
          <w:szCs w:val="20"/>
        </w:rPr>
        <w:sectPr w:rsidRPr="001D5E4F" w:rsidR="002926E4" w:rsidSect="002926E4">
          <w:pgSz w:w="15840" w:h="12240" w:orient="landscape"/>
          <w:pgMar w:top="1440" w:right="1440" w:bottom="1440" w:left="900" w:header="720" w:footer="132" w:gutter="0"/>
          <w:cols w:space="720"/>
          <w:docGrid w:linePitch="360"/>
        </w:sectPr>
      </w:pPr>
    </w:p>
    <w:p w:rsidRPr="001D5E4F" w:rsidR="007A2655" w:rsidP="005C3E17" w:rsidRDefault="007A2655" w14:paraId="69F5D7D8" w14:textId="32FAE113">
      <w:pPr>
        <w:pStyle w:val="Heading1"/>
        <w:rPr>
          <w:rFonts w:asciiTheme="majorHAnsi" w:hAnsiTheme="majorHAnsi" w:cstheme="majorHAnsi"/>
          <w:caps/>
          <w:szCs w:val="24"/>
          <w:lang w:val="en-US"/>
        </w:rPr>
      </w:pPr>
      <w:bookmarkStart w:name="_Toc169700611" w:id="9"/>
      <w:r w:rsidRPr="001D5E4F">
        <w:rPr>
          <w:rFonts w:asciiTheme="majorHAnsi" w:hAnsiTheme="majorHAnsi" w:cstheme="majorHAnsi"/>
          <w:caps/>
          <w:szCs w:val="24"/>
          <w:lang w:val="en-US"/>
        </w:rPr>
        <w:t>Scope and purpose of the evaluation</w:t>
      </w:r>
      <w:bookmarkEnd w:id="9"/>
    </w:p>
    <w:p w:rsidRPr="001D5E4F" w:rsidR="005C3E17" w:rsidP="005042D0" w:rsidRDefault="005C3E17" w14:paraId="5F96A722" w14:textId="77777777">
      <w:pPr>
        <w:spacing w:before="40" w:after="40"/>
        <w:rPr>
          <w:rFonts w:cstheme="minorHAnsi"/>
          <w:spacing w:val="-2"/>
          <w:szCs w:val="22"/>
        </w:rPr>
      </w:pPr>
    </w:p>
    <w:p w:rsidRPr="001D5E4F" w:rsidR="005042D0" w:rsidP="005042D0" w:rsidRDefault="007A2655" w14:paraId="75E3F777" w14:textId="44038385">
      <w:pPr>
        <w:spacing w:before="40" w:after="40"/>
        <w:rPr>
          <w:rFonts w:cstheme="minorHAnsi"/>
          <w:spacing w:val="-2"/>
          <w:szCs w:val="22"/>
        </w:rPr>
      </w:pPr>
      <w:r w:rsidRPr="001D5E4F">
        <w:rPr>
          <w:rFonts w:cstheme="minorHAnsi"/>
          <w:spacing w:val="-2"/>
          <w:szCs w:val="22"/>
        </w:rPr>
        <w:t>The purpose of the evaluation is to independently assess the project to help UNIDO improve performance and results of ongoing and future programmes and projects. The terminal evaluation (TE) will cover the whole duration of the project from its starting date in</w:t>
      </w:r>
      <w:r w:rsidRPr="001D5E4F" w:rsidR="004078F6">
        <w:rPr>
          <w:rFonts w:cstheme="minorHAnsi"/>
          <w:spacing w:val="-2"/>
          <w:szCs w:val="22"/>
        </w:rPr>
        <w:t xml:space="preserve"> [mm/yyyy]</w:t>
      </w:r>
      <w:r w:rsidRPr="001D5E4F">
        <w:rPr>
          <w:rFonts w:cstheme="minorHAnsi"/>
          <w:spacing w:val="-2"/>
          <w:szCs w:val="22"/>
        </w:rPr>
        <w:t xml:space="preserve"> to the estimated completion date in</w:t>
      </w:r>
      <w:r w:rsidRPr="001D5E4F" w:rsidR="004078F6">
        <w:rPr>
          <w:rFonts w:cstheme="minorHAnsi"/>
          <w:spacing w:val="-2"/>
          <w:szCs w:val="22"/>
        </w:rPr>
        <w:t xml:space="preserve"> [mm/yyyy]</w:t>
      </w:r>
      <w:r w:rsidRPr="001D5E4F" w:rsidR="005042D0">
        <w:rPr>
          <w:rFonts w:cstheme="minorHAnsi"/>
          <w:spacing w:val="-2"/>
          <w:szCs w:val="22"/>
        </w:rPr>
        <w:t>.</w:t>
      </w:r>
    </w:p>
    <w:p w:rsidRPr="001D5E4F" w:rsidR="005042D0" w:rsidP="005042D0" w:rsidRDefault="005042D0" w14:paraId="5B95CD12" w14:textId="77777777">
      <w:pPr>
        <w:spacing w:before="40" w:after="40"/>
        <w:rPr>
          <w:rFonts w:cstheme="minorHAnsi"/>
          <w:spacing w:val="-2"/>
          <w:szCs w:val="22"/>
        </w:rPr>
      </w:pPr>
    </w:p>
    <w:p w:rsidRPr="001D5E4F" w:rsidR="007A2655" w:rsidP="005042D0" w:rsidRDefault="007A2655" w14:paraId="0C2936F1" w14:textId="77777777">
      <w:pPr>
        <w:spacing w:before="40" w:after="40"/>
        <w:rPr>
          <w:rFonts w:cstheme="minorHAnsi"/>
          <w:szCs w:val="22"/>
        </w:rPr>
      </w:pPr>
      <w:r w:rsidRPr="001D5E4F">
        <w:rPr>
          <w:rFonts w:cstheme="minorHAnsi"/>
          <w:szCs w:val="22"/>
        </w:rPr>
        <w:t xml:space="preserve">The evaluation has two specific objectives: </w:t>
      </w:r>
    </w:p>
    <w:p w:rsidRPr="001D5E4F" w:rsidR="007A2655" w:rsidP="00D4393F" w:rsidRDefault="007A2655" w14:paraId="2E207DB6" w14:textId="77777777">
      <w:pPr>
        <w:pStyle w:val="ListParagraph"/>
        <w:numPr>
          <w:ilvl w:val="5"/>
          <w:numId w:val="6"/>
        </w:numPr>
        <w:ind w:left="567" w:hanging="567"/>
        <w:rPr>
          <w:rFonts w:cstheme="minorHAnsi"/>
          <w:szCs w:val="22"/>
        </w:rPr>
      </w:pPr>
      <w:r w:rsidRPr="001D5E4F">
        <w:rPr>
          <w:rFonts w:cstheme="minorHAnsi"/>
          <w:szCs w:val="22"/>
        </w:rPr>
        <w:t xml:space="preserve">Assess the project performance in terms of relevance, effectiveness, efficiency, sustainability, coherence, and progress to impact; and </w:t>
      </w:r>
    </w:p>
    <w:p w:rsidRPr="001D5E4F" w:rsidR="007A2655" w:rsidP="00D4393F" w:rsidRDefault="007A2655" w14:paraId="1DC18D62" w14:textId="77777777">
      <w:pPr>
        <w:pStyle w:val="ListParagraph"/>
        <w:numPr>
          <w:ilvl w:val="5"/>
          <w:numId w:val="6"/>
        </w:numPr>
        <w:ind w:left="567" w:hanging="567"/>
        <w:rPr>
          <w:rFonts w:cstheme="minorHAnsi"/>
          <w:szCs w:val="22"/>
        </w:rPr>
      </w:pPr>
      <w:r w:rsidRPr="001D5E4F">
        <w:rPr>
          <w:rFonts w:cstheme="minorHAnsi"/>
          <w:szCs w:val="22"/>
        </w:rPr>
        <w:t>Develop a series of findings, lessons and recommendations for enhancing the design of new and implementation of ongoing projects by UNIDO.</w:t>
      </w:r>
    </w:p>
    <w:p w:rsidRPr="001D5E4F" w:rsidR="007A2655" w:rsidP="007A2655" w:rsidRDefault="007A2655" w14:paraId="5220BBB2" w14:textId="77777777">
      <w:pPr>
        <w:rPr>
          <w:rFonts w:cstheme="minorHAnsi"/>
          <w:szCs w:val="22"/>
        </w:rPr>
      </w:pPr>
    </w:p>
    <w:p w:rsidRPr="001D5E4F" w:rsidR="007A2655" w:rsidP="00A722FA" w:rsidRDefault="007A2655" w14:paraId="678226AF" w14:textId="77777777">
      <w:pPr>
        <w:pStyle w:val="Heading1"/>
        <w:rPr>
          <w:rFonts w:asciiTheme="majorHAnsi" w:hAnsiTheme="majorHAnsi" w:cstheme="majorHAnsi"/>
          <w:caps/>
          <w:lang w:val="en-US"/>
        </w:rPr>
      </w:pPr>
      <w:bookmarkStart w:name="_Toc169700612" w:id="10"/>
      <w:r w:rsidRPr="001D5E4F">
        <w:rPr>
          <w:rFonts w:asciiTheme="majorHAnsi" w:hAnsiTheme="majorHAnsi" w:cstheme="majorHAnsi"/>
          <w:caps/>
          <w:lang w:val="en-US"/>
        </w:rPr>
        <w:t>Evaluation approach and methodology</w:t>
      </w:r>
      <w:bookmarkEnd w:id="10"/>
      <w:r w:rsidRPr="001D5E4F" w:rsidDel="00CF651B">
        <w:rPr>
          <w:rFonts w:asciiTheme="majorHAnsi" w:hAnsiTheme="majorHAnsi" w:cstheme="majorHAnsi"/>
          <w:caps/>
          <w:lang w:val="en-US"/>
        </w:rPr>
        <w:t xml:space="preserve"> </w:t>
      </w:r>
    </w:p>
    <w:p w:rsidRPr="001D5E4F" w:rsidR="007A2655" w:rsidP="007A2655" w:rsidRDefault="007A2655" w14:paraId="52467A09" w14:textId="39B9F7D6">
      <w:pPr>
        <w:rPr>
          <w:rFonts w:cstheme="minorHAnsi"/>
          <w:szCs w:val="22"/>
        </w:rPr>
      </w:pPr>
      <w:r w:rsidRPr="001D5E4F">
        <w:rPr>
          <w:rFonts w:cstheme="minorHAnsi"/>
          <w:szCs w:val="22"/>
        </w:rPr>
        <w:t>The TE will be conducted in accordance with the UNIDO Evaluation Policy</w:t>
      </w:r>
      <w:r w:rsidRPr="001D5E4F">
        <w:rPr>
          <w:rStyle w:val="FootnoteReference"/>
          <w:rFonts w:cstheme="minorHAnsi"/>
          <w:szCs w:val="22"/>
        </w:rPr>
        <w:footnoteReference w:id="2"/>
      </w:r>
      <w:r w:rsidRPr="001D5E4F" w:rsidR="008550C8">
        <w:rPr>
          <w:rFonts w:cstheme="minorHAnsi"/>
          <w:szCs w:val="22"/>
        </w:rPr>
        <w:t xml:space="preserve">, </w:t>
      </w:r>
      <w:r w:rsidRPr="001D5E4F">
        <w:rPr>
          <w:rFonts w:cstheme="minorHAnsi"/>
          <w:szCs w:val="22"/>
        </w:rPr>
        <w:t>the UNIDO Guidelines for the Technical Cooperation Project and Project Cycle</w:t>
      </w:r>
      <w:r w:rsidRPr="001D5E4F">
        <w:rPr>
          <w:rStyle w:val="FootnoteReference"/>
          <w:rFonts w:cstheme="minorHAnsi"/>
          <w:szCs w:val="22"/>
        </w:rPr>
        <w:footnoteReference w:id="3"/>
      </w:r>
      <w:r w:rsidRPr="001D5E4F" w:rsidR="008550C8">
        <w:rPr>
          <w:rFonts w:cstheme="minorHAnsi"/>
          <w:szCs w:val="22"/>
        </w:rPr>
        <w:t>, and UNIDO</w:t>
      </w:r>
      <w:r w:rsidRPr="001D5E4F" w:rsidR="00DC3A42">
        <w:rPr>
          <w:rFonts w:cstheme="minorHAnsi"/>
          <w:szCs w:val="22"/>
        </w:rPr>
        <w:t xml:space="preserve"> </w:t>
      </w:r>
      <w:hyperlink w:tgtFrame="_blank" w:history="1" r:id="rId13">
        <w:r w:rsidRPr="001D5E4F" w:rsidR="00DC3A42">
          <w:rPr>
            <w:rStyle w:val="Hyperlink"/>
            <w:rFonts w:cstheme="minorHAnsi"/>
            <w:szCs w:val="22"/>
          </w:rPr>
          <w:t>Evaluation Manual</w:t>
        </w:r>
      </w:hyperlink>
      <w:r w:rsidRPr="001D5E4F">
        <w:rPr>
          <w:rFonts w:cstheme="minorHAnsi"/>
          <w:szCs w:val="22"/>
        </w:rPr>
        <w:t xml:space="preserve">. </w:t>
      </w:r>
      <w:r w:rsidRPr="001D5E4F" w:rsidR="00A722FA">
        <w:rPr>
          <w:rFonts w:cstheme="minorHAnsi"/>
          <w:szCs w:val="22"/>
        </w:rPr>
        <w:t>In addition, the GEF Guidelines for GEF Agencies in Conducting Terminal Evaluations, the GEF Monitoring and Evaluation Policy and the GEF Minimum Fiduciary Standards for GEF Implementing and Executing Agencies will be appl</w:t>
      </w:r>
      <w:r w:rsidRPr="001D5E4F" w:rsidR="00D4393F">
        <w:rPr>
          <w:rFonts w:cstheme="minorHAnsi"/>
          <w:szCs w:val="22"/>
        </w:rPr>
        <w:t>ied</w:t>
      </w:r>
      <w:r w:rsidRPr="001D5E4F" w:rsidR="00A722FA">
        <w:rPr>
          <w:rFonts w:cstheme="minorHAnsi"/>
          <w:szCs w:val="22"/>
        </w:rPr>
        <w:t>.</w:t>
      </w:r>
    </w:p>
    <w:p w:rsidRPr="001D5E4F" w:rsidR="007A2655" w:rsidP="0FB50961" w:rsidRDefault="007A2655" w14:paraId="003F4A74" w14:textId="4D378BEF">
      <w:pPr>
        <w:rPr>
          <w:rFonts w:cstheme="minorBidi"/>
        </w:rPr>
      </w:pPr>
      <w:r w:rsidRPr="001D5E4F">
        <w:rPr>
          <w:rFonts w:cstheme="minorBidi"/>
        </w:rPr>
        <w:t>The evaluation will be carr</w:t>
      </w:r>
      <w:r w:rsidRPr="001D5E4F" w:rsidR="79D8DB4F">
        <w:rPr>
          <w:rFonts w:cstheme="minorBidi"/>
        </w:rPr>
        <w:t>ied</w:t>
      </w:r>
      <w:r w:rsidRPr="001D5E4F">
        <w:rPr>
          <w:rFonts w:cstheme="minorBidi"/>
        </w:rPr>
        <w:t xml:space="preserve"> out as an independent in-depth exercise using a participatory approach whereby all key parties associated with the project will be informed and consulted throughout the process. The evaluation team leader will liaise with the UNIDO Independent Evaluation </w:t>
      </w:r>
      <w:r w:rsidRPr="001D5E4F" w:rsidR="00CC59FA">
        <w:rPr>
          <w:rFonts w:cstheme="minorBidi"/>
        </w:rPr>
        <w:t>Unit (</w:t>
      </w:r>
      <w:r w:rsidRPr="001D5E4F">
        <w:rPr>
          <w:rFonts w:cstheme="minorBidi"/>
        </w:rPr>
        <w:t>EIO/IE</w:t>
      </w:r>
      <w:r w:rsidRPr="001D5E4F" w:rsidR="00CC59FA">
        <w:rPr>
          <w:rFonts w:cstheme="minorBidi"/>
        </w:rPr>
        <w:t>U</w:t>
      </w:r>
      <w:r w:rsidRPr="001D5E4F">
        <w:rPr>
          <w:rFonts w:cstheme="minorBidi"/>
        </w:rPr>
        <w:t xml:space="preserve">) on the conduct of the evaluation and methodological issues. </w:t>
      </w:r>
    </w:p>
    <w:p w:rsidRPr="001D5E4F" w:rsidR="007A2655" w:rsidP="007A2655" w:rsidRDefault="007A2655" w14:paraId="36BBE853" w14:textId="77777777">
      <w:pPr>
        <w:textAlignment w:val="top"/>
        <w:rPr>
          <w:rFonts w:cstheme="minorHAnsi"/>
        </w:rPr>
      </w:pPr>
      <w:r w:rsidRPr="001D5E4F">
        <w:rPr>
          <w:rFonts w:cstheme="minorHAnsi"/>
        </w:rPr>
        <w:t>The evaluation will use a theory of change approach</w:t>
      </w:r>
      <w:r w:rsidRPr="001D5E4F" w:rsidR="003869EF">
        <w:rPr>
          <w:rStyle w:val="FootnoteReference"/>
          <w:rFonts w:cstheme="minorHAnsi"/>
        </w:rPr>
        <w:footnoteReference w:id="4"/>
      </w:r>
      <w:r w:rsidRPr="001D5E4F">
        <w:rPr>
          <w:rFonts w:cstheme="minorHAnsi"/>
        </w:rPr>
        <w:t xml:space="preserve"> and mixed methods to collect data and information from a range of sources and informants. It will pay attention to triangulating the data and information collected before forming its assessment. This is essential to ensure an evidence-based and credible evaluation, with robust analytical underpinning.</w:t>
      </w:r>
    </w:p>
    <w:p w:rsidRPr="001D5E4F" w:rsidR="001446AF" w:rsidP="007A2655" w:rsidRDefault="001446AF" w14:paraId="13CB595B" w14:textId="31DBD423">
      <w:pPr>
        <w:rPr>
          <w:rFonts w:cstheme="minorBidi"/>
        </w:rPr>
      </w:pPr>
      <w:r w:rsidRPr="001D5E4F">
        <w:rPr>
          <w:rFonts w:cstheme="minorBidi"/>
        </w:rPr>
        <w:t xml:space="preserve">The theory of change will depict the causal and transformational pathways from project outputs to outcomes and longer-term impacts. It also identifies the drivers and barriers to achieving results. </w:t>
      </w:r>
      <w:r w:rsidRPr="001D5E4F" w:rsidR="6574488E">
        <w:rPr>
          <w:rFonts w:cstheme="minorBidi"/>
        </w:rPr>
        <w:t>Learning</w:t>
      </w:r>
      <w:r w:rsidRPr="001D5E4F">
        <w:rPr>
          <w:rFonts w:cstheme="minorBidi"/>
        </w:rPr>
        <w:t xml:space="preserve"> from this analysis will be useful for the design of future projects so that the management team can effectively use the theory of change to manage the project based on results. </w:t>
      </w:r>
    </w:p>
    <w:p w:rsidRPr="001D5E4F" w:rsidR="00D13598" w:rsidP="007A2655" w:rsidRDefault="00D13598" w14:paraId="596617C2" w14:textId="77777777">
      <w:pPr>
        <w:rPr>
          <w:rFonts w:cstheme="minorBidi"/>
        </w:rPr>
      </w:pPr>
    </w:p>
    <w:p w:rsidRPr="001D5E4F" w:rsidR="00591C8F" w:rsidP="00D4393F" w:rsidRDefault="007A2655" w14:paraId="1C770F4A" w14:textId="77777777">
      <w:pPr>
        <w:pStyle w:val="Heading2"/>
        <w:numPr>
          <w:ilvl w:val="0"/>
          <w:numId w:val="23"/>
        </w:numPr>
        <w:rPr>
          <w:rFonts w:asciiTheme="majorHAnsi" w:hAnsiTheme="majorHAnsi" w:cstheme="majorHAnsi"/>
          <w:sz w:val="24"/>
          <w:szCs w:val="24"/>
          <w:lang w:val="en-US"/>
        </w:rPr>
      </w:pPr>
      <w:bookmarkStart w:name="_Toc169700613" w:id="11"/>
      <w:r w:rsidRPr="001D5E4F">
        <w:rPr>
          <w:rFonts w:asciiTheme="majorHAnsi" w:hAnsiTheme="majorHAnsi" w:cstheme="majorHAnsi"/>
          <w:sz w:val="24"/>
          <w:szCs w:val="24"/>
          <w:lang w:val="en-US"/>
        </w:rPr>
        <w:t>Data collection methods</w:t>
      </w:r>
      <w:bookmarkEnd w:id="11"/>
    </w:p>
    <w:p w:rsidRPr="001D5E4F" w:rsidR="007A2655" w:rsidP="007A2655" w:rsidRDefault="007A2655" w14:paraId="7CF1341A" w14:textId="77777777">
      <w:pPr>
        <w:rPr>
          <w:rFonts w:cstheme="minorHAnsi"/>
        </w:rPr>
      </w:pPr>
      <w:r w:rsidRPr="001D5E4F">
        <w:rPr>
          <w:rFonts w:cstheme="minorHAnsi"/>
        </w:rPr>
        <w:t xml:space="preserve">Following are the main instruments for data collection: </w:t>
      </w:r>
    </w:p>
    <w:p w:rsidRPr="001D5E4F" w:rsidR="007A2655" w:rsidP="00D4393F" w:rsidRDefault="007A2655" w14:paraId="6B8C1C87" w14:textId="77777777">
      <w:pPr>
        <w:pStyle w:val="ListParagraph"/>
        <w:numPr>
          <w:ilvl w:val="6"/>
          <w:numId w:val="8"/>
        </w:numPr>
        <w:ind w:left="709" w:hanging="709"/>
        <w:rPr>
          <w:rFonts w:cstheme="minorHAnsi"/>
        </w:rPr>
      </w:pPr>
      <w:r w:rsidRPr="001D5E4F">
        <w:rPr>
          <w:rFonts w:cstheme="minorHAnsi"/>
          <w:b/>
        </w:rPr>
        <w:t>Desk and literature review</w:t>
      </w:r>
      <w:r w:rsidRPr="001D5E4F">
        <w:rPr>
          <w:rFonts w:cstheme="minorHAnsi"/>
        </w:rPr>
        <w:t xml:space="preserve"> of documents related to the project, including but not limited to:</w:t>
      </w:r>
    </w:p>
    <w:p w:rsidRPr="001D5E4F" w:rsidR="007A2655" w:rsidP="00D4393F" w:rsidRDefault="007A2655" w14:paraId="6C20D6EE" w14:textId="77777777">
      <w:pPr>
        <w:pStyle w:val="ListParagraph"/>
        <w:numPr>
          <w:ilvl w:val="6"/>
          <w:numId w:val="9"/>
        </w:numPr>
        <w:ind w:left="993" w:hanging="284"/>
        <w:rPr>
          <w:rFonts w:cstheme="minorHAnsi"/>
        </w:rPr>
      </w:pPr>
      <w:r w:rsidRPr="001D5E4F">
        <w:rPr>
          <w:rFonts w:cstheme="minorHAnsi"/>
        </w:rPr>
        <w:t xml:space="preserve">The original project document, monitoring reports (such as progress and financial reports, mid-term review report, </w:t>
      </w:r>
      <w:r w:rsidRPr="001D5E4F" w:rsidR="00591C8F">
        <w:rPr>
          <w:rFonts w:cstheme="minorHAnsi"/>
        </w:rPr>
        <w:t>technical</w:t>
      </w:r>
      <w:r w:rsidRPr="001D5E4F">
        <w:rPr>
          <w:rFonts w:cstheme="minorHAnsi"/>
        </w:rPr>
        <w:t xml:space="preserve"> reports, back-to-office mission report(s), end-of-contract report(s) and relevant correspondence.</w:t>
      </w:r>
    </w:p>
    <w:p w:rsidRPr="001D5E4F" w:rsidR="007A2655" w:rsidP="00D4393F" w:rsidRDefault="007A2655" w14:paraId="2D0E7756" w14:textId="77777777">
      <w:pPr>
        <w:pStyle w:val="ListParagraph"/>
        <w:numPr>
          <w:ilvl w:val="6"/>
          <w:numId w:val="9"/>
        </w:numPr>
        <w:ind w:left="993" w:hanging="284"/>
        <w:rPr>
          <w:rFonts w:cstheme="minorHAnsi"/>
        </w:rPr>
      </w:pPr>
      <w:r w:rsidRPr="001D5E4F">
        <w:rPr>
          <w:rFonts w:cstheme="minorHAnsi"/>
        </w:rPr>
        <w:t xml:space="preserve">Notes from the meetings of committees involved in the project. </w:t>
      </w:r>
    </w:p>
    <w:p w:rsidRPr="001D5E4F" w:rsidR="007A2655" w:rsidP="00D4393F" w:rsidRDefault="007A2655" w14:paraId="658ADFFA" w14:textId="3269F65F">
      <w:pPr>
        <w:pStyle w:val="ListParagraph"/>
        <w:numPr>
          <w:ilvl w:val="6"/>
          <w:numId w:val="8"/>
        </w:numPr>
        <w:ind w:left="709" w:hanging="709"/>
        <w:rPr>
          <w:rFonts w:cstheme="minorBidi"/>
        </w:rPr>
      </w:pPr>
      <w:r w:rsidRPr="001D5E4F">
        <w:rPr>
          <w:rFonts w:cstheme="minorBidi"/>
          <w:b/>
          <w:bCs/>
        </w:rPr>
        <w:t>Stakeholder consultations</w:t>
      </w:r>
      <w:r w:rsidRPr="001D5E4F">
        <w:rPr>
          <w:rFonts w:cstheme="minorBidi"/>
        </w:rPr>
        <w:t xml:space="preserve"> will be conducted through structured and semi-structured interviews and focus group discussion</w:t>
      </w:r>
      <w:r w:rsidRPr="001D5E4F" w:rsidR="6BDADEF2">
        <w:rPr>
          <w:rFonts w:cstheme="minorBidi"/>
        </w:rPr>
        <w:t>s</w:t>
      </w:r>
      <w:r w:rsidRPr="001D5E4F">
        <w:rPr>
          <w:rFonts w:cstheme="minorBidi"/>
        </w:rPr>
        <w:t xml:space="preserve">. Key stakeholders to be interviewed include: </w:t>
      </w:r>
    </w:p>
    <w:p w:rsidRPr="001D5E4F" w:rsidR="007A2655" w:rsidP="00D4393F" w:rsidRDefault="007A2655" w14:paraId="0D81E2B9" w14:textId="77777777">
      <w:pPr>
        <w:pStyle w:val="ListParagraph"/>
        <w:numPr>
          <w:ilvl w:val="0"/>
          <w:numId w:val="10"/>
        </w:numPr>
        <w:ind w:left="993" w:hanging="284"/>
        <w:rPr>
          <w:rFonts w:cstheme="minorHAnsi"/>
        </w:rPr>
      </w:pPr>
      <w:r w:rsidRPr="001D5E4F">
        <w:rPr>
          <w:rFonts w:cstheme="minorHAnsi"/>
        </w:rPr>
        <w:t xml:space="preserve">UNIDO Management and staff involved in the project; and </w:t>
      </w:r>
    </w:p>
    <w:p w:rsidRPr="001D5E4F" w:rsidR="007A2655" w:rsidP="00D4393F" w:rsidRDefault="007A2655" w14:paraId="05BBECF8" w14:textId="7F04645D">
      <w:pPr>
        <w:pStyle w:val="ListParagraph"/>
        <w:numPr>
          <w:ilvl w:val="0"/>
          <w:numId w:val="10"/>
        </w:numPr>
        <w:ind w:left="993" w:hanging="284"/>
        <w:rPr>
          <w:rFonts w:cstheme="minorBidi"/>
        </w:rPr>
      </w:pPr>
      <w:r w:rsidRPr="001D5E4F">
        <w:rPr>
          <w:rFonts w:cstheme="minorBidi"/>
        </w:rPr>
        <w:t xml:space="preserve">Representatives of </w:t>
      </w:r>
      <w:r w:rsidRPr="001D5E4F" w:rsidR="00A3775F">
        <w:rPr>
          <w:rFonts w:cstheme="minorBidi"/>
        </w:rPr>
        <w:t>funding partners</w:t>
      </w:r>
      <w:r w:rsidRPr="001D5E4F">
        <w:rPr>
          <w:rFonts w:cstheme="minorBidi"/>
        </w:rPr>
        <w:t>, counterparts</w:t>
      </w:r>
      <w:r w:rsidRPr="001D5E4F" w:rsidR="1596FF41">
        <w:rPr>
          <w:rFonts w:cstheme="minorBidi"/>
        </w:rPr>
        <w:t>,</w:t>
      </w:r>
      <w:r w:rsidRPr="001D5E4F">
        <w:rPr>
          <w:rFonts w:cstheme="minorBidi"/>
        </w:rPr>
        <w:t xml:space="preserve"> and </w:t>
      </w:r>
      <w:r w:rsidRPr="001D5E4F" w:rsidR="7BE7A9A1">
        <w:rPr>
          <w:rFonts w:cstheme="minorBidi"/>
        </w:rPr>
        <w:t xml:space="preserve">other </w:t>
      </w:r>
      <w:r w:rsidRPr="001D5E4F">
        <w:rPr>
          <w:rFonts w:cstheme="minorBidi"/>
        </w:rPr>
        <w:t xml:space="preserve">stakeholders. </w:t>
      </w:r>
    </w:p>
    <w:p w:rsidRPr="001D5E4F" w:rsidR="00591C8F" w:rsidP="00D4393F" w:rsidRDefault="007A2655" w14:paraId="26A761C9" w14:textId="70508675">
      <w:pPr>
        <w:pStyle w:val="ListParagraph"/>
        <w:numPr>
          <w:ilvl w:val="6"/>
          <w:numId w:val="8"/>
        </w:numPr>
        <w:ind w:left="709" w:hanging="709"/>
        <w:rPr>
          <w:rFonts w:cstheme="minorHAnsi"/>
        </w:rPr>
      </w:pPr>
      <w:r w:rsidRPr="001D5E4F">
        <w:rPr>
          <w:rFonts w:cstheme="minorHAnsi"/>
          <w:b/>
        </w:rPr>
        <w:t xml:space="preserve">Field visit </w:t>
      </w:r>
      <w:r w:rsidRPr="001D5E4F">
        <w:rPr>
          <w:rFonts w:cstheme="minorHAnsi"/>
        </w:rPr>
        <w:t>to project sites in</w:t>
      </w:r>
      <w:r w:rsidRPr="001D5E4F" w:rsidR="0079332F">
        <w:rPr>
          <w:rFonts w:cstheme="minorHAnsi"/>
        </w:rPr>
        <w:t xml:space="preserve"> [XXX]</w:t>
      </w:r>
      <w:r w:rsidRPr="001D5E4F" w:rsidR="00591C8F">
        <w:rPr>
          <w:rFonts w:cstheme="minorHAnsi"/>
          <w:spacing w:val="-2"/>
          <w:szCs w:val="22"/>
        </w:rPr>
        <w:t>.</w:t>
      </w:r>
    </w:p>
    <w:p w:rsidRPr="001D5E4F" w:rsidR="001446AF" w:rsidP="00D4393F" w:rsidRDefault="001446AF" w14:paraId="7D19195F" w14:textId="77777777">
      <w:pPr>
        <w:pStyle w:val="ListParagraph"/>
        <w:numPr>
          <w:ilvl w:val="0"/>
          <w:numId w:val="25"/>
        </w:numPr>
      </w:pPr>
      <w:r w:rsidRPr="001D5E4F">
        <w:t>On-site observation of results achieved by the project, including interviews of actual and potential project beneficiaries.</w:t>
      </w:r>
    </w:p>
    <w:p w:rsidRPr="001D5E4F" w:rsidR="001446AF" w:rsidP="00D4393F" w:rsidRDefault="001446AF" w14:paraId="7D7563AA" w14:textId="14F4DBDF">
      <w:pPr>
        <w:pStyle w:val="ListParagraph"/>
        <w:numPr>
          <w:ilvl w:val="0"/>
          <w:numId w:val="25"/>
        </w:numPr>
      </w:pPr>
      <w:r w:rsidRPr="001D5E4F">
        <w:t xml:space="preserve">Interviews with the relevant </w:t>
      </w:r>
      <w:r w:rsidRPr="001D5E4F" w:rsidR="00CC59FA">
        <w:t xml:space="preserve">UN Resident Coordinator and </w:t>
      </w:r>
      <w:r w:rsidRPr="001D5E4F">
        <w:t xml:space="preserve">UNIDO Country </w:t>
      </w:r>
      <w:r w:rsidRPr="001D5E4F" w:rsidR="00CC59FA">
        <w:t>o</w:t>
      </w:r>
      <w:r w:rsidRPr="001D5E4F">
        <w:t>ffice</w:t>
      </w:r>
      <w:r w:rsidRPr="001D5E4F" w:rsidR="00606E1F">
        <w:t>s’</w:t>
      </w:r>
      <w:r w:rsidRPr="001D5E4F">
        <w:t xml:space="preserve"> representative to the extent that he/she was involved in the </w:t>
      </w:r>
      <w:r w:rsidRPr="001D5E4F" w:rsidR="00D4393F">
        <w:t>project</w:t>
      </w:r>
      <w:r w:rsidRPr="001D5E4F">
        <w:t xml:space="preserve"> and the project's management members and the various national [and sub-regional] authorities dealing with project activities as necessary.</w:t>
      </w:r>
    </w:p>
    <w:p w:rsidRPr="001D5E4F" w:rsidR="001446AF" w:rsidP="00D4393F" w:rsidRDefault="001446AF" w14:paraId="61382F11" w14:textId="2E743009">
      <w:pPr>
        <w:pStyle w:val="ListParagraph"/>
        <w:numPr>
          <w:ilvl w:val="6"/>
          <w:numId w:val="8"/>
        </w:numPr>
        <w:ind w:left="709" w:hanging="709"/>
        <w:rPr>
          <w:rFonts w:cstheme="minorBidi"/>
        </w:rPr>
      </w:pPr>
      <w:r w:rsidRPr="001D5E4F">
        <w:rPr>
          <w:rFonts w:cstheme="minorBidi"/>
          <w:b/>
          <w:bCs/>
        </w:rPr>
        <w:t>Online data collection</w:t>
      </w:r>
      <w:r w:rsidRPr="001D5E4F">
        <w:rPr>
          <w:rFonts w:cstheme="minorBidi"/>
        </w:rPr>
        <w:t xml:space="preserve"> methods will be used to the extent possible.</w:t>
      </w:r>
    </w:p>
    <w:p w:rsidRPr="001D5E4F" w:rsidR="009F118C" w:rsidP="00684247" w:rsidRDefault="009F118C" w14:paraId="6D9C8D39" w14:textId="77777777">
      <w:pPr>
        <w:rPr>
          <w:rFonts w:cstheme="minorHAnsi"/>
        </w:rPr>
      </w:pPr>
    </w:p>
    <w:p w:rsidRPr="001D5E4F" w:rsidR="00591C8F" w:rsidP="00D4393F" w:rsidRDefault="74E971D9" w14:paraId="60650280" w14:textId="380F697E">
      <w:pPr>
        <w:pStyle w:val="Heading2"/>
        <w:numPr>
          <w:ilvl w:val="0"/>
          <w:numId w:val="23"/>
        </w:numPr>
        <w:rPr>
          <w:rFonts w:asciiTheme="majorHAnsi" w:hAnsiTheme="majorHAnsi" w:cstheme="majorBidi"/>
          <w:sz w:val="24"/>
          <w:szCs w:val="24"/>
          <w:lang w:val="en-US"/>
        </w:rPr>
      </w:pPr>
      <w:bookmarkStart w:name="_Toc169700614" w:id="12"/>
      <w:r w:rsidRPr="001D5E4F">
        <w:rPr>
          <w:rFonts w:asciiTheme="majorHAnsi" w:hAnsiTheme="majorHAnsi" w:cstheme="majorBidi"/>
          <w:sz w:val="24"/>
          <w:szCs w:val="24"/>
          <w:lang w:val="en-US"/>
        </w:rPr>
        <w:t>Key e</w:t>
      </w:r>
      <w:r w:rsidRPr="001D5E4F" w:rsidR="00591C8F">
        <w:rPr>
          <w:rFonts w:asciiTheme="majorHAnsi" w:hAnsiTheme="majorHAnsi" w:cstheme="majorBidi"/>
          <w:sz w:val="24"/>
          <w:szCs w:val="24"/>
          <w:lang w:val="en-US"/>
        </w:rPr>
        <w:t>valuation questions and criteria</w:t>
      </w:r>
      <w:bookmarkEnd w:id="12"/>
    </w:p>
    <w:p w:rsidRPr="001D5E4F" w:rsidR="00C100EC" w:rsidP="00C100EC" w:rsidRDefault="00C100EC" w14:paraId="5452D6F4" w14:textId="77777777">
      <w:pPr>
        <w:rPr>
          <w:rFonts w:ascii="Calibri" w:hAnsi="Calibri" w:cs="Arial"/>
        </w:rPr>
      </w:pPr>
      <w:r w:rsidRPr="001D5E4F">
        <w:rPr>
          <w:rFonts w:ascii="Calibri" w:hAnsi="Calibri" w:cs="Arial"/>
        </w:rPr>
        <w:t xml:space="preserve">The key evaluation questions (corresponding to the six OECD/DAC criteria) are the following:  </w:t>
      </w:r>
    </w:p>
    <w:p w:rsidRPr="001D5E4F" w:rsidR="00C100EC" w:rsidP="00D4393F" w:rsidRDefault="00C100EC" w14:paraId="3CDE1764" w14:textId="77777777">
      <w:pPr>
        <w:pStyle w:val="ListParagraph"/>
        <w:numPr>
          <w:ilvl w:val="0"/>
          <w:numId w:val="30"/>
        </w:numPr>
        <w:rPr>
          <w:rFonts w:ascii="Calibri" w:hAnsi="Calibri" w:cs="Arial"/>
        </w:rPr>
      </w:pPr>
      <w:r w:rsidRPr="001D5E4F">
        <w:rPr>
          <w:rFonts w:ascii="Calibri" w:hAnsi="Calibri" w:cs="Arial"/>
          <w:u w:val="single"/>
        </w:rPr>
        <w:t>Relevance</w:t>
      </w:r>
      <w:r w:rsidRPr="001D5E4F">
        <w:rPr>
          <w:rFonts w:ascii="Calibri" w:hAnsi="Calibri" w:cs="Arial"/>
        </w:rPr>
        <w:t>: Is the intervention doing the right things? To what extent do the project/programme’s objectives respond to beneficiaries, global, country, and partner/institution needs, policies, and priorities, and continue to do so if circumstances change?</w:t>
      </w:r>
    </w:p>
    <w:p w:rsidRPr="001D5E4F" w:rsidR="00C100EC" w:rsidP="00D4393F" w:rsidRDefault="00C100EC" w14:paraId="28C78359" w14:textId="77777777">
      <w:pPr>
        <w:pStyle w:val="ListParagraph"/>
        <w:numPr>
          <w:ilvl w:val="0"/>
          <w:numId w:val="30"/>
        </w:numPr>
        <w:rPr>
          <w:rFonts w:ascii="Calibri" w:hAnsi="Calibri" w:cs="Arial"/>
        </w:rPr>
      </w:pPr>
      <w:r w:rsidRPr="001D5E4F">
        <w:rPr>
          <w:rFonts w:ascii="Calibri" w:hAnsi="Calibri" w:cs="Arial"/>
          <w:u w:val="single"/>
        </w:rPr>
        <w:t>Coherence</w:t>
      </w:r>
      <w:r w:rsidRPr="001D5E4F">
        <w:rPr>
          <w:rFonts w:ascii="Calibri" w:hAnsi="Calibri" w:cs="Arial"/>
        </w:rPr>
        <w:t>: How well does the intervention fit? How compatible is the project/programme with other interventions in the country, sector or institution?</w:t>
      </w:r>
    </w:p>
    <w:p w:rsidRPr="001D5E4F" w:rsidR="00C100EC" w:rsidP="00D4393F" w:rsidRDefault="00C100EC" w14:paraId="7142E516" w14:textId="77777777">
      <w:pPr>
        <w:pStyle w:val="ListParagraph"/>
        <w:numPr>
          <w:ilvl w:val="0"/>
          <w:numId w:val="30"/>
        </w:numPr>
        <w:rPr>
          <w:rFonts w:ascii="Calibri" w:hAnsi="Calibri" w:cs="Arial"/>
        </w:rPr>
      </w:pPr>
      <w:r w:rsidRPr="001D5E4F">
        <w:rPr>
          <w:rFonts w:ascii="Calibri" w:hAnsi="Calibri" w:cs="Arial"/>
          <w:u w:val="single"/>
        </w:rPr>
        <w:t>Effectiveness</w:t>
      </w:r>
      <w:r w:rsidRPr="001D5E4F">
        <w:rPr>
          <w:rFonts w:ascii="Calibri" w:hAnsi="Calibri" w:cs="Arial"/>
        </w:rPr>
        <w:t xml:space="preserve">: Is the project/programme achieving its objectives? </w:t>
      </w:r>
    </w:p>
    <w:p w:rsidRPr="001D5E4F" w:rsidR="00C100EC" w:rsidP="00D4393F" w:rsidRDefault="00C100EC" w14:paraId="1969390F" w14:textId="77777777">
      <w:pPr>
        <w:pStyle w:val="ListParagraph"/>
        <w:numPr>
          <w:ilvl w:val="0"/>
          <w:numId w:val="30"/>
        </w:numPr>
        <w:rPr>
          <w:rFonts w:ascii="Calibri" w:hAnsi="Calibri" w:cs="Arial"/>
        </w:rPr>
      </w:pPr>
      <w:r w:rsidRPr="001D5E4F">
        <w:rPr>
          <w:rFonts w:ascii="Calibri" w:hAnsi="Calibri" w:cs="Arial"/>
          <w:u w:val="single"/>
        </w:rPr>
        <w:t>Efficiency</w:t>
      </w:r>
      <w:r w:rsidRPr="001D5E4F">
        <w:rPr>
          <w:rFonts w:ascii="Calibri" w:hAnsi="Calibri" w:cs="Arial"/>
        </w:rPr>
        <w:t xml:space="preserve">: How well are resources being used? Has the project/programme delivered results in an economic and timely manner? </w:t>
      </w:r>
    </w:p>
    <w:p w:rsidRPr="001D5E4F" w:rsidR="00C100EC" w:rsidP="00D4393F" w:rsidRDefault="00C100EC" w14:paraId="3332F69C" w14:textId="187FE501">
      <w:pPr>
        <w:pStyle w:val="ListParagraph"/>
        <w:numPr>
          <w:ilvl w:val="0"/>
          <w:numId w:val="30"/>
        </w:numPr>
        <w:rPr>
          <w:rFonts w:ascii="Calibri" w:hAnsi="Calibri" w:cs="Arial"/>
        </w:rPr>
      </w:pPr>
      <w:r w:rsidRPr="02275213" w:rsidR="00C100EC">
        <w:rPr>
          <w:rFonts w:ascii="Calibri" w:hAnsi="Calibri" w:cs="Arial"/>
          <w:u w:val="single"/>
        </w:rPr>
        <w:t>Impact</w:t>
      </w:r>
      <w:r w:rsidRPr="02275213" w:rsidR="00C100EC">
        <w:rPr>
          <w:rFonts w:ascii="Calibri" w:hAnsi="Calibri" w:cs="Arial"/>
        </w:rPr>
        <w:t>: What difference does the intervention make? To what extent has the project/</w:t>
      </w:r>
      <w:r w:rsidRPr="02275213" w:rsidR="00C100EC">
        <w:rPr>
          <w:rFonts w:ascii="Calibri" w:hAnsi="Calibri" w:cs="Arial"/>
        </w:rPr>
        <w:t>programme</w:t>
      </w:r>
      <w:r w:rsidRPr="02275213" w:rsidR="00C100EC">
        <w:rPr>
          <w:rFonts w:ascii="Calibri" w:hAnsi="Calibri" w:cs="Arial"/>
        </w:rPr>
        <w:t xml:space="preserve"> generated significant positive or negative, </w:t>
      </w:r>
      <w:r w:rsidRPr="02275213" w:rsidR="00C100EC">
        <w:rPr>
          <w:rFonts w:ascii="Calibri" w:hAnsi="Calibri" w:cs="Arial"/>
        </w:rPr>
        <w:t>intended</w:t>
      </w:r>
      <w:r w:rsidRPr="02275213" w:rsidR="00C100EC">
        <w:rPr>
          <w:rFonts w:ascii="Calibri" w:hAnsi="Calibri" w:cs="Arial"/>
        </w:rPr>
        <w:t xml:space="preserve"> or unintended, higher-level effects? Has the project/</w:t>
      </w:r>
      <w:r w:rsidRPr="02275213" w:rsidR="00C100EC">
        <w:rPr>
          <w:rFonts w:ascii="Calibri" w:hAnsi="Calibri" w:cs="Arial"/>
        </w:rPr>
        <w:t>programme</w:t>
      </w:r>
      <w:r w:rsidRPr="02275213" w:rsidR="00C100EC">
        <w:rPr>
          <w:rFonts w:ascii="Calibri" w:hAnsi="Calibri" w:cs="Arial"/>
        </w:rPr>
        <w:t xml:space="preserve"> had transformative effects?</w:t>
      </w:r>
      <w:r w:rsidRPr="02275213" w:rsidR="00942A66">
        <w:rPr>
          <w:rFonts w:ascii="Calibri" w:hAnsi="Calibri" w:cs="Arial"/>
        </w:rPr>
        <w:t xml:space="preserve"> To what </w:t>
      </w:r>
      <w:r w:rsidRPr="02275213" w:rsidR="6121D009">
        <w:rPr>
          <w:rFonts w:ascii="Calibri" w:hAnsi="Calibri" w:cs="Arial"/>
        </w:rPr>
        <w:t>extent</w:t>
      </w:r>
      <w:r w:rsidRPr="02275213" w:rsidR="00942A66">
        <w:rPr>
          <w:rFonts w:ascii="Calibri" w:hAnsi="Calibri" w:cs="Arial"/>
        </w:rPr>
        <w:t xml:space="preserve"> did the project contribute to SDG(s), intended or unin</w:t>
      </w:r>
      <w:r w:rsidRPr="02275213" w:rsidR="00A3775F">
        <w:rPr>
          <w:rFonts w:ascii="Calibri" w:hAnsi="Calibri" w:cs="Arial"/>
        </w:rPr>
        <w:t>t</w:t>
      </w:r>
      <w:r w:rsidRPr="02275213" w:rsidR="00942A66">
        <w:rPr>
          <w:rFonts w:ascii="Calibri" w:hAnsi="Calibri" w:cs="Arial"/>
        </w:rPr>
        <w:t>ended?</w:t>
      </w:r>
    </w:p>
    <w:p w:rsidRPr="001D5E4F" w:rsidR="00C100EC" w:rsidP="00D4393F" w:rsidRDefault="00C100EC" w14:paraId="1F8FD206" w14:textId="77777777">
      <w:pPr>
        <w:pStyle w:val="ListParagraph"/>
        <w:numPr>
          <w:ilvl w:val="0"/>
          <w:numId w:val="30"/>
        </w:numPr>
        <w:rPr>
          <w:rFonts w:ascii="Calibri" w:hAnsi="Calibri" w:cs="Arial"/>
        </w:rPr>
      </w:pPr>
      <w:r w:rsidRPr="001D5E4F">
        <w:rPr>
          <w:rFonts w:ascii="Calibri" w:hAnsi="Calibri" w:cs="Arial"/>
          <w:u w:val="single"/>
        </w:rPr>
        <w:t>Sustainability</w:t>
      </w:r>
      <w:r w:rsidRPr="001D5E4F">
        <w:rPr>
          <w:rFonts w:ascii="Calibri" w:hAnsi="Calibri" w:cs="Arial"/>
        </w:rPr>
        <w:t>: Will the benefits last? To what extent will the net benefits of the project/programme continue, or are likely to continue?</w:t>
      </w:r>
    </w:p>
    <w:p w:rsidRPr="001D5E4F" w:rsidR="007A2655" w:rsidP="0FB50961" w:rsidRDefault="0023717E" w14:paraId="05741FFD" w14:textId="6ED29B68">
      <w:pPr>
        <w:rPr>
          <w:rFonts w:cstheme="minorBidi"/>
        </w:rPr>
      </w:pPr>
      <w:r w:rsidRPr="001D5E4F">
        <w:rPr>
          <w:rFonts w:cstheme="minorBidi"/>
        </w:rPr>
        <w:t xml:space="preserve">The table </w:t>
      </w:r>
      <w:r w:rsidRPr="001D5E4F" w:rsidR="007A2655">
        <w:rPr>
          <w:rFonts w:cstheme="minorBidi"/>
        </w:rPr>
        <w:t>below provides the key evaluation criteria to be assessed by the evaluation. The detail</w:t>
      </w:r>
      <w:r w:rsidRPr="001D5E4F" w:rsidR="0C1EB534">
        <w:rPr>
          <w:rFonts w:cstheme="minorBidi"/>
        </w:rPr>
        <w:t>ed</w:t>
      </w:r>
      <w:r w:rsidRPr="001D5E4F" w:rsidR="007A2655">
        <w:rPr>
          <w:rFonts w:cstheme="minorBidi"/>
        </w:rPr>
        <w:t xml:space="preserve"> questions to assess each evaluation criterion are in </w:t>
      </w:r>
      <w:r w:rsidRPr="001D5E4F" w:rsidR="00DC3A42">
        <w:rPr>
          <w:rFonts w:cstheme="minorBidi"/>
        </w:rPr>
        <w:t>A</w:t>
      </w:r>
      <w:r w:rsidRPr="001D5E4F" w:rsidR="007A2655">
        <w:rPr>
          <w:rFonts w:cstheme="minorBidi"/>
        </w:rPr>
        <w:t>nnex 2</w:t>
      </w:r>
      <w:r w:rsidRPr="001D5E4F" w:rsidR="00755D25">
        <w:rPr>
          <w:rFonts w:cstheme="minorBidi"/>
        </w:rPr>
        <w:t xml:space="preserve"> of UNIDO</w:t>
      </w:r>
      <w:r w:rsidRPr="001D5E4F" w:rsidR="00DC3A42">
        <w:rPr>
          <w:rFonts w:cstheme="minorBidi"/>
        </w:rPr>
        <w:t xml:space="preserve"> </w:t>
      </w:r>
      <w:hyperlink w:tgtFrame="_blank" w:history="1" r:id="rId14">
        <w:r w:rsidRPr="001D5E4F" w:rsidR="00DC3A42">
          <w:rPr>
            <w:rStyle w:val="Hyperlink"/>
            <w:rFonts w:cstheme="minorHAnsi"/>
            <w:szCs w:val="22"/>
          </w:rPr>
          <w:t>Evaluation Manual</w:t>
        </w:r>
      </w:hyperlink>
      <w:r w:rsidRPr="001D5E4F" w:rsidR="00DC3A42">
        <w:rPr>
          <w:rStyle w:val="Hyperlink"/>
          <w:rFonts w:cstheme="minorHAnsi"/>
          <w:color w:val="auto"/>
          <w:szCs w:val="22"/>
          <w:u w:val="none"/>
        </w:rPr>
        <w:t>.</w:t>
      </w:r>
      <w:r w:rsidRPr="001D5E4F" w:rsidR="007A2655">
        <w:rPr>
          <w:rFonts w:cstheme="minorBidi"/>
        </w:rPr>
        <w:t xml:space="preserve">  </w:t>
      </w:r>
    </w:p>
    <w:p w:rsidRPr="001D5E4F" w:rsidR="00C100EC" w:rsidP="007A2655" w:rsidRDefault="00C100EC" w14:paraId="675E05EE" w14:textId="77777777">
      <w:pPr>
        <w:pStyle w:val="Caption"/>
        <w:keepNext/>
        <w:rPr>
          <w:rFonts w:asciiTheme="minorHAnsi" w:hAnsiTheme="minorHAnsi" w:cstheme="minorHAnsi"/>
          <w:bCs w:val="0"/>
          <w:szCs w:val="22"/>
        </w:rPr>
      </w:pPr>
      <w:bookmarkStart w:name="_Ref486871651" w:id="13"/>
      <w:bookmarkStart w:name="_Toc490232023" w:id="14"/>
    </w:p>
    <w:p w:rsidRPr="001D5E4F" w:rsidR="007A2655" w:rsidP="007A2655" w:rsidRDefault="007A2655" w14:paraId="5B21CCE9" w14:textId="77777777">
      <w:pPr>
        <w:pStyle w:val="Caption"/>
        <w:keepNext/>
        <w:rPr>
          <w:rFonts w:asciiTheme="minorHAnsi" w:hAnsiTheme="minorHAnsi" w:cstheme="minorHAnsi"/>
          <w:bCs w:val="0"/>
          <w:szCs w:val="22"/>
        </w:rPr>
      </w:pPr>
      <w:r w:rsidRPr="001D5E4F">
        <w:rPr>
          <w:rFonts w:asciiTheme="minorHAnsi" w:hAnsiTheme="minorHAnsi" w:cstheme="minorHAnsi"/>
          <w:bCs w:val="0"/>
          <w:szCs w:val="22"/>
        </w:rPr>
        <w:t xml:space="preserve">Table </w:t>
      </w:r>
      <w:bookmarkEnd w:id="13"/>
      <w:r w:rsidRPr="001D5E4F" w:rsidR="00755D25">
        <w:rPr>
          <w:rFonts w:asciiTheme="minorHAnsi" w:hAnsiTheme="minorHAnsi" w:cstheme="minorHAnsi"/>
          <w:bCs w:val="0"/>
          <w:szCs w:val="22"/>
        </w:rPr>
        <w:t>5</w:t>
      </w:r>
      <w:r w:rsidRPr="001D5E4F">
        <w:rPr>
          <w:rFonts w:asciiTheme="minorHAnsi" w:hAnsiTheme="minorHAnsi" w:cstheme="minorHAnsi"/>
          <w:bCs w:val="0"/>
          <w:szCs w:val="22"/>
        </w:rPr>
        <w:t>. Project evaluation criteria</w:t>
      </w:r>
      <w:bookmarkEnd w:id="14"/>
    </w:p>
    <w:tbl>
      <w:tblPr>
        <w:tblStyle w:val="TableGrid"/>
        <w:tblW w:w="0" w:type="auto"/>
        <w:tblInd w:w="720" w:type="dxa"/>
        <w:tblLayout w:type="fixed"/>
        <w:tblLook w:val="04A0" w:firstRow="1" w:lastRow="0" w:firstColumn="1" w:lastColumn="0" w:noHBand="0" w:noVBand="1"/>
      </w:tblPr>
      <w:tblGrid>
        <w:gridCol w:w="450"/>
        <w:gridCol w:w="5580"/>
        <w:gridCol w:w="1080"/>
      </w:tblGrid>
      <w:tr w:rsidRPr="001D5E4F" w:rsidR="00CC59FA" w:rsidTr="00CC59FA" w14:paraId="4B5C850A" w14:textId="77777777">
        <w:trPr>
          <w:trHeight w:val="300"/>
        </w:trPr>
        <w:tc>
          <w:tcPr>
            <w:tcW w:w="450" w:type="dxa"/>
            <w:tcBorders>
              <w:bottom w:val="single" w:color="auto" w:sz="6" w:space="0"/>
            </w:tcBorders>
            <w:shd w:val="clear" w:color="auto" w:fill="8496B0" w:themeFill="text2" w:themeFillTint="99"/>
            <w:tcMar>
              <w:left w:w="90" w:type="dxa"/>
              <w:right w:w="90" w:type="dxa"/>
            </w:tcMar>
          </w:tcPr>
          <w:p w:rsidRPr="001D5E4F" w:rsidR="00CC59FA" w:rsidP="00CC59FA" w:rsidRDefault="00CC59FA" w14:paraId="46AE0C79" w14:textId="77777777">
            <w:pPr>
              <w:spacing w:before="0" w:after="0"/>
              <w:contextualSpacing/>
              <w:jc w:val="center"/>
              <w:rPr>
                <w:rFonts w:eastAsia="Calibri" w:cs="Calibri"/>
                <w:szCs w:val="20"/>
              </w:rPr>
            </w:pPr>
            <w:r w:rsidRPr="001D5E4F">
              <w:rPr>
                <w:rFonts w:eastAsia="Calibri" w:cs="Calibri"/>
                <w:b/>
                <w:bCs/>
                <w:szCs w:val="20"/>
                <w:u w:val="single"/>
              </w:rPr>
              <w:t>#</w:t>
            </w:r>
          </w:p>
        </w:tc>
        <w:tc>
          <w:tcPr>
            <w:tcW w:w="5580" w:type="dxa"/>
            <w:tcBorders>
              <w:bottom w:val="single" w:color="auto" w:sz="6" w:space="0"/>
            </w:tcBorders>
            <w:shd w:val="clear" w:color="auto" w:fill="8496B0" w:themeFill="text2" w:themeFillTint="99"/>
            <w:tcMar>
              <w:left w:w="90" w:type="dxa"/>
              <w:right w:w="90" w:type="dxa"/>
            </w:tcMar>
          </w:tcPr>
          <w:p w:rsidRPr="001D5E4F" w:rsidR="00CC59FA" w:rsidP="00CC59FA" w:rsidRDefault="00CC59FA" w14:paraId="09FBC198" w14:textId="77777777">
            <w:pPr>
              <w:spacing w:before="0" w:after="0"/>
              <w:contextualSpacing/>
              <w:jc w:val="center"/>
              <w:rPr>
                <w:rFonts w:eastAsia="Calibri" w:cs="Calibri"/>
                <w:szCs w:val="20"/>
              </w:rPr>
            </w:pPr>
            <w:r w:rsidRPr="001D5E4F">
              <w:rPr>
                <w:rFonts w:eastAsia="Calibri" w:cs="Calibri"/>
                <w:b/>
                <w:bCs/>
                <w:szCs w:val="20"/>
                <w:u w:val="single"/>
              </w:rPr>
              <w:t>Evaluation criteria</w:t>
            </w:r>
          </w:p>
        </w:tc>
        <w:tc>
          <w:tcPr>
            <w:tcW w:w="1080" w:type="dxa"/>
            <w:tcBorders>
              <w:bottom w:val="single" w:color="auto" w:sz="6" w:space="0"/>
            </w:tcBorders>
            <w:shd w:val="clear" w:color="auto" w:fill="8496B0" w:themeFill="text2" w:themeFillTint="99"/>
            <w:tcMar>
              <w:left w:w="90" w:type="dxa"/>
              <w:right w:w="90" w:type="dxa"/>
            </w:tcMar>
          </w:tcPr>
          <w:p w:rsidRPr="001D5E4F" w:rsidR="00CC59FA" w:rsidP="00CC59FA" w:rsidRDefault="00CC59FA" w14:paraId="44720EF0" w14:textId="77777777">
            <w:pPr>
              <w:spacing w:before="0" w:after="0"/>
              <w:contextualSpacing/>
              <w:jc w:val="center"/>
              <w:rPr>
                <w:rFonts w:eastAsia="Calibri" w:cs="Calibri"/>
                <w:szCs w:val="20"/>
              </w:rPr>
            </w:pPr>
            <w:r w:rsidRPr="001D5E4F">
              <w:rPr>
                <w:rFonts w:eastAsia="Calibri" w:cs="Calibri"/>
                <w:b/>
                <w:bCs/>
                <w:szCs w:val="20"/>
                <w:u w:val="single"/>
              </w:rPr>
              <w:t>Mandatory rating</w:t>
            </w:r>
          </w:p>
        </w:tc>
      </w:tr>
      <w:tr w:rsidRPr="001D5E4F" w:rsidR="00CC59FA" w:rsidTr="00CC59FA" w14:paraId="084B41E9" w14:textId="77777777">
        <w:trPr>
          <w:trHeight w:val="300"/>
        </w:trPr>
        <w:tc>
          <w:tcPr>
            <w:tcW w:w="450" w:type="dxa"/>
            <w:shd w:val="clear" w:color="auto" w:fill="C9F5AB"/>
            <w:tcMar>
              <w:left w:w="90" w:type="dxa"/>
              <w:right w:w="90" w:type="dxa"/>
            </w:tcMar>
          </w:tcPr>
          <w:p w:rsidRPr="001D5E4F" w:rsidR="00CC59FA" w:rsidP="00CC59FA" w:rsidRDefault="00CC59FA" w14:paraId="5316D17B" w14:textId="77777777">
            <w:pPr>
              <w:spacing w:before="0" w:after="0"/>
              <w:contextualSpacing/>
              <w:jc w:val="center"/>
              <w:rPr>
                <w:rFonts w:eastAsia="Calibri" w:cs="Calibri"/>
                <w:szCs w:val="20"/>
              </w:rPr>
            </w:pPr>
            <w:r w:rsidRPr="001D5E4F">
              <w:rPr>
                <w:rFonts w:eastAsia="Calibri" w:cs="Calibri"/>
                <w:b/>
                <w:bCs/>
                <w:szCs w:val="20"/>
              </w:rPr>
              <w:t>A</w:t>
            </w:r>
          </w:p>
        </w:tc>
        <w:tc>
          <w:tcPr>
            <w:tcW w:w="5580" w:type="dxa"/>
            <w:shd w:val="clear" w:color="auto" w:fill="C9F5AB"/>
            <w:tcMar>
              <w:left w:w="90" w:type="dxa"/>
              <w:right w:w="90" w:type="dxa"/>
            </w:tcMar>
          </w:tcPr>
          <w:p w:rsidRPr="001D5E4F" w:rsidR="00CC59FA" w:rsidP="00CC59FA" w:rsidRDefault="00CC59FA" w14:paraId="74D415FB" w14:textId="77777777">
            <w:pPr>
              <w:spacing w:before="0" w:after="0"/>
              <w:contextualSpacing/>
              <w:jc w:val="left"/>
              <w:rPr>
                <w:rFonts w:eastAsia="Calibri" w:cs="Calibri"/>
                <w:szCs w:val="20"/>
              </w:rPr>
            </w:pPr>
            <w:r w:rsidRPr="001D5E4F">
              <w:rPr>
                <w:rFonts w:eastAsia="Calibri" w:cs="Calibri"/>
                <w:b/>
                <w:bCs/>
                <w:szCs w:val="20"/>
              </w:rPr>
              <w:t>Progress to Impact</w:t>
            </w:r>
          </w:p>
        </w:tc>
        <w:tc>
          <w:tcPr>
            <w:tcW w:w="1080" w:type="dxa"/>
            <w:shd w:val="clear" w:color="auto" w:fill="C9F5AB"/>
            <w:tcMar>
              <w:left w:w="90" w:type="dxa"/>
              <w:right w:w="90" w:type="dxa"/>
            </w:tcMar>
          </w:tcPr>
          <w:p w:rsidRPr="001D5E4F" w:rsidR="00CC59FA" w:rsidP="00CC59FA" w:rsidRDefault="00CC59FA" w14:paraId="5B7FDD25" w14:textId="77777777">
            <w:pPr>
              <w:spacing w:before="0" w:after="0"/>
              <w:contextualSpacing/>
              <w:jc w:val="center"/>
              <w:rPr>
                <w:rFonts w:eastAsia="Calibri" w:cs="Calibri"/>
                <w:szCs w:val="20"/>
              </w:rPr>
            </w:pPr>
            <w:r w:rsidRPr="001D5E4F">
              <w:rPr>
                <w:rFonts w:eastAsia="Calibri" w:cs="Calibri"/>
                <w:b/>
                <w:bCs/>
                <w:szCs w:val="20"/>
              </w:rPr>
              <w:t>Yes</w:t>
            </w:r>
          </w:p>
        </w:tc>
      </w:tr>
      <w:tr w:rsidRPr="001D5E4F" w:rsidR="00CC59FA" w:rsidTr="00CC59FA" w14:paraId="7B9AFB7C" w14:textId="77777777">
        <w:trPr>
          <w:trHeight w:val="300"/>
        </w:trPr>
        <w:tc>
          <w:tcPr>
            <w:tcW w:w="450" w:type="dxa"/>
            <w:shd w:val="clear" w:color="auto" w:fill="C9F5AB"/>
            <w:tcMar>
              <w:left w:w="90" w:type="dxa"/>
              <w:right w:w="90" w:type="dxa"/>
            </w:tcMar>
          </w:tcPr>
          <w:p w:rsidRPr="001D5E4F" w:rsidR="00CC59FA" w:rsidP="00CC59FA" w:rsidRDefault="00CC59FA" w14:paraId="61ED4E73" w14:textId="77777777">
            <w:pPr>
              <w:spacing w:before="0" w:after="0"/>
              <w:contextualSpacing/>
              <w:jc w:val="center"/>
              <w:rPr>
                <w:rFonts w:eastAsia="Calibri" w:cs="Calibri"/>
                <w:szCs w:val="20"/>
              </w:rPr>
            </w:pPr>
            <w:r w:rsidRPr="001D5E4F">
              <w:rPr>
                <w:rFonts w:eastAsia="Calibri" w:cs="Calibri"/>
                <w:b/>
                <w:bCs/>
                <w:szCs w:val="20"/>
              </w:rPr>
              <w:t>B</w:t>
            </w:r>
          </w:p>
        </w:tc>
        <w:tc>
          <w:tcPr>
            <w:tcW w:w="5580" w:type="dxa"/>
            <w:shd w:val="clear" w:color="auto" w:fill="C9F5AB"/>
            <w:tcMar>
              <w:left w:w="90" w:type="dxa"/>
              <w:right w:w="90" w:type="dxa"/>
            </w:tcMar>
          </w:tcPr>
          <w:p w:rsidRPr="001D5E4F" w:rsidR="00CC59FA" w:rsidP="00CC59FA" w:rsidRDefault="00CC59FA" w14:paraId="57D32125" w14:textId="77777777">
            <w:pPr>
              <w:spacing w:before="0" w:after="0"/>
              <w:contextualSpacing/>
              <w:jc w:val="left"/>
              <w:rPr>
                <w:rFonts w:eastAsia="Calibri" w:cs="Calibri"/>
                <w:szCs w:val="20"/>
              </w:rPr>
            </w:pPr>
            <w:r w:rsidRPr="001D5E4F">
              <w:rPr>
                <w:rFonts w:eastAsia="Calibri" w:cs="Calibri"/>
                <w:b/>
                <w:bCs/>
                <w:szCs w:val="20"/>
              </w:rPr>
              <w:t>Project design</w:t>
            </w:r>
          </w:p>
        </w:tc>
        <w:tc>
          <w:tcPr>
            <w:tcW w:w="1080" w:type="dxa"/>
            <w:shd w:val="clear" w:color="auto" w:fill="C9F5AB"/>
            <w:tcMar>
              <w:left w:w="90" w:type="dxa"/>
              <w:right w:w="90" w:type="dxa"/>
            </w:tcMar>
          </w:tcPr>
          <w:p w:rsidRPr="001D5E4F" w:rsidR="00CC59FA" w:rsidP="00CC59FA" w:rsidRDefault="00CC59FA" w14:paraId="55239733" w14:textId="77777777">
            <w:pPr>
              <w:spacing w:before="0" w:after="0"/>
              <w:contextualSpacing/>
              <w:jc w:val="center"/>
              <w:rPr>
                <w:rFonts w:eastAsia="Calibri" w:cs="Calibri"/>
                <w:szCs w:val="20"/>
              </w:rPr>
            </w:pPr>
            <w:r w:rsidRPr="001D5E4F">
              <w:rPr>
                <w:rFonts w:eastAsia="Calibri" w:cs="Calibri"/>
                <w:b/>
                <w:bCs/>
                <w:szCs w:val="20"/>
              </w:rPr>
              <w:t>Yes</w:t>
            </w:r>
          </w:p>
        </w:tc>
      </w:tr>
      <w:tr w:rsidRPr="001D5E4F" w:rsidR="00CC59FA" w:rsidTr="00CC59FA" w14:paraId="4278436C" w14:textId="77777777">
        <w:trPr>
          <w:trHeight w:val="225"/>
        </w:trPr>
        <w:tc>
          <w:tcPr>
            <w:tcW w:w="450" w:type="dxa"/>
            <w:tcMar>
              <w:left w:w="90" w:type="dxa"/>
              <w:right w:w="90" w:type="dxa"/>
            </w:tcMar>
          </w:tcPr>
          <w:p w:rsidRPr="001D5E4F" w:rsidR="00CC59FA" w:rsidP="00CC59FA" w:rsidRDefault="00CC59FA" w14:paraId="56B20A0C" w14:textId="77777777">
            <w:pPr>
              <w:spacing w:before="0" w:after="0"/>
              <w:jc w:val="center"/>
              <w:rPr>
                <w:rFonts w:eastAsia="Calibri" w:cs="Calibri"/>
                <w:szCs w:val="20"/>
              </w:rPr>
            </w:pPr>
            <w:r w:rsidRPr="001D5E4F">
              <w:rPr>
                <w:rFonts w:eastAsia="Calibri" w:cs="Calibri"/>
                <w:szCs w:val="20"/>
              </w:rPr>
              <w:t>1</w:t>
            </w:r>
          </w:p>
        </w:tc>
        <w:tc>
          <w:tcPr>
            <w:tcW w:w="5580" w:type="dxa"/>
            <w:tcMar>
              <w:left w:w="90" w:type="dxa"/>
              <w:right w:w="90" w:type="dxa"/>
            </w:tcMar>
          </w:tcPr>
          <w:p w:rsidRPr="001D5E4F" w:rsidR="00CC59FA" w:rsidP="00D4393F" w:rsidRDefault="00CC59FA" w14:paraId="702FE9F7" w14:textId="77777777">
            <w:pPr>
              <w:pStyle w:val="ListParagraph"/>
              <w:numPr>
                <w:ilvl w:val="0"/>
                <w:numId w:val="29"/>
              </w:numPr>
              <w:spacing w:before="0" w:after="0"/>
              <w:ind w:left="441"/>
              <w:jc w:val="left"/>
              <w:rPr>
                <w:rFonts w:eastAsia="Calibri" w:cs="Calibri"/>
                <w:szCs w:val="20"/>
              </w:rPr>
            </w:pPr>
            <w:r w:rsidRPr="001D5E4F">
              <w:rPr>
                <w:rFonts w:eastAsia="Calibri" w:cs="Calibri"/>
                <w:szCs w:val="20"/>
              </w:rPr>
              <w:t>Overall design</w:t>
            </w:r>
          </w:p>
        </w:tc>
        <w:tc>
          <w:tcPr>
            <w:tcW w:w="1080" w:type="dxa"/>
            <w:tcMar>
              <w:left w:w="90" w:type="dxa"/>
              <w:right w:w="90" w:type="dxa"/>
            </w:tcMar>
          </w:tcPr>
          <w:p w:rsidRPr="001D5E4F" w:rsidR="00CC59FA" w:rsidP="00CC59FA" w:rsidRDefault="00CC59FA" w14:paraId="55764F03" w14:textId="77777777">
            <w:pPr>
              <w:spacing w:before="0" w:after="0"/>
              <w:contextualSpacing/>
              <w:jc w:val="center"/>
              <w:rPr>
                <w:rFonts w:eastAsia="Calibri" w:cs="Calibri"/>
                <w:szCs w:val="20"/>
              </w:rPr>
            </w:pPr>
            <w:r w:rsidRPr="001D5E4F">
              <w:rPr>
                <w:rFonts w:eastAsia="Calibri" w:cs="Calibri"/>
                <w:szCs w:val="20"/>
              </w:rPr>
              <w:t>Yes</w:t>
            </w:r>
          </w:p>
        </w:tc>
      </w:tr>
      <w:tr w:rsidRPr="001D5E4F" w:rsidR="00CC59FA" w:rsidTr="00CC59FA" w14:paraId="620EBF7C" w14:textId="77777777">
        <w:trPr>
          <w:trHeight w:val="300"/>
        </w:trPr>
        <w:tc>
          <w:tcPr>
            <w:tcW w:w="450" w:type="dxa"/>
            <w:tcBorders>
              <w:bottom w:val="single" w:color="auto" w:sz="6" w:space="0"/>
            </w:tcBorders>
            <w:tcMar>
              <w:left w:w="90" w:type="dxa"/>
              <w:right w:w="90" w:type="dxa"/>
            </w:tcMar>
          </w:tcPr>
          <w:p w:rsidRPr="001D5E4F" w:rsidR="00CC59FA" w:rsidP="00CC59FA" w:rsidRDefault="00CC59FA" w14:paraId="7144751B" w14:textId="77777777">
            <w:pPr>
              <w:spacing w:before="0" w:after="0"/>
              <w:jc w:val="center"/>
              <w:rPr>
                <w:rFonts w:eastAsia="Calibri" w:cs="Calibri"/>
                <w:szCs w:val="20"/>
              </w:rPr>
            </w:pPr>
            <w:r w:rsidRPr="001D5E4F">
              <w:rPr>
                <w:rFonts w:eastAsia="Calibri" w:cs="Calibri"/>
                <w:szCs w:val="20"/>
              </w:rPr>
              <w:t>2</w:t>
            </w:r>
          </w:p>
        </w:tc>
        <w:tc>
          <w:tcPr>
            <w:tcW w:w="5580" w:type="dxa"/>
            <w:tcBorders>
              <w:bottom w:val="single" w:color="auto" w:sz="6" w:space="0"/>
            </w:tcBorders>
            <w:tcMar>
              <w:left w:w="90" w:type="dxa"/>
              <w:right w:w="90" w:type="dxa"/>
            </w:tcMar>
          </w:tcPr>
          <w:p w:rsidRPr="001D5E4F" w:rsidR="00CC59FA" w:rsidP="00D4393F" w:rsidRDefault="00CC59FA" w14:paraId="461F8A65" w14:textId="77777777">
            <w:pPr>
              <w:pStyle w:val="ListParagraph"/>
              <w:numPr>
                <w:ilvl w:val="0"/>
                <w:numId w:val="29"/>
              </w:numPr>
              <w:spacing w:before="0" w:after="0"/>
              <w:ind w:left="441"/>
              <w:jc w:val="left"/>
              <w:rPr>
                <w:rFonts w:eastAsia="Calibri" w:cs="Calibri"/>
                <w:color w:val="000000" w:themeColor="text1"/>
                <w:szCs w:val="20"/>
              </w:rPr>
            </w:pPr>
            <w:r w:rsidRPr="001D5E4F">
              <w:rPr>
                <w:rFonts w:eastAsia="Calibri" w:cs="Calibri"/>
                <w:color w:val="000000" w:themeColor="text1"/>
                <w:szCs w:val="20"/>
              </w:rPr>
              <w:t>Project results framework/log frame</w:t>
            </w:r>
          </w:p>
        </w:tc>
        <w:tc>
          <w:tcPr>
            <w:tcW w:w="1080" w:type="dxa"/>
            <w:tcBorders>
              <w:bottom w:val="single" w:color="auto" w:sz="6" w:space="0"/>
            </w:tcBorders>
            <w:tcMar>
              <w:left w:w="90" w:type="dxa"/>
              <w:right w:w="90" w:type="dxa"/>
            </w:tcMar>
          </w:tcPr>
          <w:p w:rsidRPr="001D5E4F" w:rsidR="00CC59FA" w:rsidP="00CC59FA" w:rsidRDefault="00CC59FA" w14:paraId="65F0DFC2" w14:textId="77777777">
            <w:pPr>
              <w:spacing w:before="0" w:after="0"/>
              <w:contextualSpacing/>
              <w:jc w:val="center"/>
              <w:rPr>
                <w:rFonts w:eastAsia="Calibri" w:cs="Calibri"/>
                <w:szCs w:val="20"/>
              </w:rPr>
            </w:pPr>
            <w:r w:rsidRPr="001D5E4F">
              <w:rPr>
                <w:rFonts w:eastAsia="Calibri" w:cs="Calibri"/>
                <w:szCs w:val="20"/>
              </w:rPr>
              <w:t>Yes</w:t>
            </w:r>
          </w:p>
        </w:tc>
      </w:tr>
      <w:tr w:rsidRPr="001D5E4F" w:rsidR="00CC59FA" w:rsidTr="00CC59FA" w14:paraId="083841A3" w14:textId="77777777">
        <w:trPr>
          <w:trHeight w:val="300"/>
        </w:trPr>
        <w:tc>
          <w:tcPr>
            <w:tcW w:w="450" w:type="dxa"/>
            <w:shd w:val="clear" w:color="auto" w:fill="C9F5AB"/>
            <w:tcMar>
              <w:left w:w="90" w:type="dxa"/>
              <w:right w:w="90" w:type="dxa"/>
            </w:tcMar>
          </w:tcPr>
          <w:p w:rsidRPr="001D5E4F" w:rsidR="00CC59FA" w:rsidP="00CC59FA" w:rsidRDefault="00CC59FA" w14:paraId="37AAF844" w14:textId="77777777">
            <w:pPr>
              <w:spacing w:before="0" w:after="0"/>
              <w:contextualSpacing/>
              <w:jc w:val="center"/>
              <w:rPr>
                <w:rFonts w:eastAsia="Calibri" w:cs="Calibri"/>
                <w:color w:val="000000" w:themeColor="text1"/>
                <w:szCs w:val="20"/>
              </w:rPr>
            </w:pPr>
            <w:r w:rsidRPr="001D5E4F">
              <w:rPr>
                <w:rFonts w:eastAsia="Calibri" w:cs="Calibri"/>
                <w:b/>
                <w:bCs/>
                <w:color w:val="000000" w:themeColor="text1"/>
                <w:szCs w:val="20"/>
              </w:rPr>
              <w:t>C</w:t>
            </w:r>
          </w:p>
        </w:tc>
        <w:tc>
          <w:tcPr>
            <w:tcW w:w="5580" w:type="dxa"/>
            <w:shd w:val="clear" w:color="auto" w:fill="C9F5AB"/>
            <w:tcMar>
              <w:left w:w="90" w:type="dxa"/>
              <w:right w:w="90" w:type="dxa"/>
            </w:tcMar>
          </w:tcPr>
          <w:p w:rsidRPr="001D5E4F" w:rsidR="00CC59FA" w:rsidP="00CC59FA" w:rsidRDefault="00CC59FA" w14:paraId="6692310E" w14:textId="77777777">
            <w:pPr>
              <w:spacing w:before="0" w:after="0"/>
              <w:contextualSpacing/>
              <w:jc w:val="left"/>
              <w:rPr>
                <w:rFonts w:eastAsia="Calibri" w:cs="Calibri"/>
                <w:color w:val="000000" w:themeColor="text1"/>
                <w:szCs w:val="20"/>
              </w:rPr>
            </w:pPr>
            <w:r w:rsidRPr="001D5E4F">
              <w:rPr>
                <w:rFonts w:eastAsia="Calibri" w:cs="Calibri"/>
                <w:b/>
                <w:bCs/>
                <w:color w:val="000000" w:themeColor="text1"/>
                <w:szCs w:val="20"/>
              </w:rPr>
              <w:t>Project performance and progress towards results</w:t>
            </w:r>
          </w:p>
        </w:tc>
        <w:tc>
          <w:tcPr>
            <w:tcW w:w="1080" w:type="dxa"/>
            <w:shd w:val="clear" w:color="auto" w:fill="C9F5AB"/>
            <w:tcMar>
              <w:left w:w="90" w:type="dxa"/>
              <w:right w:w="90" w:type="dxa"/>
            </w:tcMar>
          </w:tcPr>
          <w:p w:rsidRPr="001D5E4F" w:rsidR="00CC59FA" w:rsidP="00CC59FA" w:rsidRDefault="00CC59FA" w14:paraId="604D630B" w14:textId="77777777">
            <w:pPr>
              <w:spacing w:before="0" w:after="0"/>
              <w:contextualSpacing/>
              <w:jc w:val="center"/>
              <w:rPr>
                <w:rFonts w:eastAsia="Calibri" w:cs="Calibri"/>
                <w:szCs w:val="20"/>
              </w:rPr>
            </w:pPr>
            <w:r w:rsidRPr="001D5E4F">
              <w:rPr>
                <w:rFonts w:eastAsia="Calibri" w:cs="Calibri"/>
                <w:szCs w:val="20"/>
              </w:rPr>
              <w:t>Yes</w:t>
            </w:r>
          </w:p>
        </w:tc>
      </w:tr>
      <w:tr w:rsidRPr="001D5E4F" w:rsidR="00CC59FA" w:rsidTr="00CC59FA" w14:paraId="5EEE2FB0" w14:textId="77777777">
        <w:trPr>
          <w:trHeight w:val="300"/>
        </w:trPr>
        <w:tc>
          <w:tcPr>
            <w:tcW w:w="450" w:type="dxa"/>
            <w:tcMar>
              <w:left w:w="90" w:type="dxa"/>
              <w:right w:w="90" w:type="dxa"/>
            </w:tcMar>
          </w:tcPr>
          <w:p w:rsidRPr="001D5E4F" w:rsidR="00CC59FA" w:rsidP="00CC59FA" w:rsidRDefault="00CC59FA" w14:paraId="249FAAB8" w14:textId="77777777">
            <w:pPr>
              <w:spacing w:before="0" w:after="0"/>
              <w:ind w:left="81"/>
              <w:contextualSpacing/>
              <w:jc w:val="center"/>
              <w:rPr>
                <w:rFonts w:eastAsia="Calibri" w:cs="Calibri"/>
                <w:szCs w:val="20"/>
              </w:rPr>
            </w:pPr>
            <w:r w:rsidRPr="001D5E4F">
              <w:rPr>
                <w:rFonts w:eastAsia="Calibri" w:cs="Calibri"/>
                <w:szCs w:val="20"/>
              </w:rPr>
              <w:t>1</w:t>
            </w:r>
          </w:p>
        </w:tc>
        <w:tc>
          <w:tcPr>
            <w:tcW w:w="5580" w:type="dxa"/>
            <w:tcMar>
              <w:left w:w="90" w:type="dxa"/>
              <w:right w:w="90" w:type="dxa"/>
            </w:tcMar>
          </w:tcPr>
          <w:p w:rsidRPr="001D5E4F" w:rsidR="00CC59FA" w:rsidP="00D4393F" w:rsidRDefault="00CC59FA" w14:paraId="3B18B80A" w14:textId="77777777">
            <w:pPr>
              <w:pStyle w:val="ListParagraph"/>
              <w:numPr>
                <w:ilvl w:val="0"/>
                <w:numId w:val="29"/>
              </w:numPr>
              <w:spacing w:before="0" w:after="0"/>
              <w:ind w:left="441"/>
              <w:jc w:val="left"/>
              <w:rPr>
                <w:rFonts w:eastAsia="Calibri" w:cs="Calibri"/>
                <w:szCs w:val="20"/>
              </w:rPr>
            </w:pPr>
            <w:r w:rsidRPr="001D5E4F">
              <w:rPr>
                <w:rFonts w:eastAsia="Calibri" w:cs="Calibri"/>
                <w:szCs w:val="20"/>
              </w:rPr>
              <w:t>Relevance</w:t>
            </w:r>
          </w:p>
        </w:tc>
        <w:tc>
          <w:tcPr>
            <w:tcW w:w="1080" w:type="dxa"/>
            <w:tcMar>
              <w:left w:w="90" w:type="dxa"/>
              <w:right w:w="90" w:type="dxa"/>
            </w:tcMar>
          </w:tcPr>
          <w:p w:rsidRPr="001D5E4F" w:rsidR="00CC59FA" w:rsidP="00CC59FA" w:rsidRDefault="00CC59FA" w14:paraId="3C1B5E46" w14:textId="77777777">
            <w:pPr>
              <w:spacing w:before="0" w:after="0"/>
              <w:contextualSpacing/>
              <w:jc w:val="center"/>
              <w:rPr>
                <w:rFonts w:eastAsia="Calibri" w:cs="Calibri"/>
                <w:szCs w:val="20"/>
              </w:rPr>
            </w:pPr>
            <w:r w:rsidRPr="001D5E4F">
              <w:rPr>
                <w:rFonts w:eastAsia="Calibri" w:cs="Calibri"/>
                <w:szCs w:val="20"/>
              </w:rPr>
              <w:t>Yes</w:t>
            </w:r>
          </w:p>
        </w:tc>
      </w:tr>
      <w:tr w:rsidRPr="001D5E4F" w:rsidR="00CC59FA" w:rsidTr="00CC59FA" w14:paraId="2E826A88" w14:textId="77777777">
        <w:trPr>
          <w:trHeight w:val="300"/>
        </w:trPr>
        <w:tc>
          <w:tcPr>
            <w:tcW w:w="450" w:type="dxa"/>
            <w:tcMar>
              <w:left w:w="90" w:type="dxa"/>
              <w:right w:w="90" w:type="dxa"/>
            </w:tcMar>
          </w:tcPr>
          <w:p w:rsidRPr="001D5E4F" w:rsidR="00CC59FA" w:rsidP="00CC59FA" w:rsidRDefault="00CC59FA" w14:paraId="78E884CA" w14:textId="77777777">
            <w:pPr>
              <w:spacing w:before="0" w:after="0"/>
              <w:ind w:left="81"/>
              <w:contextualSpacing/>
              <w:jc w:val="center"/>
              <w:rPr>
                <w:rFonts w:eastAsia="Calibri" w:cs="Calibri"/>
                <w:szCs w:val="20"/>
              </w:rPr>
            </w:pPr>
            <w:r w:rsidRPr="001D5E4F">
              <w:rPr>
                <w:rFonts w:eastAsia="Calibri" w:cs="Calibri"/>
                <w:szCs w:val="20"/>
              </w:rPr>
              <w:t>2</w:t>
            </w:r>
          </w:p>
        </w:tc>
        <w:tc>
          <w:tcPr>
            <w:tcW w:w="5580" w:type="dxa"/>
            <w:tcMar>
              <w:left w:w="90" w:type="dxa"/>
              <w:right w:w="90" w:type="dxa"/>
            </w:tcMar>
          </w:tcPr>
          <w:p w:rsidRPr="001D5E4F" w:rsidR="00CC59FA" w:rsidP="00D4393F" w:rsidRDefault="00CC59FA" w14:paraId="5FB0060F" w14:textId="77777777">
            <w:pPr>
              <w:pStyle w:val="ListParagraph"/>
              <w:numPr>
                <w:ilvl w:val="0"/>
                <w:numId w:val="29"/>
              </w:numPr>
              <w:spacing w:before="0" w:after="0"/>
              <w:ind w:left="441"/>
              <w:jc w:val="left"/>
              <w:rPr>
                <w:rFonts w:eastAsia="Calibri" w:cs="Calibri"/>
                <w:szCs w:val="20"/>
              </w:rPr>
            </w:pPr>
            <w:r w:rsidRPr="001D5E4F">
              <w:rPr>
                <w:rFonts w:eastAsia="Calibri" w:cs="Calibri"/>
                <w:szCs w:val="20"/>
              </w:rPr>
              <w:t>Coherence</w:t>
            </w:r>
          </w:p>
        </w:tc>
        <w:tc>
          <w:tcPr>
            <w:tcW w:w="1080" w:type="dxa"/>
            <w:tcMar>
              <w:left w:w="90" w:type="dxa"/>
              <w:right w:w="90" w:type="dxa"/>
            </w:tcMar>
          </w:tcPr>
          <w:p w:rsidRPr="001D5E4F" w:rsidR="00CC59FA" w:rsidP="00CC59FA" w:rsidRDefault="00CC59FA" w14:paraId="4482E6A6" w14:textId="77777777">
            <w:pPr>
              <w:spacing w:before="0" w:after="0"/>
              <w:contextualSpacing/>
              <w:jc w:val="center"/>
              <w:rPr>
                <w:rFonts w:eastAsia="Calibri" w:cs="Calibri"/>
                <w:szCs w:val="20"/>
              </w:rPr>
            </w:pPr>
            <w:r w:rsidRPr="001D5E4F">
              <w:rPr>
                <w:rFonts w:eastAsia="Calibri" w:cs="Calibri"/>
                <w:szCs w:val="20"/>
              </w:rPr>
              <w:t>Yes</w:t>
            </w:r>
          </w:p>
        </w:tc>
      </w:tr>
      <w:tr w:rsidRPr="001D5E4F" w:rsidR="00CC59FA" w:rsidTr="00CC59FA" w14:paraId="1F58EDE3" w14:textId="77777777">
        <w:trPr>
          <w:trHeight w:val="300"/>
        </w:trPr>
        <w:tc>
          <w:tcPr>
            <w:tcW w:w="450" w:type="dxa"/>
            <w:tcMar>
              <w:left w:w="90" w:type="dxa"/>
              <w:right w:w="90" w:type="dxa"/>
            </w:tcMar>
          </w:tcPr>
          <w:p w:rsidRPr="001D5E4F" w:rsidR="00CC59FA" w:rsidP="00CC59FA" w:rsidRDefault="00CC59FA" w14:paraId="0B778152" w14:textId="77777777">
            <w:pPr>
              <w:spacing w:before="0" w:after="0"/>
              <w:ind w:left="81"/>
              <w:contextualSpacing/>
              <w:jc w:val="center"/>
              <w:rPr>
                <w:rFonts w:eastAsia="Calibri" w:cs="Calibri"/>
                <w:szCs w:val="20"/>
              </w:rPr>
            </w:pPr>
            <w:r w:rsidRPr="001D5E4F">
              <w:rPr>
                <w:rFonts w:eastAsia="Calibri" w:cs="Calibri"/>
                <w:szCs w:val="20"/>
              </w:rPr>
              <w:t>3</w:t>
            </w:r>
          </w:p>
        </w:tc>
        <w:tc>
          <w:tcPr>
            <w:tcW w:w="5580" w:type="dxa"/>
            <w:tcMar>
              <w:left w:w="90" w:type="dxa"/>
              <w:right w:w="90" w:type="dxa"/>
            </w:tcMar>
          </w:tcPr>
          <w:p w:rsidRPr="001D5E4F" w:rsidR="00CC59FA" w:rsidP="00D4393F" w:rsidRDefault="00CC59FA" w14:paraId="455B721A" w14:textId="77777777">
            <w:pPr>
              <w:pStyle w:val="ListParagraph"/>
              <w:numPr>
                <w:ilvl w:val="0"/>
                <w:numId w:val="29"/>
              </w:numPr>
              <w:spacing w:before="0" w:after="0"/>
              <w:ind w:left="441"/>
              <w:jc w:val="left"/>
              <w:rPr>
                <w:rFonts w:eastAsia="Calibri" w:cs="Calibri"/>
                <w:color w:val="000000" w:themeColor="text1"/>
                <w:szCs w:val="20"/>
              </w:rPr>
            </w:pPr>
            <w:r w:rsidRPr="001D5E4F">
              <w:rPr>
                <w:rFonts w:eastAsia="Calibri" w:cs="Calibri"/>
                <w:szCs w:val="20"/>
              </w:rPr>
              <w:t>Effectiveness</w:t>
            </w:r>
            <w:r w:rsidRPr="001D5E4F">
              <w:rPr>
                <w:rFonts w:eastAsia="Calibri" w:cs="Calibri"/>
                <w:color w:val="000000" w:themeColor="text1"/>
                <w:szCs w:val="20"/>
              </w:rPr>
              <w:t xml:space="preserve"> </w:t>
            </w:r>
          </w:p>
        </w:tc>
        <w:tc>
          <w:tcPr>
            <w:tcW w:w="1080" w:type="dxa"/>
            <w:tcMar>
              <w:left w:w="90" w:type="dxa"/>
              <w:right w:w="90" w:type="dxa"/>
            </w:tcMar>
          </w:tcPr>
          <w:p w:rsidRPr="001D5E4F" w:rsidR="00CC59FA" w:rsidP="00CC59FA" w:rsidRDefault="00CC59FA" w14:paraId="0746FD2F" w14:textId="77777777">
            <w:pPr>
              <w:spacing w:before="0" w:after="0"/>
              <w:contextualSpacing/>
              <w:jc w:val="center"/>
              <w:rPr>
                <w:rFonts w:eastAsia="Calibri" w:cs="Calibri"/>
                <w:szCs w:val="20"/>
              </w:rPr>
            </w:pPr>
            <w:r w:rsidRPr="001D5E4F">
              <w:rPr>
                <w:rFonts w:eastAsia="Calibri" w:cs="Calibri"/>
                <w:szCs w:val="20"/>
              </w:rPr>
              <w:t>Yes</w:t>
            </w:r>
          </w:p>
        </w:tc>
      </w:tr>
      <w:tr w:rsidRPr="001D5E4F" w:rsidR="00CC59FA" w:rsidTr="00CC59FA" w14:paraId="57CB153F" w14:textId="77777777">
        <w:trPr>
          <w:trHeight w:val="300"/>
        </w:trPr>
        <w:tc>
          <w:tcPr>
            <w:tcW w:w="450" w:type="dxa"/>
            <w:tcMar>
              <w:left w:w="90" w:type="dxa"/>
              <w:right w:w="90" w:type="dxa"/>
            </w:tcMar>
          </w:tcPr>
          <w:p w:rsidRPr="001D5E4F" w:rsidR="00CC59FA" w:rsidP="00CC59FA" w:rsidRDefault="00CC59FA" w14:paraId="279935FF" w14:textId="77777777">
            <w:pPr>
              <w:spacing w:before="0" w:after="0"/>
              <w:ind w:left="81"/>
              <w:contextualSpacing/>
              <w:jc w:val="center"/>
              <w:rPr>
                <w:rFonts w:eastAsia="Calibri" w:cs="Calibri"/>
                <w:szCs w:val="20"/>
              </w:rPr>
            </w:pPr>
            <w:r w:rsidRPr="001D5E4F">
              <w:rPr>
                <w:rFonts w:eastAsia="Calibri" w:cs="Calibri"/>
                <w:szCs w:val="20"/>
              </w:rPr>
              <w:t>4</w:t>
            </w:r>
          </w:p>
        </w:tc>
        <w:tc>
          <w:tcPr>
            <w:tcW w:w="5580" w:type="dxa"/>
            <w:tcMar>
              <w:left w:w="90" w:type="dxa"/>
              <w:right w:w="90" w:type="dxa"/>
            </w:tcMar>
          </w:tcPr>
          <w:p w:rsidRPr="001D5E4F" w:rsidR="00CC59FA" w:rsidP="00D4393F" w:rsidRDefault="00CC59FA" w14:paraId="11F2D9B7" w14:textId="77777777">
            <w:pPr>
              <w:pStyle w:val="ListParagraph"/>
              <w:numPr>
                <w:ilvl w:val="0"/>
                <w:numId w:val="29"/>
              </w:numPr>
              <w:spacing w:before="0" w:after="0"/>
              <w:ind w:left="441"/>
              <w:jc w:val="left"/>
              <w:rPr>
                <w:rFonts w:eastAsia="Calibri" w:cs="Calibri"/>
                <w:szCs w:val="20"/>
              </w:rPr>
            </w:pPr>
            <w:r w:rsidRPr="001D5E4F">
              <w:rPr>
                <w:rFonts w:eastAsia="Calibri" w:cs="Calibri"/>
                <w:szCs w:val="20"/>
              </w:rPr>
              <w:t>Efficiency</w:t>
            </w:r>
          </w:p>
        </w:tc>
        <w:tc>
          <w:tcPr>
            <w:tcW w:w="1080" w:type="dxa"/>
            <w:tcMar>
              <w:left w:w="90" w:type="dxa"/>
              <w:right w:w="90" w:type="dxa"/>
            </w:tcMar>
          </w:tcPr>
          <w:p w:rsidRPr="001D5E4F" w:rsidR="00CC59FA" w:rsidP="00CC59FA" w:rsidRDefault="00CC59FA" w14:paraId="1CBDFED2" w14:textId="77777777">
            <w:pPr>
              <w:spacing w:before="0" w:after="0"/>
              <w:contextualSpacing/>
              <w:jc w:val="center"/>
              <w:rPr>
                <w:rFonts w:eastAsia="Calibri" w:cs="Calibri"/>
                <w:szCs w:val="20"/>
              </w:rPr>
            </w:pPr>
            <w:r w:rsidRPr="001D5E4F">
              <w:rPr>
                <w:rFonts w:eastAsia="Calibri" w:cs="Calibri"/>
                <w:szCs w:val="20"/>
              </w:rPr>
              <w:t>Yes</w:t>
            </w:r>
          </w:p>
        </w:tc>
      </w:tr>
      <w:tr w:rsidRPr="001D5E4F" w:rsidR="00CC59FA" w:rsidTr="00CC59FA" w14:paraId="3526EBBD" w14:textId="77777777">
        <w:trPr>
          <w:trHeight w:val="300"/>
        </w:trPr>
        <w:tc>
          <w:tcPr>
            <w:tcW w:w="450" w:type="dxa"/>
            <w:tcBorders>
              <w:bottom w:val="single" w:color="auto" w:sz="6" w:space="0"/>
            </w:tcBorders>
            <w:tcMar>
              <w:left w:w="90" w:type="dxa"/>
              <w:right w:w="90" w:type="dxa"/>
            </w:tcMar>
          </w:tcPr>
          <w:p w:rsidRPr="001D5E4F" w:rsidR="00CC59FA" w:rsidP="00CC59FA" w:rsidRDefault="00CC59FA" w14:paraId="44240AAE" w14:textId="77777777">
            <w:pPr>
              <w:spacing w:before="0" w:after="0"/>
              <w:ind w:left="81"/>
              <w:contextualSpacing/>
              <w:jc w:val="center"/>
              <w:rPr>
                <w:rFonts w:eastAsia="Calibri" w:cs="Calibri"/>
                <w:szCs w:val="20"/>
              </w:rPr>
            </w:pPr>
            <w:r w:rsidRPr="001D5E4F">
              <w:rPr>
                <w:rFonts w:eastAsia="Calibri" w:cs="Calibri"/>
                <w:szCs w:val="20"/>
              </w:rPr>
              <w:t>5</w:t>
            </w:r>
          </w:p>
        </w:tc>
        <w:tc>
          <w:tcPr>
            <w:tcW w:w="5580" w:type="dxa"/>
            <w:tcBorders>
              <w:bottom w:val="single" w:color="auto" w:sz="6" w:space="0"/>
            </w:tcBorders>
            <w:tcMar>
              <w:left w:w="90" w:type="dxa"/>
              <w:right w:w="90" w:type="dxa"/>
            </w:tcMar>
          </w:tcPr>
          <w:p w:rsidRPr="001D5E4F" w:rsidR="00CC59FA" w:rsidP="00D4393F" w:rsidRDefault="00CC59FA" w14:paraId="60A2D166" w14:textId="77777777">
            <w:pPr>
              <w:pStyle w:val="ListParagraph"/>
              <w:numPr>
                <w:ilvl w:val="0"/>
                <w:numId w:val="29"/>
              </w:numPr>
              <w:spacing w:before="0" w:after="0"/>
              <w:ind w:left="441"/>
              <w:jc w:val="left"/>
              <w:rPr>
                <w:rFonts w:eastAsia="Calibri" w:cs="Calibri"/>
                <w:szCs w:val="20"/>
              </w:rPr>
            </w:pPr>
            <w:r w:rsidRPr="001D5E4F">
              <w:rPr>
                <w:rFonts w:eastAsia="Calibri" w:cs="Calibri"/>
                <w:szCs w:val="20"/>
              </w:rPr>
              <w:t>Sustainability of benefits</w:t>
            </w:r>
          </w:p>
        </w:tc>
        <w:tc>
          <w:tcPr>
            <w:tcW w:w="1080" w:type="dxa"/>
            <w:tcBorders>
              <w:bottom w:val="single" w:color="auto" w:sz="6" w:space="0"/>
            </w:tcBorders>
            <w:tcMar>
              <w:left w:w="90" w:type="dxa"/>
              <w:right w:w="90" w:type="dxa"/>
            </w:tcMar>
          </w:tcPr>
          <w:p w:rsidRPr="001D5E4F" w:rsidR="00CC59FA" w:rsidP="00CC59FA" w:rsidRDefault="00CC59FA" w14:paraId="537CF9A5" w14:textId="77777777">
            <w:pPr>
              <w:spacing w:before="0" w:after="0"/>
              <w:contextualSpacing/>
              <w:jc w:val="center"/>
              <w:rPr>
                <w:rFonts w:eastAsia="Calibri" w:cs="Calibri"/>
                <w:szCs w:val="20"/>
              </w:rPr>
            </w:pPr>
            <w:r w:rsidRPr="001D5E4F">
              <w:rPr>
                <w:rFonts w:eastAsia="Calibri" w:cs="Calibri"/>
                <w:szCs w:val="20"/>
              </w:rPr>
              <w:t>Yes</w:t>
            </w:r>
          </w:p>
        </w:tc>
      </w:tr>
      <w:tr w:rsidRPr="001D5E4F" w:rsidR="00CC59FA" w:rsidTr="00CC59FA" w14:paraId="4AF129F9" w14:textId="77777777">
        <w:trPr>
          <w:trHeight w:val="300"/>
        </w:trPr>
        <w:tc>
          <w:tcPr>
            <w:tcW w:w="450" w:type="dxa"/>
            <w:shd w:val="clear" w:color="auto" w:fill="C9F5AB"/>
            <w:tcMar>
              <w:left w:w="90" w:type="dxa"/>
              <w:right w:w="90" w:type="dxa"/>
            </w:tcMar>
          </w:tcPr>
          <w:p w:rsidRPr="001D5E4F" w:rsidR="00CC59FA" w:rsidP="00CC59FA" w:rsidRDefault="00CC59FA" w14:paraId="61740529" w14:textId="77777777">
            <w:pPr>
              <w:spacing w:before="0" w:after="0"/>
              <w:contextualSpacing/>
              <w:jc w:val="center"/>
              <w:rPr>
                <w:rFonts w:eastAsia="Calibri" w:cs="Calibri"/>
                <w:color w:val="000000" w:themeColor="text1"/>
                <w:szCs w:val="20"/>
              </w:rPr>
            </w:pPr>
            <w:r w:rsidRPr="001D5E4F">
              <w:rPr>
                <w:rFonts w:eastAsia="Calibri" w:cs="Calibri"/>
                <w:b/>
                <w:bCs/>
                <w:color w:val="000000" w:themeColor="text1"/>
                <w:szCs w:val="20"/>
              </w:rPr>
              <w:t>D</w:t>
            </w:r>
          </w:p>
        </w:tc>
        <w:tc>
          <w:tcPr>
            <w:tcW w:w="5580" w:type="dxa"/>
            <w:shd w:val="clear" w:color="auto" w:fill="C9F5AB"/>
            <w:tcMar>
              <w:left w:w="90" w:type="dxa"/>
              <w:right w:w="90" w:type="dxa"/>
            </w:tcMar>
          </w:tcPr>
          <w:p w:rsidRPr="001D5E4F" w:rsidR="00CC59FA" w:rsidP="00CC59FA" w:rsidRDefault="00CC59FA" w14:paraId="7E54D8B8" w14:textId="77777777">
            <w:pPr>
              <w:spacing w:before="0" w:after="0"/>
              <w:contextualSpacing/>
              <w:jc w:val="left"/>
              <w:rPr>
                <w:rFonts w:eastAsia="Calibri" w:cs="Calibri"/>
                <w:color w:val="000000" w:themeColor="text1"/>
                <w:szCs w:val="20"/>
              </w:rPr>
            </w:pPr>
            <w:r w:rsidRPr="001D5E4F">
              <w:rPr>
                <w:rFonts w:eastAsia="Calibri" w:cs="Calibri"/>
                <w:b/>
                <w:bCs/>
                <w:color w:val="000000" w:themeColor="text1"/>
                <w:szCs w:val="20"/>
              </w:rPr>
              <w:t>Gender mainstreaming</w:t>
            </w:r>
          </w:p>
        </w:tc>
        <w:tc>
          <w:tcPr>
            <w:tcW w:w="1080" w:type="dxa"/>
            <w:shd w:val="clear" w:color="auto" w:fill="C9F5AB"/>
            <w:tcMar>
              <w:left w:w="90" w:type="dxa"/>
              <w:right w:w="90" w:type="dxa"/>
            </w:tcMar>
          </w:tcPr>
          <w:p w:rsidRPr="001D5E4F" w:rsidR="00CC59FA" w:rsidP="00CC59FA" w:rsidRDefault="00CC59FA" w14:paraId="377F3134" w14:textId="77777777">
            <w:pPr>
              <w:spacing w:before="0" w:after="0"/>
              <w:contextualSpacing/>
              <w:jc w:val="center"/>
              <w:rPr>
                <w:rFonts w:eastAsia="Calibri" w:cs="Calibri"/>
                <w:szCs w:val="20"/>
              </w:rPr>
            </w:pPr>
            <w:r w:rsidRPr="001D5E4F">
              <w:rPr>
                <w:rFonts w:eastAsia="Calibri" w:cs="Calibri"/>
                <w:szCs w:val="20"/>
              </w:rPr>
              <w:t>Yes</w:t>
            </w:r>
          </w:p>
        </w:tc>
      </w:tr>
      <w:tr w:rsidRPr="001D5E4F" w:rsidR="00CC59FA" w:rsidTr="00CC59FA" w14:paraId="3F460D1F" w14:textId="77777777">
        <w:trPr>
          <w:trHeight w:val="300"/>
        </w:trPr>
        <w:tc>
          <w:tcPr>
            <w:tcW w:w="450" w:type="dxa"/>
            <w:shd w:val="clear" w:color="auto" w:fill="C9F5AB"/>
            <w:tcMar>
              <w:left w:w="90" w:type="dxa"/>
              <w:right w:w="90" w:type="dxa"/>
            </w:tcMar>
          </w:tcPr>
          <w:p w:rsidRPr="001D5E4F" w:rsidR="00CC59FA" w:rsidP="00CC59FA" w:rsidRDefault="00CC59FA" w14:paraId="65AEDD99" w14:textId="77777777">
            <w:pPr>
              <w:spacing w:before="0" w:after="0"/>
              <w:contextualSpacing/>
              <w:jc w:val="center"/>
              <w:rPr>
                <w:rFonts w:eastAsia="Calibri" w:cs="Calibri"/>
                <w:color w:val="000000" w:themeColor="text1"/>
                <w:szCs w:val="20"/>
              </w:rPr>
            </w:pPr>
            <w:r w:rsidRPr="001D5E4F">
              <w:rPr>
                <w:rFonts w:eastAsia="Calibri" w:cs="Calibri"/>
                <w:b/>
                <w:bCs/>
                <w:color w:val="000000" w:themeColor="text1"/>
                <w:szCs w:val="20"/>
              </w:rPr>
              <w:t>E</w:t>
            </w:r>
          </w:p>
        </w:tc>
        <w:tc>
          <w:tcPr>
            <w:tcW w:w="5580" w:type="dxa"/>
            <w:shd w:val="clear" w:color="auto" w:fill="C9F5AB"/>
            <w:tcMar>
              <w:left w:w="90" w:type="dxa"/>
              <w:right w:w="90" w:type="dxa"/>
            </w:tcMar>
          </w:tcPr>
          <w:p w:rsidRPr="001D5E4F" w:rsidR="00CC59FA" w:rsidP="00CC59FA" w:rsidRDefault="00CC59FA" w14:paraId="7303048E" w14:textId="77777777">
            <w:pPr>
              <w:spacing w:before="0" w:after="0"/>
              <w:contextualSpacing/>
              <w:jc w:val="left"/>
              <w:rPr>
                <w:rFonts w:eastAsia="Calibri" w:cs="Calibri"/>
                <w:color w:val="000000" w:themeColor="text1"/>
                <w:szCs w:val="20"/>
              </w:rPr>
            </w:pPr>
            <w:r w:rsidRPr="001D5E4F">
              <w:rPr>
                <w:rFonts w:eastAsia="Calibri" w:cs="Calibri"/>
                <w:b/>
                <w:bCs/>
                <w:color w:val="000000" w:themeColor="text1"/>
                <w:szCs w:val="20"/>
              </w:rPr>
              <w:t xml:space="preserve">Project implementation management </w:t>
            </w:r>
          </w:p>
        </w:tc>
        <w:tc>
          <w:tcPr>
            <w:tcW w:w="1080" w:type="dxa"/>
            <w:shd w:val="clear" w:color="auto" w:fill="C9F5AB"/>
            <w:tcMar>
              <w:left w:w="90" w:type="dxa"/>
              <w:right w:w="90" w:type="dxa"/>
            </w:tcMar>
          </w:tcPr>
          <w:p w:rsidRPr="001D5E4F" w:rsidR="00CC59FA" w:rsidP="00CC59FA" w:rsidRDefault="00CC59FA" w14:paraId="7E9182D8" w14:textId="77777777">
            <w:pPr>
              <w:spacing w:before="0" w:after="0"/>
              <w:contextualSpacing/>
              <w:jc w:val="center"/>
              <w:rPr>
                <w:rFonts w:eastAsia="Calibri" w:cs="Calibri"/>
                <w:szCs w:val="20"/>
              </w:rPr>
            </w:pPr>
            <w:r w:rsidRPr="001D5E4F">
              <w:rPr>
                <w:rFonts w:eastAsia="Calibri" w:cs="Calibri"/>
                <w:szCs w:val="20"/>
              </w:rPr>
              <w:t>Yes</w:t>
            </w:r>
          </w:p>
        </w:tc>
      </w:tr>
      <w:tr w:rsidRPr="001D5E4F" w:rsidR="00CC59FA" w:rsidTr="00CC59FA" w14:paraId="1E788C65" w14:textId="77777777">
        <w:trPr>
          <w:trHeight w:val="300"/>
        </w:trPr>
        <w:tc>
          <w:tcPr>
            <w:tcW w:w="450" w:type="dxa"/>
            <w:tcMar>
              <w:left w:w="90" w:type="dxa"/>
              <w:right w:w="90" w:type="dxa"/>
            </w:tcMar>
          </w:tcPr>
          <w:p w:rsidRPr="001D5E4F" w:rsidR="00CC59FA" w:rsidP="00CC59FA" w:rsidRDefault="00CC59FA" w14:paraId="19F14E3C" w14:textId="77777777">
            <w:pPr>
              <w:spacing w:before="0" w:after="0"/>
              <w:ind w:left="81"/>
              <w:contextualSpacing/>
              <w:jc w:val="center"/>
              <w:rPr>
                <w:rFonts w:eastAsia="Calibri" w:cs="Calibri"/>
                <w:szCs w:val="20"/>
              </w:rPr>
            </w:pPr>
            <w:r w:rsidRPr="001D5E4F">
              <w:rPr>
                <w:rFonts w:eastAsia="Calibri" w:cs="Calibri"/>
                <w:szCs w:val="20"/>
              </w:rPr>
              <w:t>1</w:t>
            </w:r>
          </w:p>
        </w:tc>
        <w:tc>
          <w:tcPr>
            <w:tcW w:w="5580" w:type="dxa"/>
            <w:tcMar>
              <w:left w:w="90" w:type="dxa"/>
              <w:right w:w="90" w:type="dxa"/>
            </w:tcMar>
          </w:tcPr>
          <w:p w:rsidRPr="001D5E4F" w:rsidR="00CC59FA" w:rsidP="00D4393F" w:rsidRDefault="00CC59FA" w14:paraId="23E5008B" w14:textId="77777777">
            <w:pPr>
              <w:pStyle w:val="ListParagraph"/>
              <w:numPr>
                <w:ilvl w:val="0"/>
                <w:numId w:val="29"/>
              </w:numPr>
              <w:spacing w:before="0" w:after="0"/>
              <w:ind w:left="441"/>
              <w:jc w:val="left"/>
              <w:rPr>
                <w:rFonts w:eastAsia="Calibri" w:cs="Calibri"/>
                <w:color w:val="000000" w:themeColor="text1"/>
                <w:szCs w:val="20"/>
              </w:rPr>
            </w:pPr>
            <w:r w:rsidRPr="001D5E4F">
              <w:rPr>
                <w:rFonts w:eastAsia="Calibri" w:cs="Calibri"/>
                <w:color w:val="000000" w:themeColor="text1"/>
                <w:szCs w:val="20"/>
              </w:rPr>
              <w:t>Results-based management (RBM)</w:t>
            </w:r>
          </w:p>
        </w:tc>
        <w:tc>
          <w:tcPr>
            <w:tcW w:w="1080" w:type="dxa"/>
            <w:tcMar>
              <w:left w:w="90" w:type="dxa"/>
              <w:right w:w="90" w:type="dxa"/>
            </w:tcMar>
          </w:tcPr>
          <w:p w:rsidRPr="001D5E4F" w:rsidR="00CC59FA" w:rsidP="00CC59FA" w:rsidRDefault="00CC59FA" w14:paraId="670A0230" w14:textId="77777777">
            <w:pPr>
              <w:spacing w:before="0" w:after="0"/>
              <w:contextualSpacing/>
              <w:jc w:val="center"/>
              <w:rPr>
                <w:rFonts w:eastAsia="Calibri" w:cs="Calibri"/>
                <w:szCs w:val="20"/>
              </w:rPr>
            </w:pPr>
            <w:r w:rsidRPr="001D5E4F">
              <w:rPr>
                <w:rFonts w:eastAsia="Calibri" w:cs="Calibri"/>
                <w:szCs w:val="20"/>
              </w:rPr>
              <w:t>Yes</w:t>
            </w:r>
          </w:p>
        </w:tc>
      </w:tr>
      <w:tr w:rsidRPr="001D5E4F" w:rsidR="00CC59FA" w:rsidTr="00CC59FA" w14:paraId="407CE21F" w14:textId="77777777">
        <w:trPr>
          <w:trHeight w:val="300"/>
        </w:trPr>
        <w:tc>
          <w:tcPr>
            <w:tcW w:w="450" w:type="dxa"/>
            <w:tcMar>
              <w:left w:w="90" w:type="dxa"/>
              <w:right w:w="90" w:type="dxa"/>
            </w:tcMar>
          </w:tcPr>
          <w:p w:rsidRPr="001D5E4F" w:rsidR="00CC59FA" w:rsidP="00CC59FA" w:rsidRDefault="00CC59FA" w14:paraId="7842F596" w14:textId="77777777">
            <w:pPr>
              <w:spacing w:before="0" w:after="0"/>
              <w:ind w:left="81"/>
              <w:contextualSpacing/>
              <w:jc w:val="center"/>
              <w:rPr>
                <w:rFonts w:eastAsia="Calibri" w:cs="Calibri"/>
                <w:szCs w:val="20"/>
              </w:rPr>
            </w:pPr>
            <w:r w:rsidRPr="001D5E4F">
              <w:rPr>
                <w:rFonts w:eastAsia="Calibri" w:cs="Calibri"/>
                <w:szCs w:val="20"/>
              </w:rPr>
              <w:t>2</w:t>
            </w:r>
          </w:p>
        </w:tc>
        <w:tc>
          <w:tcPr>
            <w:tcW w:w="5580" w:type="dxa"/>
            <w:tcMar>
              <w:left w:w="90" w:type="dxa"/>
              <w:right w:w="90" w:type="dxa"/>
            </w:tcMar>
          </w:tcPr>
          <w:p w:rsidRPr="001D5E4F" w:rsidR="00CC59FA" w:rsidP="00D4393F" w:rsidRDefault="00CC59FA" w14:paraId="183DAE48" w14:textId="77777777">
            <w:pPr>
              <w:pStyle w:val="ListParagraph"/>
              <w:numPr>
                <w:ilvl w:val="0"/>
                <w:numId w:val="29"/>
              </w:numPr>
              <w:spacing w:before="0" w:after="0"/>
              <w:ind w:left="441"/>
              <w:jc w:val="left"/>
              <w:rPr>
                <w:rFonts w:eastAsia="Calibri" w:cs="Calibri"/>
                <w:color w:val="000000" w:themeColor="text1"/>
                <w:szCs w:val="20"/>
              </w:rPr>
            </w:pPr>
            <w:r w:rsidRPr="001D5E4F">
              <w:rPr>
                <w:rFonts w:eastAsia="Calibri" w:cs="Calibri"/>
                <w:color w:val="000000" w:themeColor="text1"/>
                <w:szCs w:val="20"/>
              </w:rPr>
              <w:t>Monitoring and Evaluation, Reporting</w:t>
            </w:r>
          </w:p>
        </w:tc>
        <w:tc>
          <w:tcPr>
            <w:tcW w:w="1080" w:type="dxa"/>
            <w:tcMar>
              <w:left w:w="90" w:type="dxa"/>
              <w:right w:w="90" w:type="dxa"/>
            </w:tcMar>
          </w:tcPr>
          <w:p w:rsidRPr="001D5E4F" w:rsidR="00CC59FA" w:rsidP="00CC59FA" w:rsidRDefault="00CC59FA" w14:paraId="52894174" w14:textId="77777777">
            <w:pPr>
              <w:spacing w:before="0" w:after="0"/>
              <w:contextualSpacing/>
              <w:jc w:val="center"/>
              <w:rPr>
                <w:rFonts w:eastAsia="Calibri" w:cs="Calibri"/>
                <w:szCs w:val="20"/>
              </w:rPr>
            </w:pPr>
            <w:r w:rsidRPr="001D5E4F">
              <w:rPr>
                <w:rFonts w:eastAsia="Calibri" w:cs="Calibri"/>
                <w:szCs w:val="20"/>
              </w:rPr>
              <w:t>Yes</w:t>
            </w:r>
          </w:p>
        </w:tc>
      </w:tr>
      <w:tr w:rsidRPr="001D5E4F" w:rsidR="00CC59FA" w:rsidTr="00CC59FA" w14:paraId="089F075C" w14:textId="77777777">
        <w:trPr>
          <w:trHeight w:val="300"/>
        </w:trPr>
        <w:tc>
          <w:tcPr>
            <w:tcW w:w="450" w:type="dxa"/>
            <w:shd w:val="clear" w:color="auto" w:fill="C9F5AB"/>
            <w:tcMar>
              <w:left w:w="90" w:type="dxa"/>
              <w:right w:w="90" w:type="dxa"/>
            </w:tcMar>
          </w:tcPr>
          <w:p w:rsidRPr="001D5E4F" w:rsidR="00CC59FA" w:rsidP="00CC59FA" w:rsidRDefault="00CC59FA" w14:paraId="632692EA" w14:textId="77777777">
            <w:pPr>
              <w:spacing w:before="0" w:after="0"/>
              <w:contextualSpacing/>
              <w:jc w:val="center"/>
              <w:rPr>
                <w:rFonts w:eastAsia="Calibri" w:cs="Calibri"/>
                <w:szCs w:val="20"/>
              </w:rPr>
            </w:pPr>
            <w:r w:rsidRPr="001D5E4F">
              <w:rPr>
                <w:rFonts w:eastAsia="Calibri" w:cs="Calibri"/>
                <w:b/>
                <w:bCs/>
                <w:szCs w:val="20"/>
              </w:rPr>
              <w:t>F</w:t>
            </w:r>
          </w:p>
        </w:tc>
        <w:tc>
          <w:tcPr>
            <w:tcW w:w="5580" w:type="dxa"/>
            <w:shd w:val="clear" w:color="auto" w:fill="C9F5AB"/>
            <w:tcMar>
              <w:left w:w="90" w:type="dxa"/>
              <w:right w:w="90" w:type="dxa"/>
            </w:tcMar>
          </w:tcPr>
          <w:p w:rsidRPr="001D5E4F" w:rsidR="00CC59FA" w:rsidP="00CC59FA" w:rsidRDefault="00CC59FA" w14:paraId="5B040058" w14:textId="77777777">
            <w:pPr>
              <w:spacing w:before="0" w:after="0"/>
              <w:contextualSpacing/>
              <w:jc w:val="left"/>
              <w:rPr>
                <w:rFonts w:eastAsia="Calibri" w:cs="Calibri"/>
                <w:szCs w:val="20"/>
              </w:rPr>
            </w:pPr>
            <w:r w:rsidRPr="001D5E4F">
              <w:rPr>
                <w:rFonts w:eastAsia="Calibri" w:cs="Calibri"/>
                <w:b/>
                <w:bCs/>
                <w:szCs w:val="20"/>
              </w:rPr>
              <w:t>Performance of partners</w:t>
            </w:r>
          </w:p>
        </w:tc>
        <w:tc>
          <w:tcPr>
            <w:tcW w:w="1080" w:type="dxa"/>
            <w:shd w:val="clear" w:color="auto" w:fill="C9F5AB"/>
            <w:tcMar>
              <w:left w:w="90" w:type="dxa"/>
              <w:right w:w="90" w:type="dxa"/>
            </w:tcMar>
          </w:tcPr>
          <w:p w:rsidRPr="001D5E4F" w:rsidR="00CC59FA" w:rsidP="00CC59FA" w:rsidRDefault="00CC59FA" w14:paraId="2FC17F8B" w14:textId="77777777">
            <w:pPr>
              <w:spacing w:before="0" w:after="0"/>
              <w:contextualSpacing/>
              <w:jc w:val="center"/>
              <w:rPr>
                <w:rFonts w:eastAsia="Calibri" w:cs="Calibri"/>
                <w:szCs w:val="20"/>
              </w:rPr>
            </w:pPr>
          </w:p>
        </w:tc>
      </w:tr>
      <w:tr w:rsidRPr="001D5E4F" w:rsidR="00CC59FA" w:rsidTr="00CC59FA" w14:paraId="36C04B59" w14:textId="77777777">
        <w:trPr>
          <w:trHeight w:val="300"/>
        </w:trPr>
        <w:tc>
          <w:tcPr>
            <w:tcW w:w="450" w:type="dxa"/>
            <w:tcBorders>
              <w:bottom w:val="single" w:color="auto" w:sz="6" w:space="0"/>
            </w:tcBorders>
            <w:tcMar>
              <w:left w:w="90" w:type="dxa"/>
              <w:right w:w="90" w:type="dxa"/>
            </w:tcMar>
          </w:tcPr>
          <w:p w:rsidRPr="001D5E4F" w:rsidR="00CC59FA" w:rsidP="00CC59FA" w:rsidRDefault="00CC59FA" w14:paraId="065D2414" w14:textId="77777777">
            <w:pPr>
              <w:spacing w:before="0" w:after="0"/>
              <w:contextualSpacing/>
              <w:jc w:val="center"/>
              <w:rPr>
                <w:rFonts w:eastAsia="Calibri" w:cs="Calibri"/>
                <w:szCs w:val="20"/>
              </w:rPr>
            </w:pPr>
            <w:r w:rsidRPr="001D5E4F">
              <w:rPr>
                <w:rFonts w:eastAsia="Calibri" w:cs="Calibri"/>
                <w:szCs w:val="20"/>
              </w:rPr>
              <w:t>1</w:t>
            </w:r>
          </w:p>
        </w:tc>
        <w:tc>
          <w:tcPr>
            <w:tcW w:w="5580" w:type="dxa"/>
            <w:tcBorders>
              <w:bottom w:val="single" w:color="auto" w:sz="6" w:space="0"/>
            </w:tcBorders>
            <w:tcMar>
              <w:left w:w="90" w:type="dxa"/>
              <w:right w:w="90" w:type="dxa"/>
            </w:tcMar>
          </w:tcPr>
          <w:p w:rsidRPr="001D5E4F" w:rsidR="00CC59FA" w:rsidP="00D4393F" w:rsidRDefault="00CC59FA" w14:paraId="37C24B14" w14:textId="77777777">
            <w:pPr>
              <w:pStyle w:val="ListParagraph"/>
              <w:numPr>
                <w:ilvl w:val="0"/>
                <w:numId w:val="29"/>
              </w:numPr>
              <w:spacing w:before="0" w:after="0"/>
              <w:ind w:left="441"/>
              <w:jc w:val="left"/>
              <w:rPr>
                <w:rFonts w:eastAsia="Calibri" w:cs="Calibri"/>
                <w:szCs w:val="20"/>
              </w:rPr>
            </w:pPr>
            <w:r w:rsidRPr="001D5E4F">
              <w:rPr>
                <w:rFonts w:eastAsia="Calibri" w:cs="Calibri"/>
                <w:szCs w:val="20"/>
              </w:rPr>
              <w:t>UNIDO</w:t>
            </w:r>
          </w:p>
        </w:tc>
        <w:tc>
          <w:tcPr>
            <w:tcW w:w="1080" w:type="dxa"/>
            <w:tcBorders>
              <w:bottom w:val="single" w:color="auto" w:sz="6" w:space="0"/>
            </w:tcBorders>
            <w:tcMar>
              <w:left w:w="90" w:type="dxa"/>
              <w:right w:w="90" w:type="dxa"/>
            </w:tcMar>
          </w:tcPr>
          <w:p w:rsidRPr="001D5E4F" w:rsidR="00CC59FA" w:rsidP="00CC59FA" w:rsidRDefault="00CC59FA" w14:paraId="58DF9A14" w14:textId="77777777">
            <w:pPr>
              <w:spacing w:before="0" w:after="0"/>
              <w:contextualSpacing/>
              <w:jc w:val="center"/>
              <w:rPr>
                <w:rFonts w:eastAsia="Calibri" w:cs="Calibri"/>
                <w:szCs w:val="20"/>
              </w:rPr>
            </w:pPr>
            <w:r w:rsidRPr="001D5E4F">
              <w:rPr>
                <w:rFonts w:eastAsia="Calibri" w:cs="Calibri"/>
                <w:szCs w:val="20"/>
              </w:rPr>
              <w:t>Yes</w:t>
            </w:r>
          </w:p>
        </w:tc>
      </w:tr>
      <w:tr w:rsidRPr="001D5E4F" w:rsidR="00CC59FA" w:rsidTr="00CC59FA" w14:paraId="52E94C63" w14:textId="77777777">
        <w:trPr>
          <w:trHeight w:val="300"/>
        </w:trPr>
        <w:tc>
          <w:tcPr>
            <w:tcW w:w="450" w:type="dxa"/>
            <w:tcBorders>
              <w:bottom w:val="single" w:color="auto" w:sz="6" w:space="0"/>
            </w:tcBorders>
            <w:tcMar>
              <w:left w:w="90" w:type="dxa"/>
              <w:right w:w="90" w:type="dxa"/>
            </w:tcMar>
          </w:tcPr>
          <w:p w:rsidRPr="001D5E4F" w:rsidR="00CC59FA" w:rsidP="00CC59FA" w:rsidRDefault="00CC59FA" w14:paraId="2CC21B90" w14:textId="77777777">
            <w:pPr>
              <w:spacing w:before="0" w:after="0"/>
              <w:contextualSpacing/>
              <w:jc w:val="center"/>
              <w:rPr>
                <w:rFonts w:eastAsia="Calibri" w:cs="Calibri"/>
                <w:szCs w:val="20"/>
              </w:rPr>
            </w:pPr>
            <w:r w:rsidRPr="001D5E4F">
              <w:rPr>
                <w:rFonts w:eastAsia="Calibri" w:cs="Calibri"/>
                <w:szCs w:val="20"/>
              </w:rPr>
              <w:t>2</w:t>
            </w:r>
          </w:p>
        </w:tc>
        <w:tc>
          <w:tcPr>
            <w:tcW w:w="5580" w:type="dxa"/>
            <w:tcBorders>
              <w:bottom w:val="single" w:color="auto" w:sz="6" w:space="0"/>
            </w:tcBorders>
            <w:tcMar>
              <w:left w:w="90" w:type="dxa"/>
              <w:right w:w="90" w:type="dxa"/>
            </w:tcMar>
          </w:tcPr>
          <w:p w:rsidRPr="001D5E4F" w:rsidR="00CC59FA" w:rsidP="00D4393F" w:rsidRDefault="00CC59FA" w14:paraId="7CBEA6C9" w14:textId="77777777">
            <w:pPr>
              <w:pStyle w:val="ListParagraph"/>
              <w:numPr>
                <w:ilvl w:val="0"/>
                <w:numId w:val="29"/>
              </w:numPr>
              <w:spacing w:before="0" w:after="0"/>
              <w:ind w:left="441"/>
              <w:jc w:val="left"/>
              <w:rPr>
                <w:rFonts w:eastAsia="Calibri" w:cs="Calibri"/>
                <w:szCs w:val="20"/>
              </w:rPr>
            </w:pPr>
            <w:r w:rsidRPr="001D5E4F">
              <w:rPr>
                <w:rFonts w:eastAsia="Calibri" w:cs="Calibri"/>
                <w:szCs w:val="20"/>
              </w:rPr>
              <w:t>National counterparts</w:t>
            </w:r>
          </w:p>
        </w:tc>
        <w:tc>
          <w:tcPr>
            <w:tcW w:w="1080" w:type="dxa"/>
            <w:tcBorders>
              <w:bottom w:val="single" w:color="auto" w:sz="6" w:space="0"/>
            </w:tcBorders>
            <w:tcMar>
              <w:left w:w="90" w:type="dxa"/>
              <w:right w:w="90" w:type="dxa"/>
            </w:tcMar>
          </w:tcPr>
          <w:p w:rsidRPr="001D5E4F" w:rsidR="00CC59FA" w:rsidP="00CC59FA" w:rsidRDefault="00CC59FA" w14:paraId="3CCE069B" w14:textId="77777777">
            <w:pPr>
              <w:spacing w:before="0" w:after="0"/>
              <w:contextualSpacing/>
              <w:jc w:val="center"/>
              <w:rPr>
                <w:rFonts w:eastAsia="Calibri" w:cs="Calibri"/>
                <w:szCs w:val="20"/>
              </w:rPr>
            </w:pPr>
            <w:r w:rsidRPr="001D5E4F">
              <w:rPr>
                <w:rFonts w:eastAsia="Calibri" w:cs="Calibri"/>
                <w:szCs w:val="20"/>
              </w:rPr>
              <w:t>Yes</w:t>
            </w:r>
          </w:p>
        </w:tc>
      </w:tr>
      <w:tr w:rsidRPr="001D5E4F" w:rsidR="00CC59FA" w:rsidTr="00CC59FA" w14:paraId="35794BFC" w14:textId="77777777">
        <w:trPr>
          <w:trHeight w:val="300"/>
        </w:trPr>
        <w:tc>
          <w:tcPr>
            <w:tcW w:w="450" w:type="dxa"/>
            <w:tcBorders>
              <w:bottom w:val="single" w:color="auto" w:sz="6" w:space="0"/>
            </w:tcBorders>
            <w:tcMar>
              <w:left w:w="90" w:type="dxa"/>
              <w:right w:w="90" w:type="dxa"/>
            </w:tcMar>
          </w:tcPr>
          <w:p w:rsidRPr="001D5E4F" w:rsidR="00CC59FA" w:rsidP="00CC59FA" w:rsidRDefault="00CC59FA" w14:paraId="7A036E3D" w14:textId="77777777">
            <w:pPr>
              <w:spacing w:before="0" w:after="0"/>
              <w:contextualSpacing/>
              <w:jc w:val="center"/>
              <w:rPr>
                <w:rFonts w:eastAsia="Calibri" w:cs="Calibri"/>
                <w:szCs w:val="20"/>
              </w:rPr>
            </w:pPr>
            <w:r w:rsidRPr="001D5E4F">
              <w:rPr>
                <w:rFonts w:eastAsia="Calibri" w:cs="Calibri"/>
                <w:szCs w:val="20"/>
              </w:rPr>
              <w:t>3</w:t>
            </w:r>
          </w:p>
        </w:tc>
        <w:tc>
          <w:tcPr>
            <w:tcW w:w="5580" w:type="dxa"/>
            <w:tcBorders>
              <w:bottom w:val="single" w:color="auto" w:sz="6" w:space="0"/>
            </w:tcBorders>
            <w:tcMar>
              <w:left w:w="90" w:type="dxa"/>
              <w:right w:w="90" w:type="dxa"/>
            </w:tcMar>
          </w:tcPr>
          <w:p w:rsidRPr="001D5E4F" w:rsidR="00CC59FA" w:rsidP="00D4393F" w:rsidRDefault="00CC59FA" w14:paraId="49E959B7" w14:textId="77777777">
            <w:pPr>
              <w:pStyle w:val="ListParagraph"/>
              <w:numPr>
                <w:ilvl w:val="0"/>
                <w:numId w:val="29"/>
              </w:numPr>
              <w:spacing w:before="0" w:after="0"/>
              <w:ind w:left="441"/>
              <w:jc w:val="left"/>
              <w:rPr>
                <w:rFonts w:eastAsia="Calibri" w:cs="Calibri"/>
                <w:szCs w:val="20"/>
              </w:rPr>
            </w:pPr>
            <w:r w:rsidRPr="001D5E4F">
              <w:rPr>
                <w:rFonts w:eastAsia="Calibri" w:cs="Calibri"/>
                <w:szCs w:val="20"/>
              </w:rPr>
              <w:t>Implementing partner (if applicable)</w:t>
            </w:r>
          </w:p>
        </w:tc>
        <w:tc>
          <w:tcPr>
            <w:tcW w:w="1080" w:type="dxa"/>
            <w:tcBorders>
              <w:bottom w:val="single" w:color="auto" w:sz="6" w:space="0"/>
            </w:tcBorders>
            <w:tcMar>
              <w:left w:w="90" w:type="dxa"/>
              <w:right w:w="90" w:type="dxa"/>
            </w:tcMar>
          </w:tcPr>
          <w:p w:rsidRPr="001D5E4F" w:rsidR="00CC59FA" w:rsidP="00CC59FA" w:rsidRDefault="00CC59FA" w14:paraId="1544D909" w14:textId="77777777">
            <w:pPr>
              <w:spacing w:before="0" w:after="0"/>
              <w:contextualSpacing/>
              <w:jc w:val="center"/>
              <w:rPr>
                <w:rFonts w:eastAsia="Calibri" w:cs="Calibri"/>
                <w:szCs w:val="20"/>
              </w:rPr>
            </w:pPr>
            <w:r w:rsidRPr="001D5E4F">
              <w:rPr>
                <w:rFonts w:eastAsia="Calibri" w:cs="Calibri"/>
                <w:szCs w:val="20"/>
              </w:rPr>
              <w:t>Yes</w:t>
            </w:r>
          </w:p>
        </w:tc>
      </w:tr>
      <w:tr w:rsidRPr="001D5E4F" w:rsidR="00CC59FA" w:rsidTr="00CC59FA" w14:paraId="473170FD" w14:textId="77777777">
        <w:trPr>
          <w:trHeight w:val="270"/>
        </w:trPr>
        <w:tc>
          <w:tcPr>
            <w:tcW w:w="450" w:type="dxa"/>
            <w:tcBorders>
              <w:bottom w:val="single" w:color="auto" w:sz="6" w:space="0"/>
            </w:tcBorders>
            <w:tcMar>
              <w:left w:w="90" w:type="dxa"/>
              <w:right w:w="90" w:type="dxa"/>
            </w:tcMar>
          </w:tcPr>
          <w:p w:rsidRPr="001D5E4F" w:rsidR="00CC59FA" w:rsidP="00CC59FA" w:rsidRDefault="00CC59FA" w14:paraId="7C964D78" w14:textId="77777777">
            <w:pPr>
              <w:spacing w:before="0" w:after="0"/>
              <w:contextualSpacing/>
              <w:jc w:val="center"/>
              <w:rPr>
                <w:rFonts w:eastAsia="Calibri" w:cs="Calibri"/>
                <w:szCs w:val="20"/>
              </w:rPr>
            </w:pPr>
            <w:r w:rsidRPr="001D5E4F">
              <w:rPr>
                <w:rFonts w:eastAsia="Calibri" w:cs="Calibri"/>
                <w:szCs w:val="20"/>
              </w:rPr>
              <w:t>4</w:t>
            </w:r>
          </w:p>
        </w:tc>
        <w:tc>
          <w:tcPr>
            <w:tcW w:w="5580" w:type="dxa"/>
            <w:tcBorders>
              <w:bottom w:val="single" w:color="auto" w:sz="6" w:space="0"/>
            </w:tcBorders>
            <w:tcMar>
              <w:left w:w="90" w:type="dxa"/>
              <w:right w:w="90" w:type="dxa"/>
            </w:tcMar>
          </w:tcPr>
          <w:p w:rsidRPr="001D5E4F" w:rsidR="00CC59FA" w:rsidP="00D4393F" w:rsidRDefault="009E3961" w14:paraId="2ED6D98D" w14:textId="2B7394E4">
            <w:pPr>
              <w:pStyle w:val="ListParagraph"/>
              <w:numPr>
                <w:ilvl w:val="0"/>
                <w:numId w:val="29"/>
              </w:numPr>
              <w:spacing w:before="0" w:after="0"/>
              <w:ind w:left="441"/>
              <w:jc w:val="left"/>
              <w:rPr>
                <w:rFonts w:eastAsia="Calibri" w:cs="Calibri"/>
                <w:szCs w:val="20"/>
              </w:rPr>
            </w:pPr>
            <w:r w:rsidRPr="001D5E4F">
              <w:rPr>
                <w:rFonts w:eastAsia="Calibri" w:cs="Calibri"/>
                <w:szCs w:val="20"/>
              </w:rPr>
              <w:t>Funding partner</w:t>
            </w:r>
          </w:p>
        </w:tc>
        <w:tc>
          <w:tcPr>
            <w:tcW w:w="1080" w:type="dxa"/>
            <w:tcBorders>
              <w:bottom w:val="single" w:color="auto" w:sz="6" w:space="0"/>
            </w:tcBorders>
            <w:tcMar>
              <w:left w:w="90" w:type="dxa"/>
              <w:right w:w="90" w:type="dxa"/>
            </w:tcMar>
          </w:tcPr>
          <w:p w:rsidRPr="001D5E4F" w:rsidR="00CC59FA" w:rsidP="00CC59FA" w:rsidRDefault="00CC59FA" w14:paraId="62971FA5" w14:textId="77777777">
            <w:pPr>
              <w:spacing w:before="0" w:after="0"/>
              <w:contextualSpacing/>
              <w:jc w:val="center"/>
              <w:rPr>
                <w:rFonts w:eastAsia="Calibri" w:cs="Calibri"/>
                <w:szCs w:val="20"/>
              </w:rPr>
            </w:pPr>
            <w:r w:rsidRPr="001D5E4F">
              <w:rPr>
                <w:rFonts w:eastAsia="Calibri" w:cs="Calibri"/>
                <w:szCs w:val="20"/>
              </w:rPr>
              <w:t>Yes</w:t>
            </w:r>
          </w:p>
        </w:tc>
      </w:tr>
      <w:tr w:rsidRPr="001D5E4F" w:rsidR="00CC59FA" w:rsidTr="00CC59FA" w14:paraId="699CD7C9" w14:textId="77777777">
        <w:trPr>
          <w:trHeight w:val="300"/>
        </w:trPr>
        <w:tc>
          <w:tcPr>
            <w:tcW w:w="450" w:type="dxa"/>
            <w:shd w:val="clear" w:color="auto" w:fill="C9F5AB"/>
            <w:tcMar>
              <w:left w:w="90" w:type="dxa"/>
              <w:right w:w="90" w:type="dxa"/>
            </w:tcMar>
          </w:tcPr>
          <w:p w:rsidRPr="001D5E4F" w:rsidR="00CC59FA" w:rsidP="00CC59FA" w:rsidRDefault="00CC59FA" w14:paraId="57DE78E1" w14:textId="77777777">
            <w:pPr>
              <w:spacing w:before="0" w:after="0"/>
              <w:contextualSpacing/>
              <w:jc w:val="center"/>
              <w:rPr>
                <w:rFonts w:eastAsia="Calibri" w:cs="Calibri"/>
                <w:szCs w:val="20"/>
              </w:rPr>
            </w:pPr>
            <w:r w:rsidRPr="001D5E4F">
              <w:rPr>
                <w:rFonts w:eastAsia="Calibri" w:cs="Calibri"/>
                <w:b/>
                <w:bCs/>
                <w:szCs w:val="20"/>
              </w:rPr>
              <w:t>G</w:t>
            </w:r>
          </w:p>
        </w:tc>
        <w:tc>
          <w:tcPr>
            <w:tcW w:w="5580" w:type="dxa"/>
            <w:shd w:val="clear" w:color="auto" w:fill="C9F5AB"/>
            <w:tcMar>
              <w:left w:w="90" w:type="dxa"/>
              <w:right w:w="90" w:type="dxa"/>
            </w:tcMar>
          </w:tcPr>
          <w:p w:rsidRPr="001D5E4F" w:rsidR="00CC59FA" w:rsidP="008C1D09" w:rsidRDefault="00CC59FA" w14:paraId="65C08053" w14:textId="2DA8B64B">
            <w:pPr>
              <w:spacing w:before="0" w:after="0"/>
              <w:contextualSpacing/>
              <w:jc w:val="left"/>
              <w:rPr>
                <w:rFonts w:eastAsia="Calibri" w:cs="Calibri"/>
                <w:color w:val="000000" w:themeColor="text1"/>
                <w:szCs w:val="20"/>
              </w:rPr>
            </w:pPr>
            <w:r w:rsidRPr="001D5E4F">
              <w:rPr>
                <w:rFonts w:eastAsia="Calibri" w:cs="Calibri"/>
                <w:b/>
                <w:bCs/>
                <w:color w:val="000000" w:themeColor="text1"/>
                <w:szCs w:val="20"/>
              </w:rPr>
              <w:t>Environmental and Social Safeguards (</w:t>
            </w:r>
            <w:r w:rsidRPr="00777A6C">
              <w:rPr>
                <w:rFonts w:eastAsia="Calibri" w:cs="Calibri"/>
                <w:b/>
                <w:bCs/>
                <w:color w:val="000000" w:themeColor="text1"/>
                <w:szCs w:val="20"/>
              </w:rPr>
              <w:t>ESS)</w:t>
            </w:r>
            <w:r w:rsidRPr="00777A6C" w:rsidR="008C1D09">
              <w:rPr>
                <w:rStyle w:val="FootnoteReference"/>
                <w:rFonts w:asciiTheme="minorHAnsi" w:hAnsiTheme="minorHAnsi" w:cstheme="minorHAnsi"/>
                <w:bCs/>
                <w:sz w:val="22"/>
                <w:szCs w:val="22"/>
              </w:rPr>
              <w:footnoteReference w:id="5"/>
            </w:r>
            <w:r w:rsidRPr="00777A6C">
              <w:rPr>
                <w:rFonts w:eastAsia="Calibri" w:cs="Calibri"/>
                <w:b/>
                <w:bCs/>
                <w:color w:val="000000" w:themeColor="text1"/>
                <w:szCs w:val="20"/>
              </w:rPr>
              <w:t>, Disability</w:t>
            </w:r>
            <w:r w:rsidRPr="001D5E4F">
              <w:rPr>
                <w:rFonts w:eastAsia="Calibri" w:cs="Calibri"/>
                <w:b/>
                <w:bCs/>
                <w:color w:val="000000" w:themeColor="text1"/>
                <w:szCs w:val="20"/>
              </w:rPr>
              <w:t xml:space="preserve"> and Human Rights</w:t>
            </w:r>
          </w:p>
        </w:tc>
        <w:tc>
          <w:tcPr>
            <w:tcW w:w="1080" w:type="dxa"/>
            <w:shd w:val="clear" w:color="auto" w:fill="C9F5AB"/>
            <w:tcMar>
              <w:left w:w="90" w:type="dxa"/>
              <w:right w:w="90" w:type="dxa"/>
            </w:tcMar>
          </w:tcPr>
          <w:p w:rsidRPr="001D5E4F" w:rsidR="00CC59FA" w:rsidP="00CC59FA" w:rsidRDefault="00CC59FA" w14:paraId="4B1238DB" w14:textId="77777777">
            <w:pPr>
              <w:spacing w:before="0" w:after="0"/>
              <w:contextualSpacing/>
              <w:jc w:val="center"/>
              <w:rPr>
                <w:rFonts w:eastAsia="Calibri" w:cs="Calibri"/>
                <w:szCs w:val="20"/>
              </w:rPr>
            </w:pPr>
            <w:r w:rsidRPr="001D5E4F">
              <w:rPr>
                <w:rFonts w:eastAsia="Calibri" w:cs="Calibri"/>
                <w:szCs w:val="20"/>
              </w:rPr>
              <w:t>Yes</w:t>
            </w:r>
          </w:p>
        </w:tc>
      </w:tr>
      <w:tr w:rsidRPr="001D5E4F" w:rsidR="00CC59FA" w:rsidTr="00CC59FA" w14:paraId="0964B608" w14:textId="77777777">
        <w:trPr>
          <w:trHeight w:val="300"/>
        </w:trPr>
        <w:tc>
          <w:tcPr>
            <w:tcW w:w="450" w:type="dxa"/>
            <w:tcMar>
              <w:left w:w="90" w:type="dxa"/>
              <w:right w:w="90" w:type="dxa"/>
            </w:tcMar>
          </w:tcPr>
          <w:p w:rsidRPr="001D5E4F" w:rsidR="00CC59FA" w:rsidP="00CC59FA" w:rsidRDefault="00CC59FA" w14:paraId="2E32D521" w14:textId="77777777">
            <w:pPr>
              <w:spacing w:before="0" w:after="0"/>
              <w:contextualSpacing/>
              <w:jc w:val="center"/>
              <w:rPr>
                <w:rFonts w:eastAsia="Calibri" w:cs="Calibri"/>
                <w:szCs w:val="20"/>
              </w:rPr>
            </w:pPr>
            <w:r w:rsidRPr="001D5E4F">
              <w:rPr>
                <w:rFonts w:eastAsia="Calibri" w:cs="Calibri"/>
                <w:b/>
                <w:bCs/>
                <w:szCs w:val="20"/>
              </w:rPr>
              <w:t>1</w:t>
            </w:r>
          </w:p>
        </w:tc>
        <w:tc>
          <w:tcPr>
            <w:tcW w:w="5580" w:type="dxa"/>
            <w:tcMar>
              <w:left w:w="90" w:type="dxa"/>
              <w:right w:w="90" w:type="dxa"/>
            </w:tcMar>
          </w:tcPr>
          <w:p w:rsidRPr="001D5E4F" w:rsidR="00CC59FA" w:rsidP="00D4393F" w:rsidRDefault="00CC59FA" w14:paraId="4FC2247B" w14:textId="77777777">
            <w:pPr>
              <w:pStyle w:val="ListParagraph"/>
              <w:numPr>
                <w:ilvl w:val="0"/>
                <w:numId w:val="28"/>
              </w:numPr>
              <w:spacing w:before="0" w:after="0"/>
              <w:ind w:left="436"/>
              <w:jc w:val="left"/>
              <w:rPr>
                <w:rFonts w:eastAsia="Calibri" w:cs="Calibri"/>
                <w:color w:val="000000" w:themeColor="text1"/>
                <w:szCs w:val="20"/>
              </w:rPr>
            </w:pPr>
            <w:r w:rsidRPr="001D5E4F">
              <w:rPr>
                <w:rFonts w:eastAsia="Calibri" w:cs="Calibri"/>
                <w:color w:val="000000" w:themeColor="text1"/>
                <w:szCs w:val="20"/>
              </w:rPr>
              <w:t>Environmental Safeguards</w:t>
            </w:r>
          </w:p>
        </w:tc>
        <w:tc>
          <w:tcPr>
            <w:tcW w:w="1080" w:type="dxa"/>
            <w:tcMar>
              <w:left w:w="90" w:type="dxa"/>
              <w:right w:w="90" w:type="dxa"/>
            </w:tcMar>
          </w:tcPr>
          <w:p w:rsidRPr="001D5E4F" w:rsidR="00CC59FA" w:rsidP="00CC59FA" w:rsidRDefault="00CC59FA" w14:paraId="68EDF0D5" w14:textId="77777777">
            <w:pPr>
              <w:spacing w:before="0" w:after="0"/>
              <w:contextualSpacing/>
              <w:jc w:val="center"/>
              <w:rPr>
                <w:rFonts w:eastAsia="Calibri" w:cs="Calibri"/>
                <w:szCs w:val="20"/>
              </w:rPr>
            </w:pPr>
            <w:r w:rsidRPr="001D5E4F">
              <w:rPr>
                <w:rFonts w:eastAsia="Calibri" w:cs="Calibri"/>
                <w:szCs w:val="20"/>
              </w:rPr>
              <w:t>Yes</w:t>
            </w:r>
          </w:p>
        </w:tc>
      </w:tr>
      <w:tr w:rsidRPr="001D5E4F" w:rsidR="00CC59FA" w:rsidTr="00CC59FA" w14:paraId="6C21BD23" w14:textId="77777777">
        <w:trPr>
          <w:trHeight w:val="300"/>
        </w:trPr>
        <w:tc>
          <w:tcPr>
            <w:tcW w:w="450" w:type="dxa"/>
            <w:tcMar>
              <w:left w:w="90" w:type="dxa"/>
              <w:right w:w="90" w:type="dxa"/>
            </w:tcMar>
          </w:tcPr>
          <w:p w:rsidRPr="001D5E4F" w:rsidR="00CC59FA" w:rsidP="00CC59FA" w:rsidRDefault="00CC59FA" w14:paraId="138328F9" w14:textId="77777777">
            <w:pPr>
              <w:spacing w:before="0" w:after="0"/>
              <w:contextualSpacing/>
              <w:jc w:val="center"/>
              <w:rPr>
                <w:rFonts w:eastAsia="Calibri" w:cs="Calibri"/>
                <w:szCs w:val="20"/>
              </w:rPr>
            </w:pPr>
            <w:r w:rsidRPr="001D5E4F">
              <w:rPr>
                <w:rFonts w:eastAsia="Calibri" w:cs="Calibri"/>
                <w:b/>
                <w:bCs/>
                <w:szCs w:val="20"/>
              </w:rPr>
              <w:t>2</w:t>
            </w:r>
          </w:p>
        </w:tc>
        <w:tc>
          <w:tcPr>
            <w:tcW w:w="5580" w:type="dxa"/>
            <w:tcMar>
              <w:left w:w="90" w:type="dxa"/>
              <w:right w:w="90" w:type="dxa"/>
            </w:tcMar>
          </w:tcPr>
          <w:p w:rsidRPr="001D5E4F" w:rsidR="00CC59FA" w:rsidP="00D4393F" w:rsidRDefault="00CC59FA" w14:paraId="40188A6B" w14:textId="77777777">
            <w:pPr>
              <w:pStyle w:val="ListParagraph"/>
              <w:numPr>
                <w:ilvl w:val="0"/>
                <w:numId w:val="28"/>
              </w:numPr>
              <w:spacing w:before="0" w:after="0"/>
              <w:ind w:left="436"/>
              <w:jc w:val="left"/>
              <w:rPr>
                <w:rFonts w:eastAsia="Calibri" w:cs="Calibri"/>
                <w:color w:val="000000" w:themeColor="text1"/>
                <w:szCs w:val="20"/>
              </w:rPr>
            </w:pPr>
            <w:r w:rsidRPr="001D5E4F">
              <w:rPr>
                <w:rFonts w:eastAsia="Calibri" w:cs="Calibri"/>
                <w:color w:val="000000" w:themeColor="text1"/>
                <w:szCs w:val="20"/>
              </w:rPr>
              <w:t>Social Safeguards, Disability and Human Rights</w:t>
            </w:r>
          </w:p>
        </w:tc>
        <w:tc>
          <w:tcPr>
            <w:tcW w:w="1080" w:type="dxa"/>
            <w:tcMar>
              <w:left w:w="90" w:type="dxa"/>
              <w:right w:w="90" w:type="dxa"/>
            </w:tcMar>
          </w:tcPr>
          <w:p w:rsidRPr="001D5E4F" w:rsidR="00CC59FA" w:rsidP="00CC59FA" w:rsidRDefault="00CC59FA" w14:paraId="63BE758B" w14:textId="77777777">
            <w:pPr>
              <w:spacing w:before="0" w:after="0"/>
              <w:contextualSpacing/>
              <w:jc w:val="center"/>
              <w:rPr>
                <w:rFonts w:eastAsia="Calibri" w:cs="Calibri"/>
                <w:szCs w:val="20"/>
              </w:rPr>
            </w:pPr>
            <w:r w:rsidRPr="001D5E4F">
              <w:rPr>
                <w:rFonts w:eastAsia="Calibri" w:cs="Calibri"/>
                <w:szCs w:val="20"/>
              </w:rPr>
              <w:t>Yes</w:t>
            </w:r>
          </w:p>
        </w:tc>
      </w:tr>
      <w:tr w:rsidRPr="001D5E4F" w:rsidR="00CC59FA" w:rsidTr="00CC59FA" w14:paraId="07E3B529" w14:textId="77777777">
        <w:trPr>
          <w:trHeight w:val="300"/>
        </w:trPr>
        <w:tc>
          <w:tcPr>
            <w:tcW w:w="450" w:type="dxa"/>
            <w:shd w:val="clear" w:color="auto" w:fill="C9F5AB"/>
            <w:tcMar>
              <w:left w:w="90" w:type="dxa"/>
              <w:right w:w="90" w:type="dxa"/>
            </w:tcMar>
          </w:tcPr>
          <w:p w:rsidRPr="001D5E4F" w:rsidR="00CC59FA" w:rsidP="00CC59FA" w:rsidRDefault="00CC59FA" w14:paraId="140DA07A" w14:textId="77777777">
            <w:pPr>
              <w:spacing w:before="0" w:after="0"/>
              <w:contextualSpacing/>
              <w:jc w:val="center"/>
              <w:rPr>
                <w:rFonts w:eastAsia="Calibri" w:cs="Calibri"/>
                <w:szCs w:val="20"/>
              </w:rPr>
            </w:pPr>
            <w:r w:rsidRPr="001D5E4F">
              <w:rPr>
                <w:rFonts w:eastAsia="Calibri" w:cs="Calibri"/>
                <w:b/>
                <w:bCs/>
                <w:szCs w:val="20"/>
              </w:rPr>
              <w:t>H</w:t>
            </w:r>
          </w:p>
        </w:tc>
        <w:tc>
          <w:tcPr>
            <w:tcW w:w="5580" w:type="dxa"/>
            <w:shd w:val="clear" w:color="auto" w:fill="C9F5AB"/>
            <w:tcMar>
              <w:left w:w="90" w:type="dxa"/>
              <w:right w:w="90" w:type="dxa"/>
            </w:tcMar>
          </w:tcPr>
          <w:p w:rsidRPr="001D5E4F" w:rsidR="00CC59FA" w:rsidP="00CC59FA" w:rsidRDefault="00CC59FA" w14:paraId="1B3CF4C8" w14:textId="77777777">
            <w:pPr>
              <w:spacing w:before="0" w:after="0"/>
              <w:contextualSpacing/>
              <w:jc w:val="left"/>
              <w:rPr>
                <w:rFonts w:eastAsia="Calibri" w:cs="Calibri"/>
                <w:color w:val="000000" w:themeColor="text1"/>
                <w:szCs w:val="20"/>
              </w:rPr>
            </w:pPr>
            <w:r w:rsidRPr="001D5E4F">
              <w:rPr>
                <w:rFonts w:eastAsia="Calibri" w:cs="Calibri"/>
                <w:b/>
                <w:bCs/>
                <w:color w:val="000000" w:themeColor="text1"/>
                <w:szCs w:val="20"/>
              </w:rPr>
              <w:t>Overall Assessment</w:t>
            </w:r>
          </w:p>
        </w:tc>
        <w:tc>
          <w:tcPr>
            <w:tcW w:w="1080" w:type="dxa"/>
            <w:shd w:val="clear" w:color="auto" w:fill="C9F5AB"/>
            <w:tcMar>
              <w:left w:w="90" w:type="dxa"/>
              <w:right w:w="90" w:type="dxa"/>
            </w:tcMar>
          </w:tcPr>
          <w:p w:rsidRPr="001D5E4F" w:rsidR="00CC59FA" w:rsidP="00CC59FA" w:rsidRDefault="00CC59FA" w14:paraId="31F7E8AA" w14:textId="77777777">
            <w:pPr>
              <w:spacing w:before="0" w:after="0"/>
              <w:contextualSpacing/>
              <w:jc w:val="center"/>
              <w:rPr>
                <w:rFonts w:eastAsia="Calibri" w:cs="Calibri"/>
                <w:szCs w:val="20"/>
              </w:rPr>
            </w:pPr>
            <w:r w:rsidRPr="001D5E4F">
              <w:rPr>
                <w:rFonts w:eastAsia="Calibri" w:cs="Calibri"/>
                <w:szCs w:val="20"/>
              </w:rPr>
              <w:t>Yes</w:t>
            </w:r>
          </w:p>
        </w:tc>
      </w:tr>
    </w:tbl>
    <w:p w:rsidRPr="001D5E4F" w:rsidR="009F118C" w:rsidP="007A2655" w:rsidRDefault="009F118C" w14:paraId="0A4F7224" w14:textId="77777777">
      <w:pPr>
        <w:rPr>
          <w:rFonts w:cstheme="minorHAnsi"/>
          <w:b/>
          <w:u w:val="single"/>
        </w:rPr>
      </w:pPr>
    </w:p>
    <w:p w:rsidRPr="001D5E4F" w:rsidR="007A2655" w:rsidP="007A2655" w:rsidRDefault="007A2655" w14:paraId="566746CE" w14:textId="77777777">
      <w:pPr>
        <w:rPr>
          <w:rFonts w:cstheme="minorHAnsi"/>
          <w:b/>
          <w:u w:val="single"/>
        </w:rPr>
      </w:pPr>
      <w:r w:rsidRPr="001D5E4F">
        <w:rPr>
          <w:rFonts w:cstheme="minorHAnsi"/>
          <w:b/>
          <w:u w:val="single"/>
        </w:rPr>
        <w:t>Performance of partners</w:t>
      </w:r>
    </w:p>
    <w:tbl>
      <w:tblPr>
        <w:tblStyle w:val="TableGrid"/>
        <w:tblW w:w="0" w:type="auto"/>
        <w:tblLook w:val="04A0" w:firstRow="1" w:lastRow="0" w:firstColumn="1" w:lastColumn="0" w:noHBand="0" w:noVBand="1"/>
      </w:tblPr>
      <w:tblGrid>
        <w:gridCol w:w="9350"/>
      </w:tblGrid>
      <w:tr w:rsidRPr="001D5E4F" w:rsidR="00EC2559" w:rsidTr="00EC2559" w14:paraId="75B44711" w14:textId="77777777">
        <w:tc>
          <w:tcPr>
            <w:tcW w:w="9350" w:type="dxa"/>
          </w:tcPr>
          <w:p w:rsidRPr="001D5E4F" w:rsidR="00EC2559" w:rsidP="00EC2559" w:rsidRDefault="00EC2559" w14:paraId="215C8703" w14:textId="79DFE3E6">
            <w:pPr>
              <w:rPr>
                <w:rFonts w:cstheme="minorHAnsi"/>
              </w:rPr>
            </w:pPr>
            <w:r w:rsidRPr="001D5E4F">
              <w:rPr>
                <w:rFonts w:cstheme="minorHAnsi"/>
                <w:color w:val="0000FF"/>
                <w:highlight w:val="lightGray"/>
              </w:rPr>
              <w:t>Required by the GEF for GEF-funded projects</w:t>
            </w:r>
            <w:r w:rsidRPr="001D5E4F">
              <w:rPr>
                <w:rFonts w:cstheme="minorHAnsi"/>
                <w:color w:val="0000FF"/>
              </w:rPr>
              <w:t>, for non GEF projects this topic should be covered as applicable:</w:t>
            </w:r>
          </w:p>
        </w:tc>
      </w:tr>
    </w:tbl>
    <w:p w:rsidRPr="001D5E4F" w:rsidR="007A2655" w:rsidP="007A2655" w:rsidRDefault="007A2655" w14:paraId="3661873D" w14:textId="292587F9">
      <w:pPr>
        <w:rPr>
          <w:rFonts w:cstheme="minorHAnsi"/>
        </w:rPr>
      </w:pPr>
      <w:r w:rsidRPr="001D5E4F">
        <w:rPr>
          <w:rFonts w:cstheme="minorHAnsi"/>
        </w:rPr>
        <w:t xml:space="preserve">The assessment of performance of partners will </w:t>
      </w:r>
      <w:r w:rsidRPr="001D5E4F">
        <w:rPr>
          <w:rFonts w:cstheme="minorHAnsi"/>
          <w:b/>
          <w:i/>
          <w:u w:val="single"/>
        </w:rPr>
        <w:t xml:space="preserve">include </w:t>
      </w:r>
      <w:r w:rsidRPr="001D5E4F">
        <w:rPr>
          <w:rFonts w:cstheme="minorHAnsi"/>
        </w:rPr>
        <w:t>the quality of implementation and execution of the GEF Agencies and project executing entities in discharging their expected roles and responsibilities. The assessment will take into account the following:</w:t>
      </w:r>
    </w:p>
    <w:p w:rsidRPr="001D5E4F" w:rsidR="007A2655" w:rsidP="00D4393F" w:rsidRDefault="007A2655" w14:paraId="6670664D" w14:textId="79E6619E">
      <w:pPr>
        <w:pStyle w:val="ListParagraph"/>
        <w:numPr>
          <w:ilvl w:val="0"/>
          <w:numId w:val="20"/>
        </w:numPr>
        <w:rPr>
          <w:rFonts w:cstheme="minorBidi"/>
        </w:rPr>
      </w:pPr>
      <w:r w:rsidRPr="001D5E4F">
        <w:rPr>
          <w:rFonts w:cstheme="minorBidi"/>
        </w:rPr>
        <w:t xml:space="preserve">Quality of Implementation, e.g. the extent to which the agency delivered effectively, with focus on elements that were controllable from the given </w:t>
      </w:r>
      <w:r w:rsidRPr="001D5E4F" w:rsidR="00AA19B4">
        <w:rPr>
          <w:rFonts w:cstheme="minorBidi"/>
        </w:rPr>
        <w:t>implementing a</w:t>
      </w:r>
      <w:r w:rsidRPr="001D5E4F">
        <w:rPr>
          <w:rFonts w:cstheme="minorBidi"/>
        </w:rPr>
        <w:t>gency’s perspective and how well risks were identif</w:t>
      </w:r>
      <w:r w:rsidRPr="001D5E4F" w:rsidR="01A317E9">
        <w:rPr>
          <w:rFonts w:cstheme="minorBidi"/>
        </w:rPr>
        <w:t>ied</w:t>
      </w:r>
      <w:r w:rsidRPr="001D5E4F">
        <w:rPr>
          <w:rFonts w:cstheme="minorBidi"/>
        </w:rPr>
        <w:t xml:space="preserve"> and managed.</w:t>
      </w:r>
    </w:p>
    <w:p w:rsidRPr="001D5E4F" w:rsidR="007A2655" w:rsidP="00D4393F" w:rsidRDefault="007A2655" w14:paraId="21E1CD53" w14:textId="77777777">
      <w:pPr>
        <w:pStyle w:val="ListParagraph"/>
        <w:numPr>
          <w:ilvl w:val="0"/>
          <w:numId w:val="20"/>
        </w:numPr>
        <w:rPr>
          <w:rFonts w:cstheme="minorHAnsi"/>
        </w:rPr>
      </w:pPr>
      <w:r w:rsidRPr="001D5E4F">
        <w:rPr>
          <w:rFonts w:cstheme="minorHAnsi"/>
        </w:rPr>
        <w:t>Quality of Execution, e.g. the appropriate use of funds, procurement and contracting of goods and services.</w:t>
      </w:r>
    </w:p>
    <w:p w:rsidRPr="001D5E4F" w:rsidR="007A2655" w:rsidP="007A2655" w:rsidRDefault="007A2655" w14:paraId="628BD163" w14:textId="60938BE1">
      <w:pPr>
        <w:rPr>
          <w:rFonts w:cstheme="minorHAnsi"/>
          <w:u w:val="single"/>
        </w:rPr>
      </w:pPr>
      <w:r w:rsidRPr="001D5E4F">
        <w:rPr>
          <w:rFonts w:cstheme="minorHAnsi"/>
        </w:rPr>
        <w:t xml:space="preserve">The terminal evaluation will assess the following topics, for which </w:t>
      </w:r>
      <w:r w:rsidRPr="001D5E4F">
        <w:rPr>
          <w:rFonts w:cstheme="minorHAnsi"/>
          <w:b/>
          <w:i/>
          <w:u w:val="single"/>
        </w:rPr>
        <w:t>ratings are not required</w:t>
      </w:r>
      <w:r w:rsidRPr="001D5E4F">
        <w:rPr>
          <w:rFonts w:cstheme="minorHAnsi"/>
          <w:u w:val="single"/>
        </w:rPr>
        <w:t>:</w:t>
      </w:r>
    </w:p>
    <w:tbl>
      <w:tblPr>
        <w:tblStyle w:val="TableGrid"/>
        <w:tblW w:w="0" w:type="auto"/>
        <w:tblLook w:val="04A0" w:firstRow="1" w:lastRow="0" w:firstColumn="1" w:lastColumn="0" w:noHBand="0" w:noVBand="1"/>
      </w:tblPr>
      <w:tblGrid>
        <w:gridCol w:w="9350"/>
      </w:tblGrid>
      <w:tr w:rsidRPr="001D5E4F" w:rsidR="00EC2559" w:rsidTr="00EC2559" w14:paraId="7EFDE976" w14:textId="77777777">
        <w:tc>
          <w:tcPr>
            <w:tcW w:w="9350" w:type="dxa"/>
          </w:tcPr>
          <w:p w:rsidRPr="001D5E4F" w:rsidR="00EC2559" w:rsidP="007A2655" w:rsidRDefault="00EC2559" w14:paraId="13F37C8D" w14:textId="5F37B950">
            <w:pPr>
              <w:rPr>
                <w:rFonts w:cstheme="minorHAnsi"/>
              </w:rPr>
            </w:pPr>
            <w:r w:rsidRPr="001D5E4F">
              <w:rPr>
                <w:rFonts w:cstheme="minorHAnsi"/>
                <w:color w:val="0000FF"/>
                <w:highlight w:val="lightGray"/>
              </w:rPr>
              <w:t>Other assessments required by the GEF for GEF-funded projects</w:t>
            </w:r>
            <w:r w:rsidRPr="001D5E4F">
              <w:rPr>
                <w:rFonts w:cstheme="minorHAnsi"/>
                <w:color w:val="0000FF"/>
              </w:rPr>
              <w:t>, for non GEF projects these topics should be covered as applicable:</w:t>
            </w:r>
          </w:p>
        </w:tc>
      </w:tr>
    </w:tbl>
    <w:p w:rsidRPr="001D5E4F" w:rsidR="007A2655" w:rsidP="00D4393F" w:rsidRDefault="007A2655" w14:paraId="134287EE" w14:textId="3D2022EC">
      <w:pPr>
        <w:pStyle w:val="ListParagraph"/>
        <w:numPr>
          <w:ilvl w:val="0"/>
          <w:numId w:val="27"/>
        </w:numPr>
        <w:rPr>
          <w:rFonts w:cstheme="minorBidi"/>
        </w:rPr>
      </w:pPr>
      <w:r w:rsidRPr="001D5E4F">
        <w:rPr>
          <w:rFonts w:cstheme="minorBidi"/>
          <w:b/>
          <w:bCs/>
        </w:rPr>
        <w:t>Need for follow-up</w:t>
      </w:r>
      <w:r w:rsidRPr="001D5E4F">
        <w:rPr>
          <w:rFonts w:cstheme="minorBidi"/>
        </w:rPr>
        <w:t>: e.g. in instances</w:t>
      </w:r>
      <w:r w:rsidRPr="001D5E4F" w:rsidR="46B0DF4B">
        <w:rPr>
          <w:rFonts w:cstheme="minorBidi"/>
        </w:rPr>
        <w:t xml:space="preserve"> of</w:t>
      </w:r>
      <w:r w:rsidRPr="001D5E4F">
        <w:rPr>
          <w:rFonts w:cstheme="minorBidi"/>
        </w:rPr>
        <w:t xml:space="preserve"> financial mismanagement, unintended negative impacts or risks.</w:t>
      </w:r>
    </w:p>
    <w:p w:rsidRPr="001D5E4F" w:rsidR="00DF0F0E" w:rsidP="4C2D95E0" w:rsidRDefault="00DF0F0E" w14:paraId="071F059C" w14:textId="0611C12B">
      <w:pPr>
        <w:pStyle w:val="gmail-m-6674053989428179536msolistparagraph"/>
        <w:numPr>
          <w:ilvl w:val="0"/>
          <w:numId w:val="27"/>
        </w:numPr>
        <w:spacing w:beforeAutospacing="0" w:after="120" w:afterAutospacing="0"/>
        <w:jc w:val="both"/>
        <w:rPr>
          <w:rFonts w:asciiTheme="minorHAnsi" w:hAnsiTheme="minorHAnsi" w:cstheme="minorBidi"/>
          <w:sz w:val="22"/>
          <w:szCs w:val="22"/>
        </w:rPr>
      </w:pPr>
      <w:r w:rsidRPr="001D5E4F">
        <w:rPr>
          <w:rFonts w:asciiTheme="minorHAnsi" w:hAnsiTheme="minorHAnsi" w:cstheme="minorBidi"/>
          <w:b/>
          <w:bCs/>
          <w:sz w:val="22"/>
          <w:szCs w:val="22"/>
        </w:rPr>
        <w:t>Materialization of co-financing</w:t>
      </w:r>
      <w:r w:rsidRPr="001D5E4F">
        <w:rPr>
          <w:rFonts w:asciiTheme="minorHAnsi" w:hAnsiTheme="minorHAnsi" w:cstheme="minorBidi"/>
          <w:sz w:val="22"/>
          <w:szCs w:val="22"/>
        </w:rPr>
        <w:t>: e.g. the extent to which the expected co-financing materialized, whether co-financing was administered by the project management or by some other organization; whether and how shortfall or excess in co-financing affected project results</w:t>
      </w:r>
      <w:r w:rsidRPr="001D5E4F">
        <w:rPr>
          <w:rFonts w:asciiTheme="minorHAnsi" w:hAnsiTheme="minorHAnsi" w:cstheme="minorBidi"/>
          <w:sz w:val="22"/>
          <w:szCs w:val="22"/>
          <w:highlight w:val="lightGray"/>
        </w:rPr>
        <w:t xml:space="preserve">. </w:t>
      </w:r>
      <w:r w:rsidRPr="001D5E4F">
        <w:rPr>
          <w:rFonts w:asciiTheme="minorHAnsi" w:hAnsiTheme="minorHAnsi" w:cstheme="minorBidi"/>
          <w:sz w:val="22"/>
          <w:szCs w:val="22"/>
          <w:highlight w:val="lightGray"/>
          <w:u w:val="single"/>
        </w:rPr>
        <w:t>At the terminal evaluation point, the Pro</w:t>
      </w:r>
      <w:r w:rsidRPr="001D5E4F" w:rsidR="008C1D09">
        <w:rPr>
          <w:rFonts w:asciiTheme="minorHAnsi" w:hAnsiTheme="minorHAnsi" w:cstheme="minorBidi"/>
          <w:sz w:val="22"/>
          <w:szCs w:val="22"/>
          <w:highlight w:val="lightGray"/>
          <w:u w:val="single"/>
        </w:rPr>
        <w:t xml:space="preserve">ject Manager will update table </w:t>
      </w:r>
      <w:r w:rsidRPr="001D5E4F" w:rsidR="00433740">
        <w:rPr>
          <w:rFonts w:asciiTheme="minorHAnsi" w:hAnsiTheme="minorHAnsi" w:cstheme="minorBidi"/>
          <w:sz w:val="22"/>
          <w:szCs w:val="22"/>
          <w:highlight w:val="lightGray"/>
          <w:u w:val="single"/>
        </w:rPr>
        <w:t>3</w:t>
      </w:r>
      <w:r w:rsidRPr="001D5E4F">
        <w:rPr>
          <w:rFonts w:asciiTheme="minorHAnsi" w:hAnsiTheme="minorHAnsi" w:cstheme="minorBidi"/>
          <w:sz w:val="22"/>
          <w:szCs w:val="22"/>
          <w:highlight w:val="lightGray"/>
          <w:u w:val="single"/>
        </w:rPr>
        <w:t xml:space="preserve"> on co-financing and add two more columns to submit to the evaluation team: 1) Amount of co-financing materialized at mid-term review (MTR); and 2) Amount of co-financing materialized at terminal evaluation (TE).  The </w:t>
      </w:r>
      <w:r w:rsidRPr="001D5E4F">
        <w:rPr>
          <w:rFonts w:asciiTheme="minorHAnsi" w:hAnsiTheme="minorHAnsi" w:cstheme="minorBidi"/>
          <w:sz w:val="22"/>
          <w:szCs w:val="22"/>
          <w:highlight w:val="lightGray"/>
          <w:u w:val="single"/>
        </w:rPr>
        <w:t xml:space="preserve">evaluation team has the responsibility to validate and verify the co-financing </w:t>
      </w:r>
      <w:r w:rsidRPr="00777A6C" w:rsidR="00433740">
        <w:rPr>
          <w:rFonts w:asciiTheme="minorHAnsi" w:hAnsiTheme="minorHAnsi" w:cstheme="minorBidi"/>
          <w:sz w:val="22"/>
          <w:szCs w:val="22"/>
          <w:highlight w:val="lightGray"/>
          <w:u w:val="single"/>
        </w:rPr>
        <w:t xml:space="preserve">type and </w:t>
      </w:r>
      <w:r w:rsidRPr="001D5E4F">
        <w:rPr>
          <w:rFonts w:asciiTheme="minorHAnsi" w:hAnsiTheme="minorHAnsi" w:cstheme="minorBidi"/>
          <w:sz w:val="22"/>
          <w:szCs w:val="22"/>
          <w:highlight w:val="lightGray"/>
          <w:u w:val="single"/>
        </w:rPr>
        <w:t>amount materialized. This table MUST BE included in the terminal evaluation report, as per requirement by the GEF.</w:t>
      </w:r>
      <w:r w:rsidRPr="00777A6C" w:rsidR="00433740">
        <w:rPr>
          <w:rStyle w:val="FootnoteReference"/>
          <w:rFonts w:asciiTheme="minorHAnsi" w:hAnsiTheme="minorHAnsi" w:cstheme="minorBidi"/>
          <w:sz w:val="22"/>
          <w:szCs w:val="22"/>
          <w:highlight w:val="lightGray"/>
          <w:u w:val="single"/>
        </w:rPr>
        <w:footnoteReference w:id="6"/>
      </w:r>
      <w:r w:rsidRPr="001D5E4F">
        <w:rPr>
          <w:rFonts w:asciiTheme="minorHAnsi" w:hAnsiTheme="minorHAnsi" w:cstheme="minorBidi"/>
          <w:sz w:val="22"/>
          <w:szCs w:val="22"/>
        </w:rPr>
        <w:t> </w:t>
      </w:r>
      <w:r w:rsidRPr="001D5E4F">
        <w:rPr>
          <w:rFonts w:asciiTheme="minorHAnsi" w:hAnsiTheme="minorHAnsi" w:cstheme="minorBidi"/>
          <w:sz w:val="22"/>
          <w:szCs w:val="22"/>
          <w:u w:val="single"/>
        </w:rPr>
        <w:t xml:space="preserve"> </w:t>
      </w:r>
    </w:p>
    <w:p w:rsidRPr="001D5E4F" w:rsidR="00671C14" w:rsidP="00D4393F" w:rsidRDefault="00671C14" w14:paraId="58E00886" w14:textId="79C97FEC">
      <w:pPr>
        <w:pStyle w:val="gmail-m-6674053989428179536msolistparagraph"/>
        <w:numPr>
          <w:ilvl w:val="0"/>
          <w:numId w:val="27"/>
        </w:numPr>
        <w:spacing w:beforeAutospacing="0" w:after="120" w:afterAutospacing="0"/>
        <w:jc w:val="both"/>
        <w:rPr>
          <w:rFonts w:asciiTheme="minorHAnsi" w:hAnsiTheme="minorHAnsi" w:cstheme="minorHAnsi"/>
          <w:sz w:val="22"/>
          <w:szCs w:val="22"/>
          <w:highlight w:val="lightGray"/>
        </w:rPr>
      </w:pPr>
      <w:r w:rsidRPr="001D5E4F">
        <w:rPr>
          <w:rFonts w:asciiTheme="minorHAnsi" w:hAnsiTheme="minorHAnsi" w:cstheme="minorHAnsi"/>
          <w:b/>
          <w:sz w:val="22"/>
          <w:szCs w:val="22"/>
          <w:highlight w:val="lightGray"/>
        </w:rPr>
        <w:t xml:space="preserve">Updated Monitoring and Assessment tool of core-indicators: </w:t>
      </w:r>
      <w:r w:rsidRPr="001D5E4F">
        <w:rPr>
          <w:rFonts w:asciiTheme="minorHAnsi" w:hAnsiTheme="minorHAnsi" w:cstheme="minorHAnsi"/>
          <w:sz w:val="22"/>
          <w:szCs w:val="22"/>
          <w:highlight w:val="lightGray"/>
        </w:rPr>
        <w:t xml:space="preserve">The project management team will submit to the evaluation team the up-to-date core-indicators or tracking tool (for older projects) whereby all the information on the project results and benefits promised at approval and actually achieved at completion point must be presented. </w:t>
      </w:r>
      <w:r w:rsidRPr="001D5E4F">
        <w:rPr>
          <w:rFonts w:asciiTheme="minorHAnsi" w:hAnsiTheme="minorHAnsi" w:cstheme="minorHAnsi"/>
          <w:sz w:val="22"/>
          <w:szCs w:val="22"/>
          <w:highlight w:val="lightGray"/>
          <w:u w:val="single"/>
        </w:rPr>
        <w:t>The evaluation team has the responsibility to validate and verify updated core-indicators during the evaluation process. This table MUST BE included in the terminal evaluation report, as per requirement by the GEF.</w:t>
      </w:r>
    </w:p>
    <w:p w:rsidRPr="001D5E4F" w:rsidR="00671C14" w:rsidP="00D4393F" w:rsidRDefault="00671C14" w14:paraId="423D7121" w14:textId="605E348C">
      <w:pPr>
        <w:pStyle w:val="gmail-m-6674053989428179536msolistparagraph"/>
        <w:numPr>
          <w:ilvl w:val="0"/>
          <w:numId w:val="27"/>
        </w:numPr>
        <w:spacing w:beforeAutospacing="0" w:after="120" w:afterAutospacing="0"/>
        <w:jc w:val="both"/>
        <w:rPr>
          <w:rFonts w:asciiTheme="minorHAnsi" w:hAnsiTheme="minorHAnsi" w:cstheme="minorHAnsi"/>
          <w:sz w:val="22"/>
          <w:szCs w:val="22"/>
          <w:highlight w:val="lightGray"/>
        </w:rPr>
      </w:pPr>
      <w:r w:rsidRPr="001D5E4F">
        <w:rPr>
          <w:rFonts w:asciiTheme="minorHAnsi" w:hAnsiTheme="minorHAnsi" w:cstheme="minorHAnsi"/>
          <w:b/>
          <w:sz w:val="22"/>
          <w:szCs w:val="22"/>
          <w:highlight w:val="lightGray"/>
        </w:rPr>
        <w:t xml:space="preserve">Knowledge Management Approach: </w:t>
      </w:r>
      <w:r w:rsidRPr="001D5E4F">
        <w:rPr>
          <w:rFonts w:asciiTheme="minorHAnsi" w:hAnsiTheme="minorHAnsi" w:cstheme="minorHAnsi"/>
          <w:sz w:val="22"/>
          <w:szCs w:val="22"/>
          <w:highlight w:val="lightGray"/>
        </w:rPr>
        <w:t xml:space="preserve">Information on the project’s completed Knowledge Management Approach that was approved at CEO Endorsement/Approval. </w:t>
      </w:r>
    </w:p>
    <w:p w:rsidRPr="001D5E4F" w:rsidR="00D13598" w:rsidP="00D13598" w:rsidRDefault="00D13598" w14:paraId="1912D9AB" w14:textId="77777777">
      <w:pPr>
        <w:pStyle w:val="gmail-m-6674053989428179536msolistparagraph"/>
        <w:spacing w:beforeAutospacing="0" w:after="120" w:afterAutospacing="0"/>
        <w:ind w:left="720"/>
        <w:jc w:val="both"/>
        <w:rPr>
          <w:rFonts w:asciiTheme="minorHAnsi" w:hAnsiTheme="minorHAnsi" w:cstheme="minorHAnsi"/>
          <w:sz w:val="22"/>
          <w:szCs w:val="22"/>
        </w:rPr>
      </w:pPr>
    </w:p>
    <w:p w:rsidRPr="001D5E4F" w:rsidR="007A2655" w:rsidP="00D4393F" w:rsidRDefault="007A2655" w14:paraId="20268922" w14:textId="77777777">
      <w:pPr>
        <w:pStyle w:val="Heading2"/>
        <w:numPr>
          <w:ilvl w:val="0"/>
          <w:numId w:val="23"/>
        </w:numPr>
        <w:rPr>
          <w:rFonts w:asciiTheme="majorHAnsi" w:hAnsiTheme="majorHAnsi" w:cstheme="majorHAnsi"/>
          <w:sz w:val="24"/>
          <w:szCs w:val="24"/>
          <w:lang w:val="en-US"/>
        </w:rPr>
      </w:pPr>
      <w:bookmarkStart w:name="_Toc169700615" w:id="15"/>
      <w:r w:rsidRPr="001D5E4F">
        <w:rPr>
          <w:rFonts w:asciiTheme="majorHAnsi" w:hAnsiTheme="majorHAnsi" w:cstheme="majorHAnsi"/>
          <w:sz w:val="24"/>
          <w:szCs w:val="24"/>
          <w:lang w:val="en-US"/>
        </w:rPr>
        <w:t>Rating system</w:t>
      </w:r>
      <w:bookmarkEnd w:id="15"/>
    </w:p>
    <w:p w:rsidRPr="001D5E4F" w:rsidR="007A2655" w:rsidP="03E31D30" w:rsidRDefault="007A2655" w14:paraId="634D3337" w14:textId="767E47D5">
      <w:pPr>
        <w:rPr>
          <w:rFonts w:cstheme="minorBidi"/>
        </w:rPr>
      </w:pPr>
      <w:r w:rsidRPr="001D5E4F">
        <w:rPr>
          <w:rFonts w:cstheme="minorBidi"/>
        </w:rPr>
        <w:t xml:space="preserve">In line with the practice adopted by many development agencies, the UNIDO Independent Evaluation </w:t>
      </w:r>
      <w:r w:rsidRPr="001D5E4F" w:rsidR="002F4B5A">
        <w:rPr>
          <w:rFonts w:cstheme="minorBidi"/>
        </w:rPr>
        <w:t>Unit</w:t>
      </w:r>
      <w:r w:rsidRPr="001D5E4F">
        <w:rPr>
          <w:rFonts w:cstheme="minorBidi"/>
        </w:rPr>
        <w:t xml:space="preserve"> uses a</w:t>
      </w:r>
      <w:r w:rsidRPr="001D5E4F" w:rsidR="009F5F5C">
        <w:rPr>
          <w:rFonts w:cstheme="minorBidi"/>
        </w:rPr>
        <w:t>n or</w:t>
      </w:r>
      <w:r w:rsidRPr="001D5E4F" w:rsidR="00752DA7">
        <w:rPr>
          <w:rFonts w:cstheme="minorBidi"/>
        </w:rPr>
        <w:t xml:space="preserve">dinal </w:t>
      </w:r>
      <w:r w:rsidRPr="001D5E4F">
        <w:rPr>
          <w:rFonts w:cstheme="minorBidi"/>
        </w:rPr>
        <w:t xml:space="preserve">six-point rating system, </w:t>
      </w:r>
      <w:r w:rsidRPr="001D5E4F">
        <w:t xml:space="preserve">where </w:t>
      </w:r>
      <w:r w:rsidRPr="001D5E4F" w:rsidR="002E3B04">
        <w:t xml:space="preserve">highly satisfactory </w:t>
      </w:r>
      <w:r w:rsidRPr="001D5E4F">
        <w:t>is the highest score (</w:t>
      </w:r>
      <w:r w:rsidRPr="001D5E4F" w:rsidR="002E3B04">
        <w:t>6</w:t>
      </w:r>
      <w:r w:rsidRPr="001D5E4F">
        <w:t xml:space="preserve">) and </w:t>
      </w:r>
      <w:r w:rsidRPr="001D5E4F" w:rsidR="002E3B04">
        <w:t>highly unsatisfactory</w:t>
      </w:r>
      <w:r w:rsidRPr="001D5E4F">
        <w:t xml:space="preserve"> is the lowest (</w:t>
      </w:r>
      <w:r w:rsidRPr="001D5E4F" w:rsidR="002E3B04">
        <w:t>1</w:t>
      </w:r>
      <w:r w:rsidRPr="001D5E4F">
        <w:t>) as per</w:t>
      </w:r>
      <w:r w:rsidRPr="001D5E4F" w:rsidR="0023717E">
        <w:rPr>
          <w:rFonts w:cstheme="minorBidi"/>
        </w:rPr>
        <w:t xml:space="preserve"> </w:t>
      </w:r>
      <w:r w:rsidRPr="001D5E4F" w:rsidR="6F77B900">
        <w:rPr>
          <w:rFonts w:cstheme="minorBidi"/>
        </w:rPr>
        <w:t xml:space="preserve">the </w:t>
      </w:r>
      <w:r w:rsidRPr="001D5E4F" w:rsidR="0023717E">
        <w:rPr>
          <w:rFonts w:cstheme="minorBidi"/>
        </w:rPr>
        <w:t>table below.</w:t>
      </w:r>
    </w:p>
    <w:p w:rsidRPr="001D5E4F" w:rsidR="007A2655" w:rsidP="23AFCAAD" w:rsidRDefault="0071765D" w14:paraId="3C5110F7" w14:textId="77777777">
      <w:pPr>
        <w:pStyle w:val="Caption"/>
        <w:keepNext/>
        <w:rPr>
          <w:rFonts w:asciiTheme="minorHAnsi" w:hAnsiTheme="minorHAnsi" w:cstheme="minorBidi"/>
        </w:rPr>
      </w:pPr>
      <w:bookmarkStart w:name="_Toc490232024" w:id="16"/>
      <w:r w:rsidRPr="001D5E4F">
        <w:rPr>
          <w:rFonts w:asciiTheme="minorHAnsi" w:hAnsiTheme="minorHAnsi" w:cstheme="minorBidi"/>
        </w:rPr>
        <w:t>Table 6</w:t>
      </w:r>
      <w:r w:rsidRPr="001D5E4F" w:rsidR="007A2655">
        <w:rPr>
          <w:rFonts w:asciiTheme="minorHAnsi" w:hAnsiTheme="minorHAnsi" w:cstheme="minorBidi"/>
        </w:rPr>
        <w:t>. Project rating criteria</w:t>
      </w:r>
      <w:bookmarkEnd w:id="16"/>
    </w:p>
    <w:tbl>
      <w:tblPr>
        <w:tblW w:w="7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10"/>
        <w:gridCol w:w="5310"/>
      </w:tblGrid>
      <w:tr w:rsidRPr="001D5E4F" w:rsidR="002E3B04" w:rsidTr="00752DA7" w14:paraId="23302DEB" w14:textId="77777777">
        <w:trPr>
          <w:trHeight w:val="300"/>
          <w:jc w:val="center"/>
        </w:trPr>
        <w:tc>
          <w:tcPr>
            <w:tcW w:w="2210" w:type="dxa"/>
            <w:tcBorders>
              <w:bottom w:val="single" w:color="000000" w:themeColor="text1" w:sz="4" w:space="0"/>
            </w:tcBorders>
            <w:shd w:val="clear" w:color="auto" w:fill="auto"/>
          </w:tcPr>
          <w:p w:rsidRPr="001D5E4F" w:rsidR="002E3B04" w:rsidP="0071765D" w:rsidRDefault="002E3B04" w14:paraId="657C3913" w14:textId="3BB6F409">
            <w:pPr>
              <w:jc w:val="center"/>
              <w:rPr>
                <w:rFonts w:cstheme="minorHAnsi"/>
              </w:rPr>
            </w:pPr>
            <w:r w:rsidRPr="001D5E4F">
              <w:rPr>
                <w:rFonts w:cstheme="minorHAnsi"/>
                <w:b/>
              </w:rPr>
              <w:t>Score</w:t>
            </w:r>
          </w:p>
        </w:tc>
        <w:tc>
          <w:tcPr>
            <w:tcW w:w="5310" w:type="dxa"/>
            <w:tcBorders>
              <w:bottom w:val="single" w:color="000000" w:themeColor="text1" w:sz="4" w:space="0"/>
            </w:tcBorders>
            <w:shd w:val="clear" w:color="auto" w:fill="auto"/>
          </w:tcPr>
          <w:p w:rsidRPr="001D5E4F" w:rsidR="002E3B04" w:rsidP="0071765D" w:rsidRDefault="002E3B04" w14:paraId="3DA1D686" w14:textId="77777777">
            <w:pPr>
              <w:jc w:val="center"/>
              <w:rPr>
                <w:rFonts w:cstheme="minorHAnsi"/>
              </w:rPr>
            </w:pPr>
            <w:r w:rsidRPr="001D5E4F">
              <w:rPr>
                <w:rFonts w:cstheme="minorHAnsi"/>
                <w:b/>
                <w:color w:val="191619"/>
              </w:rPr>
              <w:t>Definition</w:t>
            </w:r>
          </w:p>
        </w:tc>
      </w:tr>
      <w:tr w:rsidRPr="001D5E4F" w:rsidR="002E3B04" w:rsidTr="00752DA7" w14:paraId="129FC3C4" w14:textId="77777777">
        <w:trPr>
          <w:trHeight w:val="300"/>
          <w:jc w:val="center"/>
        </w:trPr>
        <w:tc>
          <w:tcPr>
            <w:tcW w:w="2210" w:type="dxa"/>
            <w:tcBorders>
              <w:bottom w:val="single" w:color="000000" w:themeColor="text1" w:sz="4" w:space="0"/>
            </w:tcBorders>
          </w:tcPr>
          <w:p w:rsidRPr="001D5E4F" w:rsidR="002E3B04" w:rsidP="0071765D" w:rsidRDefault="002E3B04" w14:paraId="3A0A3C60" w14:textId="52D5673E">
            <w:pPr>
              <w:spacing w:before="60" w:after="60"/>
              <w:rPr>
                <w:rFonts w:cstheme="minorHAnsi"/>
                <w:szCs w:val="20"/>
              </w:rPr>
            </w:pPr>
            <w:r w:rsidRPr="001D5E4F">
              <w:rPr>
                <w:rFonts w:cstheme="minorHAnsi"/>
                <w:szCs w:val="20"/>
              </w:rPr>
              <w:t>Highly satisfactory (6)</w:t>
            </w:r>
          </w:p>
        </w:tc>
        <w:tc>
          <w:tcPr>
            <w:tcW w:w="5310" w:type="dxa"/>
            <w:tcBorders>
              <w:bottom w:val="single" w:color="000000" w:themeColor="text1" w:sz="4" w:space="0"/>
            </w:tcBorders>
          </w:tcPr>
          <w:p w:rsidRPr="001D5E4F" w:rsidR="002E3B04" w:rsidP="0071765D" w:rsidRDefault="002E3B04" w14:paraId="2F4E9670" w14:textId="77777777">
            <w:pPr>
              <w:spacing w:before="60" w:after="60"/>
              <w:rPr>
                <w:rFonts w:cstheme="minorHAnsi"/>
                <w:szCs w:val="20"/>
              </w:rPr>
            </w:pPr>
            <w:r w:rsidRPr="001D5E4F">
              <w:rPr>
                <w:rFonts w:cstheme="minorHAnsi"/>
                <w:color w:val="191619"/>
                <w:szCs w:val="20"/>
              </w:rPr>
              <w:t>Level of achievement presents no shortcomings (90% - 100% achievement rate of planned expectations and targets).</w:t>
            </w:r>
          </w:p>
        </w:tc>
      </w:tr>
      <w:tr w:rsidRPr="001D5E4F" w:rsidR="002E3B04" w:rsidTr="00752DA7" w14:paraId="7538F2DA" w14:textId="77777777">
        <w:trPr>
          <w:trHeight w:val="300"/>
          <w:jc w:val="center"/>
        </w:trPr>
        <w:tc>
          <w:tcPr>
            <w:tcW w:w="2210" w:type="dxa"/>
            <w:tcBorders>
              <w:bottom w:val="single" w:color="000000" w:themeColor="text1" w:sz="4" w:space="0"/>
            </w:tcBorders>
          </w:tcPr>
          <w:p w:rsidRPr="001D5E4F" w:rsidR="002E3B04" w:rsidP="0071765D" w:rsidRDefault="002E3B04" w14:paraId="56734AED" w14:textId="7C0E8F23">
            <w:pPr>
              <w:spacing w:before="60" w:after="60"/>
              <w:rPr>
                <w:rFonts w:cstheme="minorHAnsi"/>
                <w:szCs w:val="20"/>
              </w:rPr>
            </w:pPr>
            <w:r w:rsidRPr="001D5E4F">
              <w:rPr>
                <w:rFonts w:cstheme="minorHAnsi"/>
                <w:szCs w:val="20"/>
              </w:rPr>
              <w:t>Satisfactory (5)</w:t>
            </w:r>
          </w:p>
        </w:tc>
        <w:tc>
          <w:tcPr>
            <w:tcW w:w="5310" w:type="dxa"/>
            <w:tcBorders>
              <w:bottom w:val="single" w:color="000000" w:themeColor="text1" w:sz="4" w:space="0"/>
            </w:tcBorders>
          </w:tcPr>
          <w:p w:rsidRPr="001D5E4F" w:rsidR="002E3B04" w:rsidP="0071765D" w:rsidRDefault="002E3B04" w14:paraId="13470D8E" w14:textId="77777777">
            <w:pPr>
              <w:spacing w:before="60" w:after="60"/>
              <w:rPr>
                <w:rFonts w:cstheme="minorHAnsi"/>
                <w:szCs w:val="20"/>
              </w:rPr>
            </w:pPr>
            <w:r w:rsidRPr="001D5E4F">
              <w:rPr>
                <w:rFonts w:cstheme="minorHAnsi"/>
                <w:color w:val="191619"/>
                <w:szCs w:val="20"/>
              </w:rPr>
              <w:t>Level of achievement presents minor shortcomings (70% - 89% achievement rate of planned expectations and targets).</w:t>
            </w:r>
          </w:p>
        </w:tc>
      </w:tr>
      <w:tr w:rsidRPr="001D5E4F" w:rsidR="002E3B04" w:rsidTr="00752DA7" w14:paraId="26EAC1FF" w14:textId="77777777">
        <w:trPr>
          <w:trHeight w:val="300"/>
          <w:jc w:val="center"/>
        </w:trPr>
        <w:tc>
          <w:tcPr>
            <w:tcW w:w="2210" w:type="dxa"/>
            <w:tcBorders>
              <w:bottom w:val="single" w:color="000000" w:themeColor="text1" w:sz="4" w:space="0"/>
            </w:tcBorders>
          </w:tcPr>
          <w:p w:rsidRPr="001D5E4F" w:rsidR="002E3B04" w:rsidP="0071765D" w:rsidRDefault="002E3B04" w14:paraId="4671145D" w14:textId="0352B596">
            <w:pPr>
              <w:spacing w:before="60" w:after="60"/>
              <w:rPr>
                <w:rFonts w:cstheme="minorHAnsi"/>
                <w:szCs w:val="20"/>
              </w:rPr>
            </w:pPr>
            <w:r w:rsidRPr="001D5E4F">
              <w:rPr>
                <w:rFonts w:cstheme="minorHAnsi"/>
                <w:szCs w:val="20"/>
              </w:rPr>
              <w:t>Moderately satisfactory (4)</w:t>
            </w:r>
          </w:p>
        </w:tc>
        <w:tc>
          <w:tcPr>
            <w:tcW w:w="5310" w:type="dxa"/>
            <w:tcBorders>
              <w:bottom w:val="single" w:color="000000" w:themeColor="text1" w:sz="4" w:space="0"/>
            </w:tcBorders>
          </w:tcPr>
          <w:p w:rsidRPr="001D5E4F" w:rsidR="002E3B04" w:rsidP="0071765D" w:rsidRDefault="002E3B04" w14:paraId="3483FA2A" w14:textId="77777777">
            <w:pPr>
              <w:spacing w:before="60" w:after="60"/>
              <w:rPr>
                <w:rFonts w:cstheme="minorHAnsi"/>
                <w:szCs w:val="20"/>
              </w:rPr>
            </w:pPr>
            <w:r w:rsidRPr="001D5E4F">
              <w:rPr>
                <w:rFonts w:cstheme="minorHAnsi"/>
                <w:color w:val="191619"/>
                <w:szCs w:val="20"/>
              </w:rPr>
              <w:t>Level of achievement presents moderate shortcomings (50% - 69% achievement rate of planned expectations and targets).</w:t>
            </w:r>
          </w:p>
        </w:tc>
      </w:tr>
      <w:tr w:rsidRPr="001D5E4F" w:rsidR="002E3B04" w:rsidTr="00752DA7" w14:paraId="263A1743" w14:textId="77777777">
        <w:trPr>
          <w:trHeight w:val="300"/>
          <w:jc w:val="center"/>
        </w:trPr>
        <w:tc>
          <w:tcPr>
            <w:tcW w:w="2210" w:type="dxa"/>
          </w:tcPr>
          <w:p w:rsidRPr="001D5E4F" w:rsidR="002E3B04" w:rsidP="0071765D" w:rsidRDefault="002E3B04" w14:paraId="2300F681" w14:textId="5E41D96B">
            <w:pPr>
              <w:spacing w:before="60" w:after="60"/>
              <w:rPr>
                <w:rFonts w:cstheme="minorHAnsi"/>
                <w:szCs w:val="20"/>
              </w:rPr>
            </w:pPr>
            <w:r w:rsidRPr="001D5E4F">
              <w:rPr>
                <w:rFonts w:cstheme="minorHAnsi"/>
                <w:szCs w:val="20"/>
              </w:rPr>
              <w:t>Moderately unsatisfactory (3)</w:t>
            </w:r>
          </w:p>
        </w:tc>
        <w:tc>
          <w:tcPr>
            <w:tcW w:w="5310" w:type="dxa"/>
          </w:tcPr>
          <w:p w:rsidRPr="001D5E4F" w:rsidR="002E3B04" w:rsidP="0071765D" w:rsidRDefault="002E3B04" w14:paraId="59D3B309" w14:textId="77777777">
            <w:pPr>
              <w:spacing w:before="60" w:after="60"/>
              <w:rPr>
                <w:rFonts w:cstheme="minorHAnsi"/>
                <w:szCs w:val="20"/>
              </w:rPr>
            </w:pPr>
            <w:r w:rsidRPr="001D5E4F">
              <w:rPr>
                <w:rFonts w:cstheme="minorHAnsi"/>
                <w:color w:val="191619"/>
                <w:szCs w:val="20"/>
              </w:rPr>
              <w:t>Level of achievement presents some significant shortcomings (30% - 49% achievement rate of planned expectations and targets).</w:t>
            </w:r>
          </w:p>
        </w:tc>
      </w:tr>
      <w:tr w:rsidRPr="001D5E4F" w:rsidR="002E3B04" w:rsidTr="00752DA7" w14:paraId="54E451B9" w14:textId="77777777">
        <w:trPr>
          <w:trHeight w:val="300"/>
          <w:jc w:val="center"/>
        </w:trPr>
        <w:tc>
          <w:tcPr>
            <w:tcW w:w="2210" w:type="dxa"/>
          </w:tcPr>
          <w:p w:rsidRPr="001D5E4F" w:rsidR="002E3B04" w:rsidP="0071765D" w:rsidRDefault="002E3B04" w14:paraId="5811B3A4" w14:textId="430187EB">
            <w:pPr>
              <w:spacing w:before="60" w:after="60"/>
              <w:rPr>
                <w:rFonts w:cstheme="minorHAnsi"/>
                <w:szCs w:val="20"/>
              </w:rPr>
            </w:pPr>
            <w:r w:rsidRPr="001D5E4F">
              <w:rPr>
                <w:rFonts w:cstheme="minorHAnsi"/>
                <w:szCs w:val="20"/>
              </w:rPr>
              <w:t>Unsatisfactory (2)</w:t>
            </w:r>
          </w:p>
        </w:tc>
        <w:tc>
          <w:tcPr>
            <w:tcW w:w="5310" w:type="dxa"/>
          </w:tcPr>
          <w:p w:rsidRPr="001D5E4F" w:rsidR="002E3B04" w:rsidP="0071765D" w:rsidRDefault="002E3B04" w14:paraId="22927133" w14:textId="77777777">
            <w:pPr>
              <w:spacing w:before="60" w:after="60"/>
              <w:rPr>
                <w:rFonts w:cstheme="minorHAnsi"/>
                <w:szCs w:val="20"/>
              </w:rPr>
            </w:pPr>
            <w:r w:rsidRPr="001D5E4F">
              <w:rPr>
                <w:rFonts w:cstheme="minorHAnsi"/>
                <w:color w:val="191619"/>
                <w:szCs w:val="20"/>
              </w:rPr>
              <w:t>Level of achievement presents major shortcomings (10% - 29% achievement rate of planned expectations and targets).</w:t>
            </w:r>
          </w:p>
        </w:tc>
      </w:tr>
      <w:tr w:rsidRPr="001D5E4F" w:rsidR="002E3B04" w:rsidTr="00752DA7" w14:paraId="7F5AE110" w14:textId="77777777">
        <w:trPr>
          <w:trHeight w:val="526"/>
          <w:jc w:val="center"/>
        </w:trPr>
        <w:tc>
          <w:tcPr>
            <w:tcW w:w="2210" w:type="dxa"/>
          </w:tcPr>
          <w:p w:rsidRPr="001D5E4F" w:rsidR="002E3B04" w:rsidP="0071765D" w:rsidRDefault="002E3B04" w14:paraId="51A9D5D2" w14:textId="5B291038">
            <w:pPr>
              <w:spacing w:before="60" w:after="60"/>
              <w:rPr>
                <w:rFonts w:cstheme="minorHAnsi"/>
                <w:szCs w:val="20"/>
              </w:rPr>
            </w:pPr>
            <w:r w:rsidRPr="001D5E4F">
              <w:rPr>
                <w:rFonts w:cstheme="minorHAnsi"/>
                <w:szCs w:val="20"/>
              </w:rPr>
              <w:t>Highly unsatisfactory (1)</w:t>
            </w:r>
          </w:p>
        </w:tc>
        <w:tc>
          <w:tcPr>
            <w:tcW w:w="5310" w:type="dxa"/>
          </w:tcPr>
          <w:p w:rsidRPr="001D5E4F" w:rsidR="002E3B04" w:rsidP="0071765D" w:rsidRDefault="002E3B04" w14:paraId="2E1B1C0C" w14:textId="77777777">
            <w:pPr>
              <w:spacing w:before="60" w:after="60"/>
              <w:rPr>
                <w:rFonts w:cstheme="minorHAnsi"/>
                <w:color w:val="191619"/>
                <w:szCs w:val="20"/>
              </w:rPr>
            </w:pPr>
            <w:r w:rsidRPr="001D5E4F">
              <w:rPr>
                <w:rFonts w:cstheme="minorHAnsi"/>
                <w:color w:val="191619"/>
                <w:szCs w:val="20"/>
              </w:rPr>
              <w:t>Level of achievement presents severe shortcomings (0% - 9% achievement rate of planned expectations and targets).</w:t>
            </w:r>
          </w:p>
        </w:tc>
      </w:tr>
    </w:tbl>
    <w:p w:rsidRPr="001D5E4F" w:rsidR="007A2655" w:rsidP="007A2655" w:rsidRDefault="007A2655" w14:paraId="450EA2D7" w14:textId="77777777">
      <w:pPr>
        <w:rPr>
          <w:rFonts w:cstheme="minorHAnsi"/>
        </w:rPr>
      </w:pPr>
    </w:p>
    <w:p w:rsidRPr="001D5E4F" w:rsidR="007A2655" w:rsidP="00D15C67" w:rsidRDefault="007A2655" w14:paraId="1B8B96FB" w14:textId="77777777">
      <w:pPr>
        <w:pStyle w:val="Heading1"/>
        <w:rPr>
          <w:rFonts w:asciiTheme="majorHAnsi" w:hAnsiTheme="majorHAnsi" w:cstheme="majorHAnsi"/>
          <w:caps/>
          <w:lang w:val="en-US"/>
        </w:rPr>
      </w:pPr>
      <w:bookmarkStart w:name="_Toc169700616" w:id="17"/>
      <w:r w:rsidRPr="001D5E4F">
        <w:rPr>
          <w:rFonts w:asciiTheme="majorHAnsi" w:hAnsiTheme="majorHAnsi" w:cstheme="majorHAnsi"/>
          <w:caps/>
          <w:lang w:val="en-US"/>
        </w:rPr>
        <w:t>Evaluation process</w:t>
      </w:r>
      <w:bookmarkEnd w:id="17"/>
    </w:p>
    <w:p w:rsidRPr="001D5E4F" w:rsidR="007A2655" w:rsidP="007A2655" w:rsidRDefault="007A2655" w14:paraId="16408293" w14:textId="117A3E62">
      <w:pPr>
        <w:rPr>
          <w:rFonts w:cstheme="minorHAnsi"/>
          <w:szCs w:val="22"/>
        </w:rPr>
      </w:pPr>
      <w:r w:rsidRPr="001D5E4F">
        <w:rPr>
          <w:rFonts w:cstheme="minorHAnsi"/>
          <w:szCs w:val="22"/>
        </w:rPr>
        <w:t>The evaluation will be conducted from</w:t>
      </w:r>
      <w:r w:rsidRPr="001D5E4F" w:rsidR="006E1FAF">
        <w:rPr>
          <w:rFonts w:cstheme="minorHAnsi"/>
          <w:szCs w:val="22"/>
        </w:rPr>
        <w:t xml:space="preserve"> </w:t>
      </w:r>
      <w:r w:rsidRPr="001D5E4F" w:rsidR="006E1FAF">
        <w:rPr>
          <w:rFonts w:cstheme="minorBidi"/>
        </w:rPr>
        <w:t>[mm/yyyy]</w:t>
      </w:r>
      <w:r w:rsidRPr="001D5E4F" w:rsidR="006305E6">
        <w:rPr>
          <w:rFonts w:cstheme="minorHAnsi"/>
          <w:spacing w:val="-2"/>
          <w:szCs w:val="22"/>
        </w:rPr>
        <w:t xml:space="preserve"> to </w:t>
      </w:r>
      <w:r w:rsidRPr="001D5E4F" w:rsidR="006E1FAF">
        <w:rPr>
          <w:rFonts w:cstheme="minorBidi"/>
        </w:rPr>
        <w:t>[mm/yyyy]</w:t>
      </w:r>
      <w:r w:rsidRPr="001D5E4F">
        <w:rPr>
          <w:rFonts w:cstheme="minorHAnsi"/>
          <w:szCs w:val="22"/>
        </w:rPr>
        <w:t xml:space="preserve">. The evaluation will be implemented in five </w:t>
      </w:r>
      <w:r w:rsidRPr="001D5E4F" w:rsidR="00D4393F">
        <w:rPr>
          <w:rFonts w:cstheme="minorHAnsi"/>
          <w:szCs w:val="22"/>
        </w:rPr>
        <w:t>phases, which</w:t>
      </w:r>
      <w:r w:rsidRPr="001D5E4F">
        <w:rPr>
          <w:rFonts w:cstheme="minorHAnsi"/>
          <w:szCs w:val="22"/>
        </w:rPr>
        <w:t xml:space="preserve"> are not strictly sequential, but in many cases iterative, conducted in parallel and partly overlapping: </w:t>
      </w:r>
    </w:p>
    <w:p w:rsidRPr="001D5E4F" w:rsidR="007A2655" w:rsidP="00D4393F" w:rsidRDefault="007A2655" w14:paraId="5002F5F6" w14:textId="77777777">
      <w:pPr>
        <w:pStyle w:val="ListParagraph"/>
        <w:numPr>
          <w:ilvl w:val="0"/>
          <w:numId w:val="24"/>
        </w:numPr>
        <w:rPr>
          <w:rFonts w:cstheme="minorHAnsi"/>
          <w:szCs w:val="22"/>
        </w:rPr>
      </w:pPr>
      <w:r w:rsidRPr="001D5E4F">
        <w:rPr>
          <w:rFonts w:cstheme="minorHAnsi"/>
          <w:szCs w:val="22"/>
        </w:rPr>
        <w:t xml:space="preserve">Inception phase: The evaluation team will prepare the inception report providing details on the </w:t>
      </w:r>
      <w:r w:rsidRPr="001D5E4F" w:rsidR="006305E6">
        <w:rPr>
          <w:rFonts w:cstheme="minorHAnsi"/>
          <w:szCs w:val="22"/>
        </w:rPr>
        <w:t xml:space="preserve">evaluation </w:t>
      </w:r>
      <w:r w:rsidRPr="001D5E4F">
        <w:rPr>
          <w:rFonts w:cstheme="minorHAnsi"/>
          <w:szCs w:val="22"/>
        </w:rPr>
        <w:t>methodology and include an evaluation matrix with specific issues</w:t>
      </w:r>
      <w:r w:rsidRPr="001D5E4F" w:rsidR="006305E6">
        <w:rPr>
          <w:rFonts w:cstheme="minorHAnsi"/>
          <w:szCs w:val="22"/>
        </w:rPr>
        <w:t xml:space="preserve"> for the evaluation to address</w:t>
      </w:r>
      <w:r w:rsidRPr="001D5E4F">
        <w:rPr>
          <w:rFonts w:cstheme="minorHAnsi"/>
          <w:szCs w:val="22"/>
        </w:rPr>
        <w:t xml:space="preserve">; the specific site visits will be determined during the inception phase, taking into consideration the findings and recommendations of the mid-term review. </w:t>
      </w:r>
    </w:p>
    <w:p w:rsidRPr="001D5E4F" w:rsidR="007A2655" w:rsidP="00D4393F" w:rsidRDefault="007A2655" w14:paraId="529DB4D1" w14:textId="77777777">
      <w:pPr>
        <w:pStyle w:val="ListParagraph"/>
        <w:numPr>
          <w:ilvl w:val="0"/>
          <w:numId w:val="24"/>
        </w:numPr>
        <w:rPr>
          <w:rFonts w:cstheme="minorHAnsi"/>
          <w:szCs w:val="22"/>
        </w:rPr>
      </w:pPr>
      <w:r w:rsidRPr="001D5E4F">
        <w:rPr>
          <w:rFonts w:cstheme="minorHAnsi"/>
          <w:szCs w:val="22"/>
        </w:rPr>
        <w:t>Desk review and data analysis;</w:t>
      </w:r>
    </w:p>
    <w:p w:rsidRPr="001D5E4F" w:rsidR="007A2655" w:rsidP="00D4393F" w:rsidRDefault="007A2655" w14:paraId="1B4F9C69" w14:textId="77777777">
      <w:pPr>
        <w:pStyle w:val="ListParagraph"/>
        <w:numPr>
          <w:ilvl w:val="0"/>
          <w:numId w:val="24"/>
        </w:numPr>
        <w:rPr>
          <w:rFonts w:cstheme="minorHAnsi"/>
          <w:szCs w:val="22"/>
        </w:rPr>
      </w:pPr>
      <w:r w:rsidRPr="001D5E4F">
        <w:rPr>
          <w:rFonts w:cstheme="minorHAnsi"/>
          <w:szCs w:val="22"/>
        </w:rPr>
        <w:t>Interviews, survey and literature review;</w:t>
      </w:r>
    </w:p>
    <w:p w:rsidRPr="001D5E4F" w:rsidR="007A2655" w:rsidP="00D4393F" w:rsidRDefault="007A2655" w14:paraId="05649D19" w14:textId="77777777">
      <w:pPr>
        <w:pStyle w:val="ListParagraph"/>
        <w:numPr>
          <w:ilvl w:val="0"/>
          <w:numId w:val="24"/>
        </w:numPr>
        <w:rPr>
          <w:rFonts w:cstheme="minorHAnsi"/>
          <w:szCs w:val="22"/>
        </w:rPr>
      </w:pPr>
      <w:r w:rsidRPr="001D5E4F">
        <w:rPr>
          <w:rFonts w:cstheme="minorHAnsi"/>
          <w:szCs w:val="22"/>
        </w:rPr>
        <w:t>Country visits (whenever possible)</w:t>
      </w:r>
      <w:r w:rsidRPr="001D5E4F" w:rsidR="000A47F4">
        <w:rPr>
          <w:rFonts w:cstheme="minorHAnsi"/>
          <w:szCs w:val="22"/>
        </w:rPr>
        <w:t xml:space="preserve"> and debriefing to key relevant stakeholders in the field</w:t>
      </w:r>
      <w:r w:rsidRPr="001D5E4F">
        <w:rPr>
          <w:rFonts w:cstheme="minorHAnsi"/>
          <w:szCs w:val="22"/>
        </w:rPr>
        <w:t>;</w:t>
      </w:r>
    </w:p>
    <w:p w:rsidRPr="001D5E4F" w:rsidR="007A2655" w:rsidP="00D4393F" w:rsidRDefault="007A2655" w14:paraId="0477071A" w14:textId="77777777">
      <w:pPr>
        <w:pStyle w:val="ListParagraph"/>
        <w:numPr>
          <w:ilvl w:val="0"/>
          <w:numId w:val="24"/>
        </w:numPr>
        <w:rPr>
          <w:rFonts w:cstheme="minorHAnsi"/>
          <w:szCs w:val="22"/>
        </w:rPr>
      </w:pPr>
      <w:r w:rsidRPr="001D5E4F">
        <w:rPr>
          <w:rFonts w:cstheme="minorHAnsi"/>
          <w:szCs w:val="22"/>
        </w:rPr>
        <w:t>D</w:t>
      </w:r>
      <w:r w:rsidRPr="001D5E4F" w:rsidR="000A47F4">
        <w:rPr>
          <w:rFonts w:cstheme="minorHAnsi"/>
          <w:szCs w:val="22"/>
        </w:rPr>
        <w:t xml:space="preserve">ata analysis, </w:t>
      </w:r>
      <w:r w:rsidRPr="001D5E4F" w:rsidR="0071765D">
        <w:rPr>
          <w:rFonts w:cstheme="minorHAnsi"/>
          <w:szCs w:val="22"/>
        </w:rPr>
        <w:t>report writing</w:t>
      </w:r>
      <w:r w:rsidRPr="001D5E4F" w:rsidR="000A47F4">
        <w:rPr>
          <w:rFonts w:cstheme="minorHAnsi"/>
          <w:szCs w:val="22"/>
        </w:rPr>
        <w:t xml:space="preserve"> and debriefing to UNIDO staff at the Headquarters</w:t>
      </w:r>
      <w:r w:rsidRPr="001D5E4F" w:rsidR="0071765D">
        <w:rPr>
          <w:rFonts w:cstheme="minorHAnsi"/>
          <w:szCs w:val="22"/>
        </w:rPr>
        <w:t>; and</w:t>
      </w:r>
    </w:p>
    <w:p w:rsidRPr="001D5E4F" w:rsidR="0071765D" w:rsidP="00D4393F" w:rsidRDefault="000A47F4" w14:paraId="612FAA3C" w14:textId="77777777">
      <w:pPr>
        <w:pStyle w:val="ListParagraph"/>
        <w:numPr>
          <w:ilvl w:val="0"/>
          <w:numId w:val="24"/>
        </w:numPr>
        <w:rPr>
          <w:rFonts w:cstheme="minorHAnsi"/>
          <w:szCs w:val="22"/>
        </w:rPr>
      </w:pPr>
      <w:r w:rsidRPr="001D5E4F">
        <w:rPr>
          <w:rFonts w:cstheme="minorHAnsi"/>
          <w:szCs w:val="22"/>
        </w:rPr>
        <w:t xml:space="preserve">Final report issuance and distribution with management response sheet, and publication of the final evaluation report in UNIDO website.  </w:t>
      </w:r>
    </w:p>
    <w:p w:rsidRPr="001D5E4F" w:rsidR="007A2655" w:rsidP="007A2655" w:rsidRDefault="007A2655" w14:paraId="3DD355C9" w14:textId="77777777">
      <w:pPr>
        <w:rPr>
          <w:rFonts w:cstheme="minorHAnsi"/>
          <w:szCs w:val="22"/>
        </w:rPr>
      </w:pPr>
    </w:p>
    <w:p w:rsidRPr="001D5E4F" w:rsidR="007A2655" w:rsidP="007A2655" w:rsidRDefault="007A2655" w14:paraId="31DBB8B7" w14:textId="77777777">
      <w:pPr>
        <w:pStyle w:val="Heading1"/>
        <w:rPr>
          <w:rFonts w:asciiTheme="majorHAnsi" w:hAnsiTheme="majorHAnsi" w:cstheme="majorHAnsi"/>
          <w:caps/>
          <w:szCs w:val="24"/>
          <w:lang w:val="en-US"/>
        </w:rPr>
      </w:pPr>
      <w:bookmarkStart w:name="_Toc169700617" w:id="18"/>
      <w:r w:rsidRPr="001D5E4F">
        <w:rPr>
          <w:rFonts w:asciiTheme="majorHAnsi" w:hAnsiTheme="majorHAnsi" w:cstheme="majorHAnsi"/>
          <w:caps/>
          <w:szCs w:val="24"/>
          <w:lang w:val="en-US"/>
        </w:rPr>
        <w:t>Time schedule and deliverables</w:t>
      </w:r>
      <w:bookmarkEnd w:id="18"/>
    </w:p>
    <w:p w:rsidRPr="001D5E4F" w:rsidR="007A2655" w:rsidP="0FB50961" w:rsidRDefault="007A2655" w14:paraId="4F0DAF6B" w14:textId="7B3B2E9A">
      <w:pPr>
        <w:rPr>
          <w:rFonts w:cstheme="minorBidi"/>
        </w:rPr>
      </w:pPr>
      <w:r w:rsidRPr="001D5E4F">
        <w:rPr>
          <w:rFonts w:cstheme="minorBidi"/>
        </w:rPr>
        <w:t xml:space="preserve">The evaluation is scheduled to take place </w:t>
      </w:r>
      <w:r w:rsidRPr="001D5E4F" w:rsidR="006305E6">
        <w:rPr>
          <w:rFonts w:cstheme="minorBidi"/>
        </w:rPr>
        <w:t>from</w:t>
      </w:r>
      <w:r w:rsidRPr="001D5E4F" w:rsidR="00752DA7">
        <w:rPr>
          <w:rFonts w:cstheme="minorBidi"/>
        </w:rPr>
        <w:t xml:space="preserve"> [mm/yyyy]</w:t>
      </w:r>
      <w:r w:rsidRPr="001D5E4F" w:rsidR="006305E6">
        <w:rPr>
          <w:rFonts w:cstheme="minorBidi"/>
          <w:spacing w:val="-2"/>
        </w:rPr>
        <w:t xml:space="preserve"> to</w:t>
      </w:r>
      <w:r w:rsidRPr="001D5E4F" w:rsidR="00752DA7">
        <w:rPr>
          <w:rFonts w:cstheme="minorBidi"/>
          <w:spacing w:val="-2"/>
        </w:rPr>
        <w:t xml:space="preserve"> </w:t>
      </w:r>
      <w:r w:rsidRPr="001D5E4F" w:rsidR="00752DA7">
        <w:rPr>
          <w:rFonts w:cstheme="minorBidi"/>
        </w:rPr>
        <w:t>[mm/yyyy]</w:t>
      </w:r>
      <w:r w:rsidRPr="001D5E4F">
        <w:rPr>
          <w:rFonts w:cstheme="minorBidi"/>
        </w:rPr>
        <w:t>. The evaluation field mission is tentatively planned</w:t>
      </w:r>
      <w:r w:rsidRPr="001D5E4F" w:rsidR="00752DA7">
        <w:rPr>
          <w:rFonts w:cstheme="minorBidi"/>
        </w:rPr>
        <w:t xml:space="preserve"> for [mm/yyyy].</w:t>
      </w:r>
      <w:r w:rsidRPr="001D5E4F">
        <w:rPr>
          <w:rFonts w:cstheme="minorBidi"/>
        </w:rPr>
        <w:t xml:space="preserve"> At the end of the field mission,</w:t>
      </w:r>
      <w:r w:rsidRPr="001D5E4F" w:rsidR="006305E6">
        <w:rPr>
          <w:rFonts w:cstheme="minorBidi"/>
        </w:rPr>
        <w:t xml:space="preserve"> the evaluation team will present the preliminary findings for key</w:t>
      </w:r>
      <w:r w:rsidRPr="001D5E4F">
        <w:rPr>
          <w:rFonts w:cstheme="minorBidi"/>
        </w:rPr>
        <w:t xml:space="preserve"> </w:t>
      </w:r>
      <w:r w:rsidRPr="001D5E4F" w:rsidR="0071765D">
        <w:rPr>
          <w:rFonts w:cstheme="minorBidi"/>
        </w:rPr>
        <w:t xml:space="preserve">relevant </w:t>
      </w:r>
      <w:r w:rsidRPr="001D5E4F">
        <w:rPr>
          <w:rFonts w:cstheme="minorBidi"/>
        </w:rPr>
        <w:t>stakeholders involved in this project in</w:t>
      </w:r>
      <w:r w:rsidRPr="001D5E4F" w:rsidR="006305E6">
        <w:rPr>
          <w:rFonts w:cstheme="minorBidi"/>
        </w:rPr>
        <w:t xml:space="preserve"> the country. </w:t>
      </w:r>
      <w:r w:rsidRPr="001D5E4F">
        <w:rPr>
          <w:rFonts w:cstheme="minorBidi"/>
        </w:rPr>
        <w:t xml:space="preserve">The tentative timelines are provided in </w:t>
      </w:r>
      <w:r w:rsidRPr="001D5E4F" w:rsidR="006305E6">
        <w:rPr>
          <w:rFonts w:cstheme="minorBidi"/>
        </w:rPr>
        <w:t xml:space="preserve">the table below. </w:t>
      </w:r>
    </w:p>
    <w:p w:rsidRPr="001D5E4F" w:rsidR="007A2655" w:rsidP="0FB50961" w:rsidRDefault="007A2655" w14:paraId="59CDF6A1" w14:textId="55B0DC69">
      <w:pPr>
        <w:rPr>
          <w:rFonts w:cstheme="minorBidi"/>
        </w:rPr>
      </w:pPr>
      <w:r w:rsidRPr="001D5E4F">
        <w:rPr>
          <w:rFonts w:cstheme="minorBidi"/>
        </w:rPr>
        <w:t xml:space="preserve">After the evaluation field mission, the evaluation team leader will </w:t>
      </w:r>
      <w:r w:rsidRPr="001D5E4F" w:rsidR="2566E5F1">
        <w:rPr>
          <w:rFonts w:cstheme="minorBidi"/>
        </w:rPr>
        <w:t xml:space="preserve">arrange a virtual </w:t>
      </w:r>
      <w:r w:rsidRPr="001D5E4F">
        <w:rPr>
          <w:rFonts w:cstheme="minorBidi"/>
        </w:rPr>
        <w:t>debriefing and presentation of the preliminary findings of the terminal evaluation</w:t>
      </w:r>
      <w:r w:rsidRPr="001D5E4F" w:rsidR="0B1FEEEE">
        <w:rPr>
          <w:rFonts w:cstheme="minorBidi"/>
        </w:rPr>
        <w:t xml:space="preserve"> with UNIDO Headquarters</w:t>
      </w:r>
      <w:r w:rsidRPr="001D5E4F">
        <w:rPr>
          <w:rFonts w:cstheme="minorBidi"/>
        </w:rPr>
        <w:t xml:space="preserve">. The draft TE report will be submitted 4 to 6 weeks after the end of the mission. The draft TE report is to be shared with the UNIDO </w:t>
      </w:r>
      <w:r w:rsidRPr="001D5E4F" w:rsidR="0071765D">
        <w:rPr>
          <w:rFonts w:cstheme="minorBidi"/>
        </w:rPr>
        <w:t>Project Manager (PM)</w:t>
      </w:r>
      <w:r w:rsidRPr="001D5E4F">
        <w:rPr>
          <w:rFonts w:cstheme="minorBidi"/>
        </w:rPr>
        <w:t xml:space="preserve">, UNIDO Independent Evaluation </w:t>
      </w:r>
      <w:r w:rsidRPr="001D5E4F" w:rsidR="002F4B5A">
        <w:rPr>
          <w:rFonts w:cstheme="minorBidi"/>
        </w:rPr>
        <w:t>Unit</w:t>
      </w:r>
      <w:r w:rsidRPr="001D5E4F">
        <w:rPr>
          <w:rFonts w:cstheme="minorBidi"/>
        </w:rPr>
        <w:t>, the UNIDO GEF Coordinator and GEF OFP and other st</w:t>
      </w:r>
      <w:r w:rsidRPr="001D5E4F" w:rsidR="00D4393F">
        <w:rPr>
          <w:rFonts w:cstheme="minorBidi"/>
        </w:rPr>
        <w:t xml:space="preserve">akeholders for comments. The Evaluation team </w:t>
      </w:r>
      <w:r w:rsidRPr="001D5E4F">
        <w:rPr>
          <w:rFonts w:cstheme="minorBidi"/>
        </w:rPr>
        <w:t xml:space="preserve">leader is expected to revise the draft TE report based on the comments received, edit the language and submit the final version of the TE report in accordance with UNIDO </w:t>
      </w:r>
      <w:r w:rsidRPr="001D5E4F" w:rsidR="002F4B5A">
        <w:rPr>
          <w:rFonts w:cstheme="minorBidi"/>
        </w:rPr>
        <w:t>EIO/I</w:t>
      </w:r>
      <w:r w:rsidRPr="001D5E4F" w:rsidR="6A726186">
        <w:rPr>
          <w:rFonts w:cstheme="minorBidi"/>
        </w:rPr>
        <w:t>E</w:t>
      </w:r>
      <w:r w:rsidRPr="001D5E4F" w:rsidR="002F4B5A">
        <w:rPr>
          <w:rFonts w:cstheme="minorBidi"/>
        </w:rPr>
        <w:t>U</w:t>
      </w:r>
      <w:r w:rsidRPr="001D5E4F">
        <w:rPr>
          <w:rFonts w:cstheme="minorBidi"/>
        </w:rPr>
        <w:t xml:space="preserve"> standards. </w:t>
      </w:r>
    </w:p>
    <w:p w:rsidRPr="001D5E4F" w:rsidR="007A2655" w:rsidP="007A2655" w:rsidRDefault="0071765D" w14:paraId="68D3C54A" w14:textId="77777777">
      <w:pPr>
        <w:pStyle w:val="Caption"/>
        <w:keepNext/>
        <w:rPr>
          <w:rFonts w:asciiTheme="minorHAnsi" w:hAnsiTheme="minorHAnsi" w:cstheme="minorHAnsi"/>
          <w:bCs w:val="0"/>
        </w:rPr>
      </w:pPr>
      <w:bookmarkStart w:name="_Toc490232025" w:id="19"/>
      <w:r w:rsidRPr="001D5E4F">
        <w:rPr>
          <w:rFonts w:asciiTheme="minorHAnsi" w:hAnsiTheme="minorHAnsi" w:cstheme="minorHAnsi"/>
          <w:bCs w:val="0"/>
        </w:rPr>
        <w:t>Table 7</w:t>
      </w:r>
      <w:r w:rsidRPr="001D5E4F" w:rsidR="007A2655">
        <w:rPr>
          <w:rFonts w:asciiTheme="minorHAnsi" w:hAnsiTheme="minorHAnsi" w:cstheme="minorHAnsi"/>
          <w:bCs w:val="0"/>
        </w:rPr>
        <w:t>. Tentative timelines</w:t>
      </w:r>
      <w:bookmarkEnd w:id="19"/>
    </w:p>
    <w:tbl>
      <w:tblPr>
        <w:tblStyle w:val="TableGrid"/>
        <w:tblW w:w="0" w:type="auto"/>
        <w:tblLook w:val="04A0" w:firstRow="1" w:lastRow="0" w:firstColumn="1" w:lastColumn="0" w:noHBand="0" w:noVBand="1"/>
      </w:tblPr>
      <w:tblGrid>
        <w:gridCol w:w="2943"/>
        <w:gridCol w:w="6255"/>
      </w:tblGrid>
      <w:tr w:rsidRPr="001D5E4F" w:rsidR="007A2655" w:rsidTr="0071765D" w14:paraId="364CF9CC" w14:textId="77777777">
        <w:tc>
          <w:tcPr>
            <w:tcW w:w="2943" w:type="dxa"/>
          </w:tcPr>
          <w:p w:rsidRPr="001D5E4F" w:rsidR="007A2655" w:rsidP="0071765D" w:rsidRDefault="007A2655" w14:paraId="57453BDF" w14:textId="77777777">
            <w:pPr>
              <w:spacing w:before="0" w:after="0"/>
              <w:rPr>
                <w:rFonts w:asciiTheme="minorHAnsi" w:hAnsiTheme="minorHAnsi" w:cstheme="minorHAnsi"/>
                <w:b/>
                <w:sz w:val="22"/>
                <w:szCs w:val="22"/>
              </w:rPr>
            </w:pPr>
            <w:r w:rsidRPr="001D5E4F">
              <w:rPr>
                <w:rFonts w:asciiTheme="minorHAnsi" w:hAnsiTheme="minorHAnsi" w:cstheme="minorHAnsi"/>
                <w:b/>
                <w:sz w:val="22"/>
                <w:szCs w:val="22"/>
              </w:rPr>
              <w:t>Timelines</w:t>
            </w:r>
          </w:p>
        </w:tc>
        <w:tc>
          <w:tcPr>
            <w:tcW w:w="6255" w:type="dxa"/>
          </w:tcPr>
          <w:p w:rsidRPr="001D5E4F" w:rsidR="007A2655" w:rsidP="0071765D" w:rsidRDefault="007A2655" w14:paraId="45BDA064" w14:textId="77777777">
            <w:pPr>
              <w:spacing w:before="0" w:after="0"/>
              <w:rPr>
                <w:rFonts w:asciiTheme="minorHAnsi" w:hAnsiTheme="minorHAnsi" w:cstheme="minorHAnsi"/>
                <w:b/>
                <w:sz w:val="22"/>
                <w:szCs w:val="22"/>
              </w:rPr>
            </w:pPr>
            <w:r w:rsidRPr="001D5E4F">
              <w:rPr>
                <w:rFonts w:asciiTheme="minorHAnsi" w:hAnsiTheme="minorHAnsi" w:cstheme="minorHAnsi"/>
                <w:b/>
                <w:sz w:val="22"/>
                <w:szCs w:val="22"/>
              </w:rPr>
              <w:t>Tasks</w:t>
            </w:r>
          </w:p>
        </w:tc>
      </w:tr>
      <w:tr w:rsidRPr="001D5E4F" w:rsidR="007A2655" w:rsidTr="0071765D" w14:paraId="28D2C48F" w14:textId="77777777">
        <w:tc>
          <w:tcPr>
            <w:tcW w:w="2943" w:type="dxa"/>
          </w:tcPr>
          <w:p w:rsidRPr="001D5E4F" w:rsidR="007A2655" w:rsidP="0071765D" w:rsidRDefault="007A2655" w14:paraId="1A81F0B1" w14:textId="77777777">
            <w:pPr>
              <w:spacing w:before="0" w:after="0"/>
              <w:jc w:val="left"/>
              <w:rPr>
                <w:rFonts w:asciiTheme="minorHAnsi" w:hAnsiTheme="minorHAnsi" w:cstheme="minorHAnsi"/>
              </w:rPr>
            </w:pPr>
          </w:p>
        </w:tc>
        <w:tc>
          <w:tcPr>
            <w:tcW w:w="6255" w:type="dxa"/>
          </w:tcPr>
          <w:p w:rsidRPr="001D5E4F" w:rsidR="007A2655" w:rsidP="0071765D" w:rsidRDefault="007A2655" w14:paraId="34AA0068" w14:textId="77777777">
            <w:pPr>
              <w:spacing w:before="0" w:after="0"/>
              <w:rPr>
                <w:rFonts w:asciiTheme="minorHAnsi" w:hAnsiTheme="minorHAnsi" w:cstheme="minorHAnsi"/>
              </w:rPr>
            </w:pPr>
            <w:r w:rsidRPr="001D5E4F">
              <w:rPr>
                <w:rFonts w:asciiTheme="minorHAnsi" w:hAnsiTheme="minorHAnsi" w:cstheme="minorHAnsi"/>
              </w:rPr>
              <w:t>Desk review and writing of inception report</w:t>
            </w:r>
          </w:p>
        </w:tc>
      </w:tr>
      <w:tr w:rsidRPr="001D5E4F" w:rsidR="007A2655" w:rsidTr="0071765D" w14:paraId="6AB9B7F8" w14:textId="77777777">
        <w:tc>
          <w:tcPr>
            <w:tcW w:w="2943" w:type="dxa"/>
          </w:tcPr>
          <w:p w:rsidRPr="001D5E4F" w:rsidR="007A2655" w:rsidP="0071765D" w:rsidRDefault="007A2655" w14:paraId="717AAFBA" w14:textId="77777777">
            <w:pPr>
              <w:spacing w:before="0" w:after="0"/>
              <w:jc w:val="left"/>
              <w:rPr>
                <w:rFonts w:asciiTheme="minorHAnsi" w:hAnsiTheme="minorHAnsi" w:cstheme="minorHAnsi"/>
              </w:rPr>
            </w:pPr>
          </w:p>
        </w:tc>
        <w:tc>
          <w:tcPr>
            <w:tcW w:w="6255" w:type="dxa"/>
          </w:tcPr>
          <w:p w:rsidRPr="001D5E4F" w:rsidR="007A2655" w:rsidP="0071765D" w:rsidRDefault="0071765D" w14:paraId="1E076CE1" w14:textId="77777777">
            <w:pPr>
              <w:spacing w:before="0" w:after="0"/>
              <w:rPr>
                <w:rFonts w:asciiTheme="minorHAnsi" w:hAnsiTheme="minorHAnsi" w:cstheme="minorHAnsi"/>
              </w:rPr>
            </w:pPr>
            <w:r w:rsidRPr="001D5E4F">
              <w:rPr>
                <w:rFonts w:asciiTheme="minorHAnsi" w:hAnsiTheme="minorHAnsi" w:cstheme="minorHAnsi"/>
              </w:rPr>
              <w:t>Online b</w:t>
            </w:r>
            <w:r w:rsidRPr="001D5E4F" w:rsidR="007A2655">
              <w:rPr>
                <w:rFonts w:asciiTheme="minorHAnsi" w:hAnsiTheme="minorHAnsi" w:cstheme="minorHAnsi"/>
              </w:rPr>
              <w:t>riefing with UNIDO project manager and the project te</w:t>
            </w:r>
            <w:r w:rsidRPr="001D5E4F">
              <w:rPr>
                <w:rFonts w:asciiTheme="minorHAnsi" w:hAnsiTheme="minorHAnsi" w:cstheme="minorHAnsi"/>
              </w:rPr>
              <w:t>am based in Vienna.</w:t>
            </w:r>
          </w:p>
        </w:tc>
      </w:tr>
      <w:tr w:rsidRPr="001D5E4F" w:rsidR="007A2655" w:rsidTr="0071765D" w14:paraId="6C6ACEBF" w14:textId="77777777">
        <w:tc>
          <w:tcPr>
            <w:tcW w:w="2943" w:type="dxa"/>
          </w:tcPr>
          <w:p w:rsidRPr="001D5E4F" w:rsidR="007A2655" w:rsidP="0071765D" w:rsidRDefault="007A2655" w14:paraId="56EE48EE" w14:textId="77777777">
            <w:pPr>
              <w:spacing w:before="0" w:after="0"/>
              <w:jc w:val="left"/>
              <w:rPr>
                <w:rFonts w:asciiTheme="minorHAnsi" w:hAnsiTheme="minorHAnsi" w:cstheme="minorHAnsi"/>
              </w:rPr>
            </w:pPr>
          </w:p>
        </w:tc>
        <w:tc>
          <w:tcPr>
            <w:tcW w:w="6255" w:type="dxa"/>
          </w:tcPr>
          <w:p w:rsidRPr="001D5E4F" w:rsidR="007A2655" w:rsidP="00752DA7" w:rsidRDefault="007A2655" w14:paraId="53A13483" w14:textId="7E62E835">
            <w:pPr>
              <w:spacing w:before="0" w:after="0"/>
              <w:rPr>
                <w:rFonts w:asciiTheme="minorHAnsi" w:hAnsiTheme="minorHAnsi" w:cstheme="minorHAnsi"/>
              </w:rPr>
            </w:pPr>
            <w:r w:rsidRPr="001D5E4F">
              <w:rPr>
                <w:rFonts w:asciiTheme="minorHAnsi" w:hAnsiTheme="minorHAnsi" w:cstheme="minorHAnsi"/>
              </w:rPr>
              <w:t xml:space="preserve">Field visit to </w:t>
            </w:r>
            <w:r w:rsidRPr="001D5E4F" w:rsidR="00752DA7">
              <w:rPr>
                <w:rFonts w:asciiTheme="minorHAnsi" w:hAnsiTheme="minorHAnsi" w:cstheme="minorHAnsi"/>
              </w:rPr>
              <w:t>[XXX]</w:t>
            </w:r>
            <w:r w:rsidRPr="001D5E4F" w:rsidR="0071765D">
              <w:rPr>
                <w:rFonts w:cstheme="minorHAnsi"/>
                <w:spacing w:val="-2"/>
                <w:szCs w:val="22"/>
              </w:rPr>
              <w:t>.</w:t>
            </w:r>
          </w:p>
        </w:tc>
      </w:tr>
      <w:tr w:rsidRPr="001D5E4F" w:rsidR="007A2655" w:rsidTr="0071765D" w14:paraId="061CF6B0" w14:textId="77777777">
        <w:tc>
          <w:tcPr>
            <w:tcW w:w="2943" w:type="dxa"/>
          </w:tcPr>
          <w:p w:rsidRPr="001D5E4F" w:rsidR="007A2655" w:rsidP="0071765D" w:rsidRDefault="007A2655" w14:paraId="2908EB2C" w14:textId="77777777">
            <w:pPr>
              <w:spacing w:before="0" w:after="0"/>
              <w:jc w:val="left"/>
              <w:rPr>
                <w:rFonts w:asciiTheme="minorHAnsi" w:hAnsiTheme="minorHAnsi" w:cstheme="minorHAnsi"/>
              </w:rPr>
            </w:pPr>
          </w:p>
        </w:tc>
        <w:tc>
          <w:tcPr>
            <w:tcW w:w="6255" w:type="dxa"/>
          </w:tcPr>
          <w:p w:rsidRPr="001D5E4F" w:rsidR="007A2655" w:rsidP="0071765D" w:rsidRDefault="007A2655" w14:paraId="760D957D" w14:textId="77777777">
            <w:pPr>
              <w:spacing w:before="0" w:after="0"/>
              <w:jc w:val="left"/>
              <w:rPr>
                <w:rFonts w:asciiTheme="minorHAnsi" w:hAnsiTheme="minorHAnsi" w:cstheme="minorHAnsi"/>
              </w:rPr>
            </w:pPr>
            <w:r w:rsidRPr="001D5E4F">
              <w:rPr>
                <w:rFonts w:asciiTheme="minorHAnsi" w:hAnsiTheme="minorHAnsi" w:cstheme="minorHAnsi"/>
              </w:rPr>
              <w:t>Debriefing in Vienna</w:t>
            </w:r>
          </w:p>
          <w:p w:rsidRPr="001D5E4F" w:rsidR="007A2655" w:rsidP="0071765D" w:rsidRDefault="007A2655" w14:paraId="537ADE5F" w14:textId="77777777">
            <w:pPr>
              <w:spacing w:before="0" w:after="0"/>
              <w:jc w:val="left"/>
              <w:rPr>
                <w:rFonts w:asciiTheme="minorHAnsi" w:hAnsiTheme="minorHAnsi" w:cstheme="minorHAnsi"/>
              </w:rPr>
            </w:pPr>
            <w:r w:rsidRPr="001D5E4F">
              <w:rPr>
                <w:rFonts w:asciiTheme="minorHAnsi" w:hAnsiTheme="minorHAnsi" w:cstheme="minorHAnsi"/>
              </w:rPr>
              <w:t xml:space="preserve">Preparation of first draft evaluation report </w:t>
            </w:r>
          </w:p>
        </w:tc>
      </w:tr>
      <w:tr w:rsidRPr="001D5E4F" w:rsidR="007A2655" w:rsidTr="0071765D" w14:paraId="5ABEEE4E" w14:textId="77777777">
        <w:tc>
          <w:tcPr>
            <w:tcW w:w="2943" w:type="dxa"/>
          </w:tcPr>
          <w:p w:rsidRPr="001D5E4F" w:rsidR="007A2655" w:rsidP="0071765D" w:rsidRDefault="007A2655" w14:paraId="121FD38A" w14:textId="77777777">
            <w:pPr>
              <w:spacing w:before="0" w:after="0"/>
              <w:jc w:val="left"/>
              <w:rPr>
                <w:rFonts w:asciiTheme="minorHAnsi" w:hAnsiTheme="minorHAnsi" w:cstheme="minorHAnsi"/>
              </w:rPr>
            </w:pPr>
          </w:p>
        </w:tc>
        <w:tc>
          <w:tcPr>
            <w:tcW w:w="6255" w:type="dxa"/>
          </w:tcPr>
          <w:p w:rsidRPr="001D5E4F" w:rsidR="007A2655" w:rsidP="0071765D" w:rsidRDefault="007A2655" w14:paraId="0964E43F" w14:textId="77777777">
            <w:pPr>
              <w:spacing w:before="0" w:after="0"/>
              <w:jc w:val="left"/>
              <w:rPr>
                <w:rFonts w:asciiTheme="minorHAnsi" w:hAnsiTheme="minorHAnsi" w:cstheme="minorHAnsi"/>
              </w:rPr>
            </w:pPr>
            <w:r w:rsidRPr="001D5E4F">
              <w:rPr>
                <w:rFonts w:asciiTheme="minorHAnsi" w:hAnsiTheme="minorHAnsi" w:cstheme="minorHAnsi"/>
              </w:rPr>
              <w:t xml:space="preserve">Internal peer review of the report by UNIDO’s Independent Evaluation </w:t>
            </w:r>
            <w:r w:rsidRPr="001D5E4F" w:rsidR="002F4B5A">
              <w:rPr>
                <w:rFonts w:asciiTheme="minorHAnsi" w:hAnsiTheme="minorHAnsi" w:cstheme="minorHAnsi"/>
              </w:rPr>
              <w:t>Unit</w:t>
            </w:r>
            <w:r w:rsidRPr="001D5E4F">
              <w:rPr>
                <w:rFonts w:asciiTheme="minorHAnsi" w:hAnsiTheme="minorHAnsi" w:cstheme="minorHAnsi"/>
              </w:rPr>
              <w:t xml:space="preserve"> and other stakeholder comments to draft evaluation report</w:t>
            </w:r>
          </w:p>
        </w:tc>
      </w:tr>
      <w:tr w:rsidRPr="001D5E4F" w:rsidR="007A2655" w:rsidTr="0071765D" w14:paraId="1D622E0C" w14:textId="77777777">
        <w:tc>
          <w:tcPr>
            <w:tcW w:w="2943" w:type="dxa"/>
          </w:tcPr>
          <w:p w:rsidRPr="001D5E4F" w:rsidR="007A2655" w:rsidP="0071765D" w:rsidRDefault="007A2655" w14:paraId="1FE2DD96" w14:textId="77777777">
            <w:pPr>
              <w:spacing w:before="0" w:after="0"/>
              <w:jc w:val="left"/>
              <w:rPr>
                <w:rFonts w:asciiTheme="minorHAnsi" w:hAnsiTheme="minorHAnsi" w:cstheme="minorHAnsi"/>
              </w:rPr>
            </w:pPr>
          </w:p>
        </w:tc>
        <w:tc>
          <w:tcPr>
            <w:tcW w:w="6255" w:type="dxa"/>
          </w:tcPr>
          <w:p w:rsidRPr="001D5E4F" w:rsidR="007A2655" w:rsidP="0071765D" w:rsidRDefault="007A2655" w14:paraId="6F2E0920" w14:textId="77777777">
            <w:pPr>
              <w:spacing w:before="0" w:after="0"/>
              <w:jc w:val="left"/>
              <w:rPr>
                <w:rFonts w:asciiTheme="minorHAnsi" w:hAnsiTheme="minorHAnsi" w:cstheme="minorHAnsi"/>
              </w:rPr>
            </w:pPr>
            <w:r w:rsidRPr="001D5E4F">
              <w:rPr>
                <w:rFonts w:asciiTheme="minorHAnsi" w:hAnsiTheme="minorHAnsi" w:cstheme="minorHAnsi"/>
              </w:rPr>
              <w:t>Final evaluation report</w:t>
            </w:r>
          </w:p>
        </w:tc>
      </w:tr>
    </w:tbl>
    <w:p w:rsidRPr="001D5E4F" w:rsidR="007A2655" w:rsidP="007A2655" w:rsidRDefault="007A2655" w14:paraId="27357532" w14:textId="77777777">
      <w:pPr>
        <w:rPr>
          <w:rFonts w:cstheme="minorHAnsi"/>
          <w:szCs w:val="22"/>
        </w:rPr>
      </w:pPr>
    </w:p>
    <w:p w:rsidRPr="001D5E4F" w:rsidR="007A2655" w:rsidP="007A2655" w:rsidRDefault="007A2655" w14:paraId="096AA8AB" w14:textId="77777777">
      <w:pPr>
        <w:pStyle w:val="Heading1"/>
        <w:rPr>
          <w:rFonts w:asciiTheme="majorHAnsi" w:hAnsiTheme="majorHAnsi" w:cstheme="majorHAnsi"/>
          <w:caps/>
          <w:szCs w:val="24"/>
          <w:lang w:val="en-US"/>
        </w:rPr>
      </w:pPr>
      <w:bookmarkStart w:name="_Toc169700618" w:id="20"/>
      <w:r w:rsidRPr="001D5E4F">
        <w:rPr>
          <w:rFonts w:asciiTheme="majorHAnsi" w:hAnsiTheme="majorHAnsi" w:cstheme="majorHAnsi"/>
          <w:caps/>
          <w:szCs w:val="24"/>
          <w:lang w:val="en-US"/>
        </w:rPr>
        <w:t>Evaluation team composition</w:t>
      </w:r>
      <w:bookmarkEnd w:id="20"/>
    </w:p>
    <w:p w:rsidRPr="001D5E4F" w:rsidR="002B78AD" w:rsidP="002B78AD" w:rsidRDefault="002B78AD" w14:paraId="07F023C8" w14:textId="77777777">
      <w:pPr>
        <w:pStyle w:val="ListParagraph"/>
        <w:ind w:left="0"/>
        <w:rPr>
          <w:rFonts w:cstheme="minorHAnsi"/>
          <w:szCs w:val="22"/>
        </w:rPr>
      </w:pPr>
    </w:p>
    <w:tbl>
      <w:tblPr>
        <w:tblStyle w:val="TableGrid"/>
        <w:tblW w:w="0" w:type="auto"/>
        <w:tblLook w:val="04A0" w:firstRow="1" w:lastRow="0" w:firstColumn="1" w:lastColumn="0" w:noHBand="0" w:noVBand="1"/>
      </w:tblPr>
      <w:tblGrid>
        <w:gridCol w:w="9350"/>
      </w:tblGrid>
      <w:tr w:rsidRPr="001D5E4F" w:rsidR="002B78AD" w:rsidTr="002B78AD" w14:paraId="5EA091A6" w14:textId="77777777">
        <w:tc>
          <w:tcPr>
            <w:tcW w:w="9500" w:type="dxa"/>
          </w:tcPr>
          <w:p w:rsidRPr="001D5E4F" w:rsidR="002B78AD" w:rsidP="00DC3A42" w:rsidRDefault="002B78AD" w14:paraId="07182A58" w14:textId="3D77EA8D">
            <w:pPr>
              <w:rPr>
                <w:rFonts w:cstheme="minorHAnsi"/>
                <w:szCs w:val="20"/>
              </w:rPr>
            </w:pPr>
            <w:r w:rsidRPr="001D5E4F">
              <w:rPr>
                <w:rFonts w:asciiTheme="minorHAnsi" w:hAnsiTheme="minorHAnsi" w:cstheme="minorHAnsi"/>
                <w:color w:val="0000FF"/>
                <w:szCs w:val="20"/>
              </w:rPr>
              <w:t>For more information on the evaluation team composition, see</w:t>
            </w:r>
            <w:r w:rsidRPr="001D5E4F" w:rsidR="00111854">
              <w:rPr>
                <w:rFonts w:asciiTheme="minorHAnsi" w:hAnsiTheme="minorHAnsi" w:cstheme="minorHAnsi"/>
                <w:color w:val="0000FF"/>
                <w:szCs w:val="20"/>
              </w:rPr>
              <w:t xml:space="preserve"> UNIDO</w:t>
            </w:r>
            <w:r w:rsidRPr="001D5E4F">
              <w:rPr>
                <w:rFonts w:asciiTheme="minorHAnsi" w:hAnsiTheme="minorHAnsi" w:cstheme="minorHAnsi"/>
                <w:color w:val="0000FF"/>
                <w:szCs w:val="20"/>
              </w:rPr>
              <w:t xml:space="preserve"> </w:t>
            </w:r>
            <w:hyperlink w:tgtFrame="_blank" w:history="1" r:id="rId15">
              <w:r w:rsidRPr="001D5E4F" w:rsidR="00DC3A42">
                <w:rPr>
                  <w:rStyle w:val="Hyperlink"/>
                  <w:rFonts w:cstheme="minorHAnsi"/>
                  <w:szCs w:val="20"/>
                </w:rPr>
                <w:t>Evaluation Manual</w:t>
              </w:r>
            </w:hyperlink>
            <w:r w:rsidRPr="001D5E4F" w:rsidR="00DC3A42">
              <w:rPr>
                <w:rStyle w:val="Hyperlink"/>
                <w:rFonts w:cstheme="minorHAnsi"/>
                <w:color w:val="auto"/>
                <w:szCs w:val="20"/>
                <w:u w:val="none"/>
              </w:rPr>
              <w:t>.</w:t>
            </w:r>
          </w:p>
        </w:tc>
      </w:tr>
    </w:tbl>
    <w:p w:rsidRPr="001D5E4F" w:rsidR="002B78AD" w:rsidP="007A2655" w:rsidRDefault="002B78AD" w14:paraId="4BDB5498" w14:textId="77777777">
      <w:pPr>
        <w:rPr>
          <w:rFonts w:cstheme="minorHAnsi"/>
          <w:szCs w:val="22"/>
        </w:rPr>
      </w:pPr>
    </w:p>
    <w:p w:rsidRPr="001D5E4F" w:rsidR="007A2655" w:rsidP="007A2655" w:rsidRDefault="007A2655" w14:paraId="4909C641" w14:textId="77777777">
      <w:pPr>
        <w:rPr>
          <w:rFonts w:cstheme="minorHAnsi"/>
          <w:szCs w:val="22"/>
        </w:rPr>
      </w:pPr>
      <w:r w:rsidRPr="001D5E4F">
        <w:rPr>
          <w:rFonts w:cstheme="minorHAnsi"/>
          <w:szCs w:val="22"/>
        </w:rPr>
        <w:t>The evaluation team will be composed of one international evaluation consultant acting as the team leader and one national evaluation consultant. The evaluation team members will possess</w:t>
      </w:r>
      <w:r w:rsidRPr="001D5E4F" w:rsidR="000A47F4">
        <w:rPr>
          <w:rFonts w:cstheme="minorHAnsi"/>
          <w:szCs w:val="22"/>
        </w:rPr>
        <w:t xml:space="preserve"> a mi</w:t>
      </w:r>
      <w:r w:rsidRPr="001D5E4F" w:rsidR="001E01BA">
        <w:rPr>
          <w:rFonts w:cstheme="minorHAnsi"/>
          <w:szCs w:val="22"/>
        </w:rPr>
        <w:t>xed skill set</w:t>
      </w:r>
      <w:r w:rsidRPr="001D5E4F" w:rsidR="000A47F4">
        <w:rPr>
          <w:rFonts w:cstheme="minorHAnsi"/>
          <w:szCs w:val="22"/>
        </w:rPr>
        <w:t xml:space="preserve"> and </w:t>
      </w:r>
      <w:r w:rsidRPr="001D5E4F">
        <w:rPr>
          <w:rFonts w:cstheme="minorHAnsi"/>
          <w:szCs w:val="22"/>
        </w:rPr>
        <w:t>experience</w:t>
      </w:r>
      <w:r w:rsidRPr="001D5E4F" w:rsidR="000A47F4">
        <w:rPr>
          <w:rFonts w:cstheme="minorHAnsi"/>
          <w:szCs w:val="22"/>
        </w:rPr>
        <w:t xml:space="preserve"> including </w:t>
      </w:r>
      <w:r w:rsidRPr="001D5E4F">
        <w:rPr>
          <w:rFonts w:cstheme="minorHAnsi"/>
          <w:szCs w:val="22"/>
        </w:rPr>
        <w:t>evaluation</w:t>
      </w:r>
      <w:r w:rsidRPr="001D5E4F" w:rsidR="000A47F4">
        <w:rPr>
          <w:rFonts w:cstheme="minorHAnsi"/>
          <w:szCs w:val="22"/>
        </w:rPr>
        <w:t xml:space="preserve">, relevant technical expertise, social </w:t>
      </w:r>
      <w:r w:rsidRPr="001D5E4F" w:rsidR="00396A94">
        <w:rPr>
          <w:rFonts w:cstheme="minorHAnsi"/>
          <w:szCs w:val="22"/>
        </w:rPr>
        <w:t>and environmental safeguards and gender</w:t>
      </w:r>
      <w:r w:rsidRPr="001D5E4F">
        <w:rPr>
          <w:rFonts w:cstheme="minorHAnsi"/>
          <w:szCs w:val="22"/>
        </w:rPr>
        <w:t xml:space="preserve">. Both consultants will be contracted by UNIDO. </w:t>
      </w:r>
    </w:p>
    <w:p w:rsidRPr="001D5E4F" w:rsidR="007A2655" w:rsidP="0FB50961" w:rsidRDefault="007A2655" w14:paraId="7138D048" w14:textId="70DDD73E">
      <w:pPr>
        <w:rPr>
          <w:rFonts w:cstheme="minorBidi"/>
        </w:rPr>
      </w:pPr>
      <w:r w:rsidRPr="001D5E4F">
        <w:rPr>
          <w:rFonts w:cstheme="minorBidi"/>
        </w:rPr>
        <w:t>The tasks of each team member are specif</w:t>
      </w:r>
      <w:r w:rsidRPr="001D5E4F" w:rsidR="49C4D41F">
        <w:rPr>
          <w:rFonts w:cstheme="minorBidi"/>
        </w:rPr>
        <w:t>ied</w:t>
      </w:r>
      <w:r w:rsidRPr="001D5E4F">
        <w:rPr>
          <w:rFonts w:cstheme="minorBidi"/>
        </w:rPr>
        <w:t xml:space="preserve"> in the j</w:t>
      </w:r>
      <w:r w:rsidRPr="001D5E4F" w:rsidR="00AA19B4">
        <w:rPr>
          <w:rFonts w:cstheme="minorBidi"/>
        </w:rPr>
        <w:t>ob descriptions annexed to the</w:t>
      </w:r>
      <w:r w:rsidRPr="001D5E4F" w:rsidR="001E01BA">
        <w:rPr>
          <w:rFonts w:cstheme="minorBidi"/>
        </w:rPr>
        <w:t>s</w:t>
      </w:r>
      <w:r w:rsidRPr="001D5E4F" w:rsidR="00AF280A">
        <w:rPr>
          <w:rFonts w:cstheme="minorBidi"/>
        </w:rPr>
        <w:t>e</w:t>
      </w:r>
      <w:r w:rsidRPr="001D5E4F">
        <w:rPr>
          <w:rFonts w:cstheme="minorBidi"/>
        </w:rPr>
        <w:t xml:space="preserve"> terms of</w:t>
      </w:r>
      <w:r w:rsidRPr="001D5E4F" w:rsidR="001E01BA">
        <w:rPr>
          <w:rFonts w:cstheme="minorBidi"/>
        </w:rPr>
        <w:t xml:space="preserve"> reference. The evaluation team is required to provide information relevant for follow-up studies, including terminal evaluation verification on request to the GEF partnership up to three years after completion of the terminal evaluation.</w:t>
      </w:r>
    </w:p>
    <w:p w:rsidRPr="001D5E4F" w:rsidR="007A2655" w:rsidP="007A2655" w:rsidRDefault="007A2655" w14:paraId="1F1973D3" w14:textId="77777777">
      <w:pPr>
        <w:rPr>
          <w:rFonts w:cstheme="minorHAnsi"/>
          <w:szCs w:val="22"/>
        </w:rPr>
      </w:pPr>
      <w:r w:rsidRPr="001D5E4F">
        <w:rPr>
          <w:rFonts w:cstheme="minorHAnsi"/>
          <w:szCs w:val="22"/>
        </w:rPr>
        <w:t>According to UNIDO Evaluation Policy, members of the evaluation team must not have been directly involved in the design and/or implementation of the project under evaluation.</w:t>
      </w:r>
    </w:p>
    <w:p w:rsidRPr="001D5E4F" w:rsidR="007A2655" w:rsidP="0FB50961" w:rsidRDefault="007A2655" w14:paraId="0D65A68D" w14:textId="4E9FBC1F">
      <w:pPr>
        <w:rPr>
          <w:rFonts w:cstheme="minorBidi"/>
        </w:rPr>
      </w:pPr>
      <w:r w:rsidRPr="001D5E4F">
        <w:rPr>
          <w:rFonts w:cstheme="minorBidi"/>
        </w:rPr>
        <w:t xml:space="preserve">The UNIDO Project Manager and the project </w:t>
      </w:r>
      <w:r w:rsidRPr="001D5E4F" w:rsidR="001E01BA">
        <w:rPr>
          <w:rFonts w:cstheme="minorBidi"/>
        </w:rPr>
        <w:t xml:space="preserve">management </w:t>
      </w:r>
      <w:r w:rsidRPr="001D5E4F">
        <w:rPr>
          <w:rFonts w:cstheme="minorBidi"/>
        </w:rPr>
        <w:t xml:space="preserve">team </w:t>
      </w:r>
      <w:r w:rsidRPr="001D5E4F" w:rsidR="001E01BA">
        <w:rPr>
          <w:rFonts w:cstheme="minorBidi"/>
        </w:rPr>
        <w:t>in</w:t>
      </w:r>
      <w:r w:rsidRPr="001D5E4F" w:rsidR="00433740">
        <w:rPr>
          <w:rFonts w:cstheme="minorBidi"/>
        </w:rPr>
        <w:t xml:space="preserve"> [country name] </w:t>
      </w:r>
      <w:r w:rsidRPr="001D5E4F">
        <w:rPr>
          <w:rFonts w:cstheme="minorBidi"/>
        </w:rPr>
        <w:t xml:space="preserve">will support the </w:t>
      </w:r>
      <w:r w:rsidRPr="001D5E4F" w:rsidR="001E01BA">
        <w:rPr>
          <w:rFonts w:cstheme="minorBidi"/>
        </w:rPr>
        <w:t>evaluati</w:t>
      </w:r>
      <w:r w:rsidRPr="001D5E4F">
        <w:rPr>
          <w:rFonts w:cstheme="minorBidi"/>
        </w:rPr>
        <w:t>on</w:t>
      </w:r>
      <w:r w:rsidRPr="001D5E4F" w:rsidR="001E01BA">
        <w:rPr>
          <w:rFonts w:cstheme="minorBidi"/>
        </w:rPr>
        <w:t xml:space="preserve"> team. </w:t>
      </w:r>
      <w:r w:rsidRPr="001D5E4F" w:rsidR="001E01BA">
        <w:rPr>
          <w:rFonts w:cstheme="minorBidi"/>
          <w:highlight w:val="lightGray"/>
        </w:rPr>
        <w:t>The UNIDO GEF Coordinator and GEF Operational Focal Point (OFP) will be briefed on the evaluation and provide support to its conduct. GEF OFP(s) will, where applicable and feasible, also be briefed and debriefed at the start and end of the evaluation mission.</w:t>
      </w:r>
    </w:p>
    <w:p w:rsidRPr="001D5E4F" w:rsidR="007A2655" w:rsidP="0FB50961" w:rsidRDefault="007A2655" w14:paraId="4E95226A" w14:textId="120E953C">
      <w:pPr>
        <w:rPr>
          <w:rFonts w:cstheme="minorBidi"/>
        </w:rPr>
      </w:pPr>
      <w:r w:rsidRPr="001D5E4F">
        <w:rPr>
          <w:rFonts w:cstheme="minorBidi"/>
        </w:rPr>
        <w:t xml:space="preserve">An evaluation manager from UNIDO Independent Evaluation </w:t>
      </w:r>
      <w:r w:rsidRPr="001D5E4F" w:rsidR="002F4B5A">
        <w:rPr>
          <w:rFonts w:cstheme="minorBidi"/>
        </w:rPr>
        <w:t>Unit</w:t>
      </w:r>
      <w:r w:rsidRPr="001D5E4F">
        <w:rPr>
          <w:rFonts w:cstheme="minorBidi"/>
        </w:rPr>
        <w:t xml:space="preserve"> will provide technical backstopping to the evaluation team and ensure the quality of the evaluation. The UNIDO Project Manager and national project teams will act as resource persons and provide support to the evaluation team and the evaluation manager. </w:t>
      </w:r>
    </w:p>
    <w:p w:rsidRPr="001D5E4F" w:rsidR="007A2655" w:rsidP="007A2655" w:rsidRDefault="007A2655" w14:paraId="2916C19D" w14:textId="77777777">
      <w:pPr>
        <w:rPr>
          <w:rFonts w:cstheme="minorHAnsi"/>
          <w:szCs w:val="22"/>
        </w:rPr>
      </w:pPr>
    </w:p>
    <w:p w:rsidRPr="001D5E4F" w:rsidR="007A2655" w:rsidP="001E01BA" w:rsidRDefault="007A2655" w14:paraId="0030964D" w14:textId="77777777">
      <w:pPr>
        <w:pStyle w:val="Heading1"/>
        <w:rPr>
          <w:rFonts w:asciiTheme="majorHAnsi" w:hAnsiTheme="majorHAnsi" w:cstheme="majorHAnsi"/>
          <w:caps/>
          <w:lang w:val="en-US"/>
        </w:rPr>
      </w:pPr>
      <w:bookmarkStart w:name="_Toc441153306" w:id="21"/>
      <w:bookmarkStart w:name="_Toc441161451" w:id="22"/>
      <w:bookmarkStart w:name="_Toc169700619" w:id="23"/>
      <w:r w:rsidRPr="001D5E4F">
        <w:rPr>
          <w:rFonts w:asciiTheme="majorHAnsi" w:hAnsiTheme="majorHAnsi" w:cstheme="majorHAnsi"/>
          <w:caps/>
          <w:lang w:val="en-US"/>
        </w:rPr>
        <w:t>Reporting</w:t>
      </w:r>
      <w:bookmarkEnd w:id="21"/>
      <w:bookmarkEnd w:id="22"/>
      <w:bookmarkEnd w:id="23"/>
    </w:p>
    <w:p w:rsidRPr="001D5E4F" w:rsidR="007A2655" w:rsidP="007A2655" w:rsidRDefault="007A2655" w14:paraId="3A257CB9" w14:textId="77777777">
      <w:pPr>
        <w:rPr>
          <w:rFonts w:cstheme="minorHAnsi"/>
          <w:b/>
          <w:szCs w:val="22"/>
        </w:rPr>
      </w:pPr>
      <w:r w:rsidRPr="001D5E4F">
        <w:rPr>
          <w:rFonts w:cstheme="minorHAnsi"/>
          <w:b/>
          <w:szCs w:val="22"/>
        </w:rPr>
        <w:t xml:space="preserve">Inception report </w:t>
      </w:r>
    </w:p>
    <w:p w:rsidRPr="001D5E4F" w:rsidR="007A2655" w:rsidP="0FB50961" w:rsidRDefault="007A2655" w14:paraId="10874BAE" w14:textId="4E15D3A2">
      <w:pPr>
        <w:rPr>
          <w:rFonts w:cstheme="minorBidi"/>
        </w:rPr>
      </w:pPr>
      <w:r w:rsidRPr="001D5E4F">
        <w:rPr>
          <w:rFonts w:cstheme="minorBidi"/>
        </w:rPr>
        <w:t>Th</w:t>
      </w:r>
      <w:r w:rsidRPr="001D5E4F" w:rsidR="7BE3E553">
        <w:rPr>
          <w:rFonts w:cstheme="minorBidi"/>
        </w:rPr>
        <w:t>ese</w:t>
      </w:r>
      <w:r w:rsidRPr="001D5E4F" w:rsidR="00D4393F">
        <w:rPr>
          <w:rFonts w:cstheme="minorBidi"/>
        </w:rPr>
        <w:t xml:space="preserve"> Terms of Reference (TO</w:t>
      </w:r>
      <w:r w:rsidRPr="001D5E4F">
        <w:rPr>
          <w:rFonts w:cstheme="minorBidi"/>
        </w:rPr>
        <w:t xml:space="preserve">R) provide some information on the evaluation methodology, but this should not be regarded as exhaustive. After reviewing the project documentation and initial interviews with the project manager, the Team Leader will prepare, in collaboration with the </w:t>
      </w:r>
      <w:r w:rsidRPr="001D5E4F" w:rsidR="001E01BA">
        <w:rPr>
          <w:rFonts w:cstheme="minorBidi"/>
        </w:rPr>
        <w:t>team member</w:t>
      </w:r>
      <w:r w:rsidRPr="001D5E4F">
        <w:rPr>
          <w:rFonts w:cstheme="minorBidi"/>
        </w:rPr>
        <w:t>, a short inception report</w:t>
      </w:r>
      <w:r w:rsidRPr="001D5E4F" w:rsidR="00D4393F">
        <w:rPr>
          <w:rFonts w:cstheme="minorBidi"/>
        </w:rPr>
        <w:t xml:space="preserve"> that will operationalize the TO</w:t>
      </w:r>
      <w:r w:rsidRPr="001D5E4F">
        <w:rPr>
          <w:rFonts w:cstheme="minorBidi"/>
        </w:rPr>
        <w:t>R relating to the evaluation questions and prov</w:t>
      </w:r>
      <w:r w:rsidRPr="001D5E4F" w:rsidR="001E01BA">
        <w:rPr>
          <w:rFonts w:cstheme="minorBidi"/>
        </w:rPr>
        <w:t xml:space="preserve">ide information on what type </w:t>
      </w:r>
      <w:r w:rsidRPr="001D5E4F">
        <w:rPr>
          <w:rFonts w:cstheme="minorBidi"/>
        </w:rPr>
        <w:t xml:space="preserve">and how the evidence will be collected (methodology). It will be discussed with and approved by the responsible UNIDO Evaluation Manager. </w:t>
      </w:r>
    </w:p>
    <w:p w:rsidRPr="001D5E4F" w:rsidR="007A2655" w:rsidP="0FB50961" w:rsidRDefault="007A2655" w14:paraId="7EFC22C0" w14:textId="4D311B7C">
      <w:pPr>
        <w:rPr>
          <w:rFonts w:cstheme="minorBidi"/>
        </w:rPr>
      </w:pPr>
      <w:r w:rsidRPr="001D5E4F">
        <w:rPr>
          <w:rFonts w:cstheme="minorBidi"/>
        </w:rPr>
        <w:t xml:space="preserve">The Inception Report will focus on the following elements: preliminary project theory model(s); elaboration of evaluation methodology including quantitative and qualitative approaches through an evaluation framework (“evaluation matrix”); </w:t>
      </w:r>
      <w:r w:rsidRPr="001D5E4F" w:rsidR="002F4B5A">
        <w:rPr>
          <w:rFonts w:cstheme="minorBidi"/>
        </w:rPr>
        <w:t>Unit</w:t>
      </w:r>
      <w:r w:rsidRPr="001D5E4F">
        <w:rPr>
          <w:rFonts w:cstheme="minorBidi"/>
        </w:rPr>
        <w:t xml:space="preserve"> of work between the </w:t>
      </w:r>
      <w:r w:rsidRPr="001D5E4F" w:rsidR="001E01BA">
        <w:rPr>
          <w:rFonts w:cstheme="minorBidi"/>
        </w:rPr>
        <w:t>evaluation team members</w:t>
      </w:r>
      <w:r w:rsidRPr="001D5E4F">
        <w:rPr>
          <w:rFonts w:cstheme="minorBidi"/>
        </w:rPr>
        <w:t xml:space="preserve">; </w:t>
      </w:r>
      <w:r w:rsidRPr="001D5E4F" w:rsidR="001E01BA">
        <w:rPr>
          <w:rFonts w:cstheme="minorBidi"/>
        </w:rPr>
        <w:t xml:space="preserve">field </w:t>
      </w:r>
      <w:r w:rsidRPr="001D5E4F">
        <w:rPr>
          <w:rFonts w:cstheme="minorBidi"/>
        </w:rPr>
        <w:t>mission plan, including places to be visited, people to be interviewed and possible surveys to be conducted</w:t>
      </w:r>
      <w:r w:rsidRPr="001D5E4F" w:rsidR="46D1C52B">
        <w:rPr>
          <w:rFonts w:cstheme="minorBidi"/>
        </w:rPr>
        <w:t>;</w:t>
      </w:r>
      <w:r w:rsidRPr="001D5E4F">
        <w:rPr>
          <w:rFonts w:cstheme="minorBidi"/>
        </w:rPr>
        <w:t xml:space="preserve"> and a debriefing and reporting timetable</w:t>
      </w:r>
      <w:r w:rsidRPr="001D5E4F" w:rsidR="001E01BA">
        <w:rPr>
          <w:rStyle w:val="FootnoteReference"/>
          <w:rFonts w:cstheme="minorBidi"/>
        </w:rPr>
        <w:footnoteReference w:id="7"/>
      </w:r>
      <w:r w:rsidRPr="001D5E4F">
        <w:rPr>
          <w:rFonts w:cstheme="minorBidi"/>
        </w:rPr>
        <w:t>.</w:t>
      </w:r>
    </w:p>
    <w:p w:rsidRPr="001D5E4F" w:rsidR="007A2655" w:rsidP="007A2655" w:rsidRDefault="007A2655" w14:paraId="455E4869" w14:textId="77777777">
      <w:pPr>
        <w:pStyle w:val="PlainText"/>
        <w:rPr>
          <w:rFonts w:asciiTheme="minorHAnsi" w:hAnsiTheme="minorHAnsi" w:cstheme="minorHAnsi"/>
          <w:b/>
          <w:szCs w:val="22"/>
          <w:lang w:val="en-US"/>
        </w:rPr>
      </w:pPr>
      <w:bookmarkStart w:name="_Toc275530926" w:id="24"/>
      <w:r w:rsidRPr="001D5E4F">
        <w:rPr>
          <w:rFonts w:asciiTheme="minorHAnsi" w:hAnsiTheme="minorHAnsi" w:cstheme="minorHAnsi"/>
          <w:b/>
          <w:szCs w:val="22"/>
          <w:lang w:val="en-US"/>
        </w:rPr>
        <w:t>Evaluation report format and review procedures</w:t>
      </w:r>
      <w:bookmarkEnd w:id="24"/>
    </w:p>
    <w:p w:rsidRPr="001D5E4F" w:rsidR="007A2655" w:rsidP="007A2655" w:rsidRDefault="007A2655" w14:paraId="1C774F97" w14:textId="77777777">
      <w:pPr>
        <w:rPr>
          <w:rFonts w:cstheme="minorHAnsi"/>
          <w:szCs w:val="22"/>
        </w:rPr>
      </w:pPr>
      <w:r w:rsidRPr="001D5E4F">
        <w:rPr>
          <w:rFonts w:cstheme="minorHAnsi"/>
          <w:szCs w:val="22"/>
        </w:rPr>
        <w:t>The draft rep</w:t>
      </w:r>
      <w:r w:rsidRPr="001D5E4F" w:rsidR="001E01BA">
        <w:rPr>
          <w:rFonts w:cstheme="minorHAnsi"/>
          <w:szCs w:val="22"/>
        </w:rPr>
        <w:t>ort will be delivered to UNIDO</w:t>
      </w:r>
      <w:r w:rsidRPr="001D5E4F">
        <w:rPr>
          <w:rFonts w:cstheme="minorHAnsi"/>
          <w:szCs w:val="22"/>
        </w:rPr>
        <w:t xml:space="preserve"> Independent Evaluation </w:t>
      </w:r>
      <w:r w:rsidRPr="001D5E4F" w:rsidR="002F4B5A">
        <w:rPr>
          <w:rFonts w:cstheme="minorHAnsi"/>
          <w:szCs w:val="22"/>
        </w:rPr>
        <w:t>Unit</w:t>
      </w:r>
      <w:r w:rsidRPr="001D5E4F">
        <w:rPr>
          <w:rFonts w:cstheme="minorHAnsi"/>
          <w:szCs w:val="22"/>
        </w:rPr>
        <w:t xml:space="preserve"> (</w:t>
      </w:r>
      <w:r w:rsidRPr="001D5E4F" w:rsidR="009F6F6D">
        <w:rPr>
          <w:rFonts w:cstheme="minorHAnsi"/>
          <w:szCs w:val="22"/>
        </w:rPr>
        <w:t>with a</w:t>
      </w:r>
      <w:r w:rsidRPr="001D5E4F">
        <w:rPr>
          <w:rFonts w:cstheme="minorHAnsi"/>
          <w:szCs w:val="22"/>
        </w:rPr>
        <w:t xml:space="preserve"> suggested report outline) and circulated to UNIDO staff and </w:t>
      </w:r>
      <w:r w:rsidRPr="001D5E4F" w:rsidR="009F6F6D">
        <w:rPr>
          <w:rFonts w:cstheme="minorHAnsi"/>
          <w:szCs w:val="22"/>
        </w:rPr>
        <w:t xml:space="preserve">key </w:t>
      </w:r>
      <w:r w:rsidRPr="001D5E4F">
        <w:rPr>
          <w:rFonts w:cstheme="minorHAnsi"/>
          <w:szCs w:val="22"/>
        </w:rPr>
        <w:t xml:space="preserve">stakeholders associated with the project for factual validation and comments. Any comments or responses, or feedback on any errors of fact to the draft report will be sent to UNIDO’s Independent Evaluation </w:t>
      </w:r>
      <w:r w:rsidRPr="001D5E4F" w:rsidR="002F4B5A">
        <w:rPr>
          <w:rFonts w:cstheme="minorHAnsi"/>
          <w:szCs w:val="22"/>
        </w:rPr>
        <w:t>Unit</w:t>
      </w:r>
      <w:r w:rsidRPr="001D5E4F">
        <w:rPr>
          <w:rFonts w:cstheme="minorHAnsi"/>
          <w:szCs w:val="22"/>
        </w:rPr>
        <w:t xml:space="preserve"> for collation and onward transmission to the evaluation team who will be advised of any necessary revisions. On the basis of this feedback, and taking into consideration the comments received, the evaluation team will prepare the final version of the terminal evaluation report.</w:t>
      </w:r>
    </w:p>
    <w:p w:rsidRPr="001D5E4F" w:rsidR="007A2655" w:rsidP="0FB50961" w:rsidRDefault="009F6F6D" w14:paraId="0234413A" w14:textId="6D684378">
      <w:pPr>
        <w:rPr>
          <w:rFonts w:cstheme="minorBidi"/>
        </w:rPr>
      </w:pPr>
      <w:r w:rsidRPr="001D5E4F">
        <w:rPr>
          <w:rFonts w:cstheme="minorBidi"/>
        </w:rPr>
        <w:t>The evaluation team</w:t>
      </w:r>
      <w:r w:rsidRPr="001D5E4F" w:rsidR="007A2655">
        <w:rPr>
          <w:rFonts w:cstheme="minorBidi"/>
        </w:rPr>
        <w:t xml:space="preserve"> will present its preliminary findings to the local stakeholders at the end of the field visit and take into account their feedback in preparing the evaluation report. A presentation of preliminary findings will take place at UNIDO HQ after</w:t>
      </w:r>
      <w:r w:rsidRPr="001D5E4F">
        <w:rPr>
          <w:rFonts w:cstheme="minorBidi"/>
        </w:rPr>
        <w:t>wards</w:t>
      </w:r>
      <w:r w:rsidRPr="001D5E4F" w:rsidR="007A2655">
        <w:rPr>
          <w:rFonts w:cstheme="minorBidi"/>
        </w:rPr>
        <w:t xml:space="preserve">. </w:t>
      </w:r>
    </w:p>
    <w:p w:rsidRPr="001D5E4F" w:rsidR="007A2655" w:rsidP="007A2655" w:rsidRDefault="00605B96" w14:paraId="01CF7380" w14:textId="77777777">
      <w:pPr>
        <w:rPr>
          <w:rFonts w:cstheme="minorHAnsi"/>
          <w:szCs w:val="22"/>
        </w:rPr>
      </w:pPr>
      <w:r w:rsidRPr="001D5E4F">
        <w:rPr>
          <w:rFonts w:cstheme="minorHAnsi"/>
          <w:szCs w:val="22"/>
        </w:rPr>
        <w:t xml:space="preserve">The evaluation </w:t>
      </w:r>
      <w:r w:rsidRPr="001D5E4F" w:rsidR="007A2655">
        <w:rPr>
          <w:rFonts w:cstheme="minorHAnsi"/>
          <w:szCs w:val="22"/>
        </w:rPr>
        <w:t>report should be brief, to the point and easy to understand. It must explain the pur</w:t>
      </w:r>
      <w:r w:rsidRPr="001D5E4F">
        <w:rPr>
          <w:rFonts w:cstheme="minorHAnsi"/>
          <w:szCs w:val="22"/>
        </w:rPr>
        <w:t xml:space="preserve">pose of the evaluation, </w:t>
      </w:r>
      <w:r w:rsidRPr="001D5E4F" w:rsidR="007A2655">
        <w:rPr>
          <w:rFonts w:cstheme="minorHAnsi"/>
          <w:szCs w:val="22"/>
        </w:rPr>
        <w:t xml:space="preserve">what was evaluated, and the methods used. The report must highlight any methodological limitations, identify key concerns and present evidence-based findings, consequent conclusions, recommendations and lessons. The report should provide information on when the evaluation took place, the places visited, who was involved and be presented in a way that makes the information accessible and comprehensible. The report should include an executive summary that encapsulates the essence of the information contained in the report to facilitate dissemination and distillation of lessons. </w:t>
      </w:r>
    </w:p>
    <w:p w:rsidRPr="001D5E4F" w:rsidR="007A2655" w:rsidP="007A2655" w:rsidRDefault="007A2655" w14:paraId="4E619EA1" w14:textId="77777777">
      <w:pPr>
        <w:rPr>
          <w:rFonts w:cstheme="minorHAnsi"/>
          <w:szCs w:val="22"/>
        </w:rPr>
      </w:pPr>
      <w:r w:rsidRPr="001D5E4F">
        <w:rPr>
          <w:rFonts w:cstheme="minorHAnsi"/>
          <w:szCs w:val="22"/>
        </w:rPr>
        <w:t xml:space="preserve">Findings, conclusions and recommendations should be presented in a complete, logical and balanced manner. The evaluation report shall be written in English and follow the outline given </w:t>
      </w:r>
      <w:r w:rsidRPr="001D5E4F" w:rsidR="00605B96">
        <w:rPr>
          <w:rFonts w:cstheme="minorHAnsi"/>
          <w:szCs w:val="22"/>
        </w:rPr>
        <w:t xml:space="preserve">by UNIDO Independent Evaluation </w:t>
      </w:r>
      <w:r w:rsidRPr="001D5E4F" w:rsidR="002F4B5A">
        <w:rPr>
          <w:rFonts w:cstheme="minorHAnsi"/>
          <w:szCs w:val="22"/>
        </w:rPr>
        <w:t>Unit</w:t>
      </w:r>
      <w:r w:rsidRPr="001D5E4F">
        <w:rPr>
          <w:rFonts w:cstheme="minorHAnsi"/>
          <w:szCs w:val="22"/>
        </w:rPr>
        <w:t>.</w:t>
      </w:r>
    </w:p>
    <w:p w:rsidRPr="001D5E4F" w:rsidR="00605B96" w:rsidP="007A2655" w:rsidRDefault="00605B96" w14:paraId="74869460" w14:textId="77777777">
      <w:pPr>
        <w:rPr>
          <w:rFonts w:cstheme="minorHAnsi"/>
          <w:spacing w:val="-2"/>
          <w:szCs w:val="22"/>
        </w:rPr>
      </w:pPr>
    </w:p>
    <w:p w:rsidRPr="001D5E4F" w:rsidR="007A2655" w:rsidP="00605B96" w:rsidRDefault="007A2655" w14:paraId="2A0994CA" w14:textId="77777777">
      <w:pPr>
        <w:pStyle w:val="Heading1"/>
        <w:rPr>
          <w:rFonts w:asciiTheme="majorHAnsi" w:hAnsiTheme="majorHAnsi" w:cstheme="majorHAnsi"/>
          <w:caps/>
          <w:lang w:val="en-US"/>
        </w:rPr>
      </w:pPr>
      <w:bookmarkStart w:name="_Toc169700620" w:id="25"/>
      <w:r w:rsidRPr="001D5E4F">
        <w:rPr>
          <w:rFonts w:asciiTheme="majorHAnsi" w:hAnsiTheme="majorHAnsi" w:cstheme="majorHAnsi"/>
          <w:caps/>
          <w:lang w:val="en-US"/>
        </w:rPr>
        <w:t>Quality assurance</w:t>
      </w:r>
      <w:bookmarkEnd w:id="25"/>
    </w:p>
    <w:p w:rsidRPr="001D5E4F" w:rsidR="007A2655" w:rsidP="007A2655" w:rsidRDefault="007A2655" w14:paraId="5421C554" w14:textId="77777777">
      <w:pPr>
        <w:rPr>
          <w:rFonts w:cstheme="minorHAnsi"/>
          <w:spacing w:val="-2"/>
          <w:szCs w:val="22"/>
        </w:rPr>
      </w:pPr>
      <w:r w:rsidRPr="001D5E4F">
        <w:rPr>
          <w:rFonts w:cstheme="minorHAnsi"/>
          <w:szCs w:val="22"/>
        </w:rPr>
        <w:t xml:space="preserve">All UNIDO evaluations are subject to quality assessments by UNIDO Independent Evaluation </w:t>
      </w:r>
      <w:r w:rsidRPr="001D5E4F" w:rsidR="002F4B5A">
        <w:rPr>
          <w:rFonts w:cstheme="minorHAnsi"/>
          <w:szCs w:val="22"/>
        </w:rPr>
        <w:t>Unit</w:t>
      </w:r>
      <w:r w:rsidRPr="001D5E4F">
        <w:rPr>
          <w:rFonts w:cstheme="minorHAnsi"/>
          <w:szCs w:val="22"/>
        </w:rPr>
        <w:t xml:space="preserve">. </w:t>
      </w:r>
      <w:r w:rsidRPr="001D5E4F">
        <w:rPr>
          <w:rFonts w:cstheme="minorHAnsi"/>
          <w:spacing w:val="-2"/>
          <w:szCs w:val="22"/>
        </w:rPr>
        <w:t xml:space="preserve">Quality assurance and control is exercised in different ways throughout the evaluation process (briefing of consultants on methodology and process of UNIDO </w:t>
      </w:r>
      <w:r w:rsidRPr="001D5E4F">
        <w:rPr>
          <w:rFonts w:cstheme="minorHAnsi"/>
          <w:szCs w:val="22"/>
        </w:rPr>
        <w:t xml:space="preserve">Independent Evaluation </w:t>
      </w:r>
      <w:r w:rsidRPr="001D5E4F" w:rsidR="002F4B5A">
        <w:rPr>
          <w:rFonts w:cstheme="minorHAnsi"/>
          <w:szCs w:val="22"/>
        </w:rPr>
        <w:t>Unit</w:t>
      </w:r>
      <w:r w:rsidRPr="001D5E4F">
        <w:rPr>
          <w:rFonts w:cstheme="minorHAnsi"/>
          <w:spacing w:val="-2"/>
          <w:szCs w:val="22"/>
        </w:rPr>
        <w:t xml:space="preserve">, </w:t>
      </w:r>
      <w:r w:rsidRPr="001D5E4F">
        <w:rPr>
          <w:rFonts w:cstheme="minorHAnsi"/>
          <w:szCs w:val="22"/>
        </w:rPr>
        <w:t>providing inputs regarding findings, lessons learned and recommendations from other UNIDO evaluations,</w:t>
      </w:r>
      <w:r w:rsidRPr="001D5E4F">
        <w:rPr>
          <w:rFonts w:cstheme="minorHAnsi"/>
          <w:spacing w:val="-2"/>
          <w:szCs w:val="22"/>
        </w:rPr>
        <w:t xml:space="preserve"> review of inception report and evaluation report by UNIDO’s </w:t>
      </w:r>
      <w:r w:rsidRPr="001D5E4F">
        <w:rPr>
          <w:rFonts w:cstheme="minorHAnsi"/>
          <w:szCs w:val="22"/>
        </w:rPr>
        <w:t xml:space="preserve">Independent Evaluation </w:t>
      </w:r>
      <w:r w:rsidRPr="001D5E4F" w:rsidR="002F4B5A">
        <w:rPr>
          <w:rFonts w:cstheme="minorHAnsi"/>
          <w:szCs w:val="22"/>
        </w:rPr>
        <w:t>Unit</w:t>
      </w:r>
      <w:r w:rsidRPr="001D5E4F">
        <w:rPr>
          <w:rFonts w:cstheme="minorHAnsi"/>
          <w:spacing w:val="-2"/>
          <w:szCs w:val="22"/>
        </w:rPr>
        <w:t xml:space="preserve">).  </w:t>
      </w:r>
    </w:p>
    <w:p w:rsidRPr="001D5E4F" w:rsidR="007A2655" w:rsidP="0FB50961" w:rsidRDefault="007A2655" w14:paraId="0265DF59" w14:textId="3B91A75A">
      <w:pPr>
        <w:rPr>
          <w:rFonts w:cstheme="minorBidi"/>
        </w:rPr>
      </w:pPr>
      <w:r w:rsidRPr="001D5E4F">
        <w:rPr>
          <w:rFonts w:cstheme="minorBidi"/>
        </w:rPr>
        <w:t xml:space="preserve">The quality of the evaluation report will be assessed and rated against the criteria set forth in the Checklist on evaluation report quality. </w:t>
      </w:r>
      <w:r w:rsidRPr="001D5E4F">
        <w:rPr>
          <w:rFonts w:cstheme="minorBidi"/>
          <w:spacing w:val="-2"/>
        </w:rPr>
        <w:t>The appl</w:t>
      </w:r>
      <w:r w:rsidRPr="001D5E4F" w:rsidR="0949B8C3">
        <w:rPr>
          <w:rFonts w:cstheme="minorBidi"/>
          <w:spacing w:val="-2"/>
        </w:rPr>
        <w:t>ied</w:t>
      </w:r>
      <w:r w:rsidRPr="001D5E4F">
        <w:rPr>
          <w:rFonts w:cstheme="minorBidi"/>
          <w:spacing w:val="-2"/>
        </w:rPr>
        <w:t xml:space="preserve"> evaluation quality assessment criteria are used as a tool to provide structured feedback</w:t>
      </w:r>
      <w:r w:rsidRPr="001D5E4F">
        <w:rPr>
          <w:rFonts w:cstheme="minorBidi"/>
        </w:rPr>
        <w:t xml:space="preserve">. UNIDO Independent Evaluation </w:t>
      </w:r>
      <w:r w:rsidRPr="001D5E4F" w:rsidR="002F4B5A">
        <w:rPr>
          <w:rFonts w:cstheme="minorBidi"/>
        </w:rPr>
        <w:t>Unit</w:t>
      </w:r>
      <w:r w:rsidRPr="001D5E4F">
        <w:rPr>
          <w:rFonts w:cstheme="minorBidi"/>
        </w:rPr>
        <w:t xml:space="preserve"> should ensure that the evaluation report is useful for UNIDO in terms of organizational learning (recommendations and lessons learned) and is compliant with UNIDO’s evaluation policy and these terms of reference. The draft and final evaluation report are reviewed by UNIDO Independent Evaluation </w:t>
      </w:r>
      <w:r w:rsidRPr="001D5E4F" w:rsidR="002F4B5A">
        <w:rPr>
          <w:rFonts w:cstheme="minorBidi"/>
        </w:rPr>
        <w:t>Unit</w:t>
      </w:r>
      <w:r w:rsidRPr="001D5E4F">
        <w:rPr>
          <w:rFonts w:cstheme="minorBidi"/>
        </w:rPr>
        <w:t>, which will submit the final report to the GEF Evaluation Office and circulate it within UNIDO together with a management response sheet.</w:t>
      </w:r>
      <w:r w:rsidRPr="001D5E4F" w:rsidR="00674368">
        <w:rPr>
          <w:rFonts w:cstheme="minorBidi"/>
        </w:rPr>
        <w:t xml:space="preserve"> </w:t>
      </w:r>
    </w:p>
    <w:p w:rsidRPr="001D5E4F" w:rsidR="007A2655" w:rsidP="007A2655" w:rsidRDefault="007A2655" w14:paraId="187F57B8" w14:textId="77777777">
      <w:pPr>
        <w:rPr>
          <w:rFonts w:cstheme="minorHAnsi"/>
          <w:szCs w:val="22"/>
        </w:rPr>
        <w:sectPr w:rsidRPr="001D5E4F" w:rsidR="007A2655" w:rsidSect="002926E4">
          <w:pgSz w:w="12240" w:h="15840" w:orient="portrait"/>
          <w:pgMar w:top="1440" w:right="1440" w:bottom="900" w:left="1440" w:header="720" w:footer="132" w:gutter="0"/>
          <w:cols w:space="720"/>
          <w:docGrid w:linePitch="360"/>
        </w:sectPr>
      </w:pPr>
    </w:p>
    <w:p w:rsidRPr="001D5E4F" w:rsidR="007A2655" w:rsidP="007A2655" w:rsidRDefault="007A2655" w14:paraId="06643D0F" w14:textId="77777777">
      <w:pPr>
        <w:pStyle w:val="Heading2"/>
        <w:keepLines w:val="0"/>
        <w:spacing w:before="40" w:after="40"/>
        <w:rPr>
          <w:rFonts w:eastAsia="Times New Roman" w:cstheme="minorHAnsi"/>
          <w:color w:val="auto"/>
          <w:szCs w:val="22"/>
          <w:lang w:val="en-US"/>
        </w:rPr>
      </w:pPr>
      <w:bookmarkStart w:name="_Toc169700621" w:id="26"/>
      <w:r w:rsidRPr="001D5E4F">
        <w:rPr>
          <w:rFonts w:eastAsia="Times New Roman" w:cstheme="minorHAnsi"/>
          <w:color w:val="auto"/>
          <w:szCs w:val="22"/>
          <w:lang w:val="en-US"/>
        </w:rPr>
        <w:t>Annex 1: Project Logical Framework</w:t>
      </w:r>
      <w:bookmarkEnd w:id="26"/>
    </w:p>
    <w:tbl>
      <w:tblPr>
        <w:tblStyle w:val="TableGrid"/>
        <w:tblW w:w="0" w:type="auto"/>
        <w:tblLook w:val="04A0" w:firstRow="1" w:lastRow="0" w:firstColumn="1" w:lastColumn="0" w:noHBand="0" w:noVBand="1"/>
      </w:tblPr>
      <w:tblGrid>
        <w:gridCol w:w="12950"/>
      </w:tblGrid>
      <w:tr w:rsidRPr="001D5E4F" w:rsidR="00111854" w:rsidTr="00111854" w14:paraId="1C6BFD70" w14:textId="77777777">
        <w:tc>
          <w:tcPr>
            <w:tcW w:w="12950" w:type="dxa"/>
          </w:tcPr>
          <w:p w:rsidRPr="001D5E4F" w:rsidR="00111854" w:rsidP="00111854" w:rsidRDefault="00111854" w14:paraId="5D9446C6" w14:textId="71AA4C39">
            <w:pPr>
              <w:rPr>
                <w:rFonts w:cstheme="minorHAnsi"/>
                <w:szCs w:val="22"/>
              </w:rPr>
            </w:pPr>
            <w:r w:rsidRPr="001D5E4F">
              <w:rPr>
                <w:rFonts w:asciiTheme="minorHAnsi" w:hAnsiTheme="minorHAnsi" w:cstheme="minorHAnsi"/>
                <w:color w:val="0000FF"/>
                <w:szCs w:val="22"/>
              </w:rPr>
              <w:t>Please insert the logical framework from the project document, or the latest version thereof, should it have been updated in the meanwhile, and indicate the source.</w:t>
            </w:r>
          </w:p>
        </w:tc>
      </w:tr>
    </w:tbl>
    <w:p w:rsidRPr="001D5E4F" w:rsidR="007A2655" w:rsidP="007A2655" w:rsidRDefault="007A2655" w14:paraId="46ABBD8F" w14:textId="77777777">
      <w:pPr>
        <w:rPr>
          <w:rFonts w:cstheme="minorHAnsi"/>
          <w:szCs w:val="22"/>
        </w:rPr>
      </w:pPr>
    </w:p>
    <w:p w:rsidRPr="001D5E4F" w:rsidR="007A2655" w:rsidP="007A2655" w:rsidRDefault="007A2655" w14:paraId="06BBA33E" w14:textId="77777777">
      <w:pPr>
        <w:rPr>
          <w:rFonts w:cstheme="minorHAnsi"/>
          <w:szCs w:val="22"/>
        </w:rPr>
      </w:pPr>
    </w:p>
    <w:p w:rsidRPr="001D5E4F" w:rsidR="007A2655" w:rsidP="007A2655" w:rsidRDefault="007A2655" w14:paraId="464FCBC1" w14:textId="77777777">
      <w:pPr>
        <w:rPr>
          <w:rFonts w:cstheme="minorHAnsi"/>
          <w:lang w:eastAsia="en-GB"/>
        </w:rPr>
      </w:pPr>
    </w:p>
    <w:p w:rsidRPr="001D5E4F" w:rsidR="007A2655" w:rsidP="007A2655" w:rsidRDefault="007A2655" w14:paraId="5C8C6B09" w14:textId="77777777">
      <w:pPr>
        <w:rPr>
          <w:rFonts w:cstheme="minorHAnsi"/>
          <w:lang w:eastAsia="en-GB"/>
        </w:rPr>
      </w:pPr>
    </w:p>
    <w:p w:rsidRPr="001D5E4F" w:rsidR="007A2655" w:rsidP="007A2655" w:rsidRDefault="007A2655" w14:paraId="3382A365" w14:textId="77777777">
      <w:pPr>
        <w:rPr>
          <w:rFonts w:cstheme="minorHAnsi"/>
          <w:szCs w:val="22"/>
        </w:rPr>
      </w:pPr>
    </w:p>
    <w:p w:rsidRPr="001D5E4F" w:rsidR="007A2655" w:rsidP="007A2655" w:rsidRDefault="007A2655" w14:paraId="5C71F136" w14:textId="77777777">
      <w:pPr>
        <w:rPr>
          <w:rFonts w:cstheme="minorHAnsi"/>
          <w:lang w:eastAsia="en-GB"/>
        </w:rPr>
      </w:pPr>
    </w:p>
    <w:p w:rsidRPr="001D5E4F" w:rsidR="007A2655" w:rsidP="007A2655" w:rsidRDefault="007A2655" w14:paraId="62199465" w14:textId="77777777">
      <w:pPr>
        <w:rPr>
          <w:rFonts w:cstheme="minorHAnsi"/>
          <w:szCs w:val="22"/>
        </w:rPr>
      </w:pPr>
    </w:p>
    <w:p w:rsidRPr="001D5E4F" w:rsidR="007A2655" w:rsidP="007A2655" w:rsidRDefault="007A2655" w14:paraId="0DA123B1" w14:textId="77777777">
      <w:pPr>
        <w:rPr>
          <w:rFonts w:cstheme="minorHAnsi"/>
          <w:lang w:eastAsia="en-GB"/>
        </w:rPr>
      </w:pPr>
    </w:p>
    <w:p w:rsidRPr="001D5E4F" w:rsidR="007A2655" w:rsidP="007A2655" w:rsidRDefault="007A2655" w14:paraId="4C4CEA3D" w14:textId="77777777">
      <w:pPr>
        <w:rPr>
          <w:rFonts w:cstheme="minorHAnsi"/>
          <w:szCs w:val="22"/>
        </w:rPr>
      </w:pPr>
    </w:p>
    <w:p w:rsidRPr="001D5E4F" w:rsidR="007A2655" w:rsidP="007A2655" w:rsidRDefault="007A2655" w14:paraId="50895670" w14:textId="77777777">
      <w:pPr>
        <w:rPr>
          <w:rFonts w:cstheme="minorHAnsi"/>
          <w:lang w:eastAsia="en-GB"/>
        </w:rPr>
      </w:pPr>
    </w:p>
    <w:p w:rsidRPr="001D5E4F" w:rsidR="007A2655" w:rsidP="007A2655" w:rsidRDefault="007A2655" w14:paraId="38C1F859" w14:textId="77777777">
      <w:pPr>
        <w:rPr>
          <w:rFonts w:cstheme="minorHAnsi"/>
          <w:szCs w:val="22"/>
        </w:rPr>
      </w:pPr>
    </w:p>
    <w:p w:rsidRPr="001D5E4F" w:rsidR="007A2655" w:rsidP="007A2655" w:rsidRDefault="007A2655" w14:paraId="0C8FE7CE" w14:textId="77777777">
      <w:pPr>
        <w:rPr>
          <w:rFonts w:cstheme="minorHAnsi"/>
          <w:lang w:eastAsia="en-GB"/>
        </w:rPr>
      </w:pPr>
    </w:p>
    <w:p w:rsidRPr="001D5E4F" w:rsidR="007A2655" w:rsidP="007A2655" w:rsidRDefault="007A2655" w14:paraId="41004F19" w14:textId="77777777">
      <w:pPr>
        <w:rPr>
          <w:rFonts w:cstheme="minorHAnsi"/>
          <w:lang w:eastAsia="en-GB"/>
        </w:rPr>
      </w:pPr>
    </w:p>
    <w:p w:rsidRPr="001D5E4F" w:rsidR="007A2655" w:rsidP="007A2655" w:rsidRDefault="007A2655" w14:paraId="67C0C651" w14:textId="77777777">
      <w:pPr>
        <w:rPr>
          <w:rFonts w:cstheme="minorHAnsi"/>
          <w:szCs w:val="22"/>
        </w:rPr>
      </w:pPr>
    </w:p>
    <w:p w:rsidRPr="001D5E4F" w:rsidR="007A2655" w:rsidP="007A2655" w:rsidRDefault="007A2655" w14:paraId="308D56CC" w14:textId="77777777">
      <w:pPr>
        <w:rPr>
          <w:rFonts w:cstheme="minorHAnsi"/>
          <w:lang w:eastAsia="en-GB"/>
        </w:rPr>
      </w:pPr>
    </w:p>
    <w:p w:rsidRPr="001D5E4F" w:rsidR="007A2655" w:rsidP="007A2655" w:rsidRDefault="007A2655" w14:paraId="797E50C6" w14:textId="77777777">
      <w:pPr>
        <w:rPr>
          <w:rFonts w:cstheme="minorHAnsi"/>
          <w:lang w:eastAsia="en-GB"/>
        </w:rPr>
      </w:pPr>
    </w:p>
    <w:p w:rsidRPr="001D5E4F" w:rsidR="007A2655" w:rsidP="007A2655" w:rsidRDefault="007A2655" w14:paraId="7B04FA47" w14:textId="77777777">
      <w:pPr>
        <w:rPr>
          <w:rFonts w:cstheme="minorHAnsi"/>
          <w:lang w:eastAsia="en-GB"/>
        </w:rPr>
      </w:pPr>
    </w:p>
    <w:p w:rsidRPr="001D5E4F" w:rsidR="007A2655" w:rsidP="007A2655" w:rsidRDefault="007A2655" w14:paraId="568C698B" w14:textId="77777777">
      <w:pPr>
        <w:rPr>
          <w:rFonts w:cstheme="minorHAnsi"/>
          <w:szCs w:val="22"/>
        </w:rPr>
      </w:pPr>
    </w:p>
    <w:p w:rsidRPr="001D5E4F" w:rsidR="007A2655" w:rsidP="007A2655" w:rsidRDefault="007A2655" w14:paraId="1A939487" w14:textId="77777777">
      <w:pPr>
        <w:rPr>
          <w:rFonts w:cstheme="minorHAnsi"/>
          <w:szCs w:val="22"/>
        </w:rPr>
        <w:sectPr w:rsidRPr="001D5E4F" w:rsidR="007A2655" w:rsidSect="0004112F">
          <w:pgSz w:w="15840" w:h="12240" w:orient="landscape"/>
          <w:pgMar w:top="1440" w:right="1440" w:bottom="1440" w:left="1440" w:header="720" w:footer="720" w:gutter="0"/>
          <w:cols w:space="720"/>
          <w:docGrid w:linePitch="360"/>
        </w:sectPr>
      </w:pPr>
    </w:p>
    <w:p w:rsidRPr="001D5E4F" w:rsidR="007A2655" w:rsidP="007A2655" w:rsidRDefault="00AA0C95" w14:paraId="6579D174" w14:textId="77777777">
      <w:pPr>
        <w:pStyle w:val="Heading2"/>
        <w:keepLines w:val="0"/>
        <w:spacing w:before="40" w:after="40"/>
        <w:rPr>
          <w:rFonts w:eastAsia="Times New Roman" w:cstheme="minorHAnsi"/>
          <w:color w:val="auto"/>
          <w:szCs w:val="22"/>
          <w:lang w:val="en-US"/>
        </w:rPr>
      </w:pPr>
      <w:bookmarkStart w:name="_Toc169700622" w:id="27"/>
      <w:bookmarkStart w:name="_Toc441153308" w:id="28"/>
      <w:bookmarkStart w:name="_Toc441161453" w:id="29"/>
      <w:r w:rsidRPr="001D5E4F">
        <w:rPr>
          <w:rFonts w:eastAsia="Times New Roman" w:cstheme="minorHAnsi"/>
          <w:color w:val="auto"/>
          <w:szCs w:val="22"/>
          <w:lang w:val="en-US"/>
        </w:rPr>
        <w:t>Annex 2</w:t>
      </w:r>
      <w:r w:rsidRPr="001D5E4F" w:rsidR="007A2655">
        <w:rPr>
          <w:rFonts w:eastAsia="Times New Roman" w:cstheme="minorHAnsi"/>
          <w:color w:val="auto"/>
          <w:szCs w:val="22"/>
          <w:lang w:val="en-US"/>
        </w:rPr>
        <w:t>: Job descriptions</w:t>
      </w:r>
      <w:bookmarkEnd w:id="27"/>
    </w:p>
    <w:p w:rsidRPr="001D5E4F" w:rsidR="007A2655" w:rsidP="007A2655" w:rsidRDefault="007A2655" w14:paraId="6AA258D8" w14:textId="77777777">
      <w:pPr>
        <w:jc w:val="center"/>
        <w:rPr>
          <w:rFonts w:cstheme="minorHAnsi"/>
        </w:rPr>
      </w:pPr>
      <w:r w:rsidRPr="001D5E4F">
        <w:rPr>
          <w:rFonts w:cstheme="minorHAnsi"/>
          <w:szCs w:val="22"/>
        </w:rPr>
        <w:drawing>
          <wp:inline distT="0" distB="0" distL="0" distR="0" wp14:anchorId="3ADC2402" wp14:editId="2A5E2969">
            <wp:extent cx="880110" cy="690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6" cstate="print">
                      <a:extLst>
                        <a:ext uri="{28A0092B-C50C-407E-A947-70E740481C1C}">
                          <a14:useLocalDpi xmlns:a14="http://schemas.microsoft.com/office/drawing/2010/main" val="0"/>
                        </a:ext>
                      </a:extLst>
                    </a:blip>
                    <a:srcRect l="-16138" t="-937" r="-16138" b="-937"/>
                    <a:stretch>
                      <a:fillRect/>
                    </a:stretch>
                  </pic:blipFill>
                  <pic:spPr bwMode="auto">
                    <a:xfrm>
                      <a:off x="0" y="0"/>
                      <a:ext cx="880110" cy="690245"/>
                    </a:xfrm>
                    <a:prstGeom prst="rect">
                      <a:avLst/>
                    </a:prstGeom>
                    <a:noFill/>
                    <a:ln>
                      <a:noFill/>
                    </a:ln>
                  </pic:spPr>
                </pic:pic>
              </a:graphicData>
            </a:graphic>
          </wp:inline>
        </w:drawing>
      </w:r>
    </w:p>
    <w:p w:rsidRPr="001D5E4F" w:rsidR="007A2655" w:rsidP="00F97E49" w:rsidRDefault="007A2655" w14:paraId="439FB07A" w14:textId="77777777">
      <w:pPr>
        <w:jc w:val="center"/>
        <w:rPr>
          <w:rFonts w:asciiTheme="majorHAnsi" w:hAnsiTheme="majorHAnsi" w:cstheme="majorHAnsi"/>
          <w:b/>
          <w:szCs w:val="22"/>
        </w:rPr>
      </w:pPr>
      <w:r w:rsidRPr="001D5E4F">
        <w:rPr>
          <w:rFonts w:asciiTheme="majorHAnsi" w:hAnsiTheme="majorHAnsi" w:cstheme="majorHAnsi"/>
          <w:b/>
          <w:szCs w:val="22"/>
        </w:rPr>
        <w:t>UNITED NATIONS INDUSTRIAL DEVELOPMENT ORGANIZATION</w:t>
      </w:r>
    </w:p>
    <w:p w:rsidRPr="001D5E4F" w:rsidR="007A2655" w:rsidP="00F97E49" w:rsidRDefault="007A2655" w14:paraId="5D551173" w14:textId="77777777">
      <w:pPr>
        <w:jc w:val="center"/>
        <w:rPr>
          <w:rFonts w:asciiTheme="majorHAnsi" w:hAnsiTheme="majorHAnsi" w:cstheme="majorHAnsi"/>
          <w:b/>
          <w:szCs w:val="22"/>
        </w:rPr>
      </w:pPr>
      <w:r w:rsidRPr="001D5E4F">
        <w:rPr>
          <w:rFonts w:asciiTheme="majorHAnsi" w:hAnsiTheme="majorHAnsi" w:cstheme="majorHAnsi"/>
          <w:b/>
          <w:szCs w:val="22"/>
        </w:rPr>
        <w:t>TERMS OF REFERENCE FOR PERSONNEL UNDER INDIVIDUAL SERVICE AGREEMENT (ISA)</w:t>
      </w:r>
    </w:p>
    <w:tbl>
      <w:tblPr>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84"/>
        <w:gridCol w:w="5884"/>
      </w:tblGrid>
      <w:tr w:rsidRPr="001D5E4F" w:rsidR="007A2655" w:rsidTr="4C2D95E0" w14:paraId="0F14D40C" w14:textId="77777777">
        <w:trPr>
          <w:jc w:val="center"/>
        </w:trPr>
        <w:tc>
          <w:tcPr>
            <w:tcW w:w="3184" w:type="dxa"/>
          </w:tcPr>
          <w:p w:rsidRPr="001D5E4F" w:rsidR="007A2655" w:rsidP="0071765D" w:rsidRDefault="007A2655" w14:paraId="3728E60B" w14:textId="77777777">
            <w:pPr>
              <w:tabs>
                <w:tab w:val="left" w:pos="0"/>
                <w:tab w:val="center" w:pos="5556"/>
                <w:tab w:val="left" w:pos="5629"/>
                <w:tab w:val="left" w:pos="6529"/>
                <w:tab w:val="left" w:pos="7200"/>
                <w:tab w:val="left" w:pos="7920"/>
                <w:tab w:val="left" w:pos="8640"/>
                <w:tab w:val="left" w:pos="9360"/>
                <w:tab w:val="left" w:pos="10080"/>
                <w:tab w:val="left" w:pos="10800"/>
              </w:tabs>
              <w:jc w:val="left"/>
              <w:rPr>
                <w:rFonts w:cstheme="minorHAnsi"/>
                <w:szCs w:val="22"/>
              </w:rPr>
            </w:pPr>
            <w:r w:rsidRPr="001D5E4F">
              <w:rPr>
                <w:rFonts w:cstheme="minorHAnsi"/>
                <w:szCs w:val="22"/>
              </w:rPr>
              <w:t>Title:</w:t>
            </w:r>
          </w:p>
        </w:tc>
        <w:tc>
          <w:tcPr>
            <w:tcW w:w="5884" w:type="dxa"/>
          </w:tcPr>
          <w:p w:rsidRPr="001D5E4F" w:rsidR="007A2655" w:rsidP="007B1AFF" w:rsidRDefault="00783F2B" w14:paraId="4BCA1B74" w14:textId="641EBC03">
            <w:pPr>
              <w:jc w:val="left"/>
              <w:rPr>
                <w:rFonts w:cstheme="minorHAnsi"/>
                <w:b/>
                <w:bCs/>
                <w:szCs w:val="22"/>
              </w:rPr>
            </w:pPr>
            <w:r w:rsidRPr="001D5E4F">
              <w:rPr>
                <w:rFonts w:cstheme="minorHAnsi"/>
                <w:color w:val="0000FF"/>
                <w:szCs w:val="22"/>
              </w:rPr>
              <w:t>[Insert</w:t>
            </w:r>
            <w:r w:rsidRPr="001D5E4F">
              <w:rPr>
                <w:rFonts w:cstheme="minorHAnsi"/>
                <w:b/>
                <w:color w:val="0000FF"/>
                <w:szCs w:val="22"/>
              </w:rPr>
              <w:t xml:space="preserve"> </w:t>
            </w:r>
            <w:r w:rsidRPr="001D5E4F" w:rsidR="00EA36A9">
              <w:rPr>
                <w:rFonts w:cstheme="minorHAnsi"/>
                <w:b/>
                <w:color w:val="0000FF"/>
                <w:szCs w:val="22"/>
              </w:rPr>
              <w:t>Senior</w:t>
            </w:r>
            <w:r w:rsidRPr="001D5E4F">
              <w:rPr>
                <w:rFonts w:cstheme="minorHAnsi"/>
                <w:b/>
                <w:color w:val="0000FF"/>
                <w:szCs w:val="22"/>
              </w:rPr>
              <w:t xml:space="preserve"> </w:t>
            </w:r>
            <w:r w:rsidRPr="001D5E4F">
              <w:rPr>
                <w:rFonts w:cstheme="minorHAnsi"/>
                <w:color w:val="0000FF"/>
                <w:szCs w:val="22"/>
              </w:rPr>
              <w:t>for P5- and D1-level,</w:t>
            </w:r>
            <w:r w:rsidRPr="001D5E4F">
              <w:rPr>
                <w:rFonts w:cstheme="minorHAnsi"/>
                <w:b/>
                <w:color w:val="0000FF"/>
                <w:szCs w:val="22"/>
              </w:rPr>
              <w:t xml:space="preserve"> Principal </w:t>
            </w:r>
            <w:r w:rsidRPr="001D5E4F">
              <w:rPr>
                <w:rFonts w:cstheme="minorHAnsi"/>
                <w:color w:val="0000FF"/>
                <w:szCs w:val="22"/>
              </w:rPr>
              <w:t>for D2-level]</w:t>
            </w:r>
            <w:r w:rsidRPr="001D5E4F" w:rsidR="00EA36A9">
              <w:rPr>
                <w:rFonts w:cstheme="minorHAnsi"/>
                <w:szCs w:val="22"/>
              </w:rPr>
              <w:t xml:space="preserve"> </w:t>
            </w:r>
            <w:r w:rsidRPr="001D5E4F" w:rsidR="007A2655">
              <w:rPr>
                <w:rFonts w:cstheme="minorHAnsi"/>
                <w:b/>
                <w:szCs w:val="22"/>
              </w:rPr>
              <w:t>evaluation consultant, team leader</w:t>
            </w:r>
          </w:p>
        </w:tc>
      </w:tr>
      <w:tr w:rsidRPr="001D5E4F" w:rsidR="007A2655" w:rsidTr="4C2D95E0" w14:paraId="34C15EE2" w14:textId="77777777">
        <w:trPr>
          <w:jc w:val="center"/>
        </w:trPr>
        <w:tc>
          <w:tcPr>
            <w:tcW w:w="3184" w:type="dxa"/>
          </w:tcPr>
          <w:p w:rsidRPr="001D5E4F" w:rsidR="007A2655" w:rsidP="0071765D" w:rsidRDefault="007A2655" w14:paraId="2C213C2C" w14:textId="77777777">
            <w:pPr>
              <w:tabs>
                <w:tab w:val="left" w:pos="0"/>
                <w:tab w:val="center" w:pos="5556"/>
                <w:tab w:val="left" w:pos="5629"/>
                <w:tab w:val="left" w:pos="6529"/>
                <w:tab w:val="left" w:pos="7200"/>
                <w:tab w:val="left" w:pos="7920"/>
                <w:tab w:val="left" w:pos="8640"/>
                <w:tab w:val="left" w:pos="9360"/>
                <w:tab w:val="left" w:pos="10080"/>
                <w:tab w:val="left" w:pos="10800"/>
              </w:tabs>
              <w:jc w:val="left"/>
              <w:rPr>
                <w:rFonts w:cstheme="minorHAnsi"/>
                <w:szCs w:val="22"/>
              </w:rPr>
            </w:pPr>
            <w:r w:rsidRPr="001D5E4F">
              <w:rPr>
                <w:rFonts w:cstheme="minorHAnsi"/>
                <w:szCs w:val="22"/>
              </w:rPr>
              <w:t>Main Duty Station and Location:</w:t>
            </w:r>
          </w:p>
        </w:tc>
        <w:tc>
          <w:tcPr>
            <w:tcW w:w="5884" w:type="dxa"/>
          </w:tcPr>
          <w:p w:rsidRPr="001D5E4F" w:rsidR="007A2655" w:rsidP="0071765D" w:rsidRDefault="007A2655" w14:paraId="3945D79A" w14:textId="77777777">
            <w:pPr>
              <w:tabs>
                <w:tab w:val="left" w:pos="0"/>
                <w:tab w:val="center" w:pos="5556"/>
                <w:tab w:val="left" w:pos="5629"/>
                <w:tab w:val="left" w:pos="6529"/>
                <w:tab w:val="left" w:pos="7200"/>
                <w:tab w:val="left" w:pos="7920"/>
                <w:tab w:val="left" w:pos="8640"/>
                <w:tab w:val="left" w:pos="9360"/>
                <w:tab w:val="left" w:pos="10080"/>
                <w:tab w:val="left" w:pos="10800"/>
              </w:tabs>
              <w:jc w:val="left"/>
              <w:rPr>
                <w:rFonts w:cstheme="minorHAnsi"/>
                <w:b/>
                <w:bCs/>
                <w:szCs w:val="22"/>
              </w:rPr>
            </w:pPr>
            <w:r w:rsidRPr="001D5E4F">
              <w:rPr>
                <w:rFonts w:cstheme="minorHAnsi"/>
                <w:szCs w:val="22"/>
              </w:rPr>
              <w:t xml:space="preserve">Home-based </w:t>
            </w:r>
          </w:p>
        </w:tc>
      </w:tr>
      <w:tr w:rsidRPr="001D5E4F" w:rsidR="007A2655" w:rsidTr="4C2D95E0" w14:paraId="139D1987" w14:textId="77777777">
        <w:trPr>
          <w:jc w:val="center"/>
        </w:trPr>
        <w:tc>
          <w:tcPr>
            <w:tcW w:w="3184" w:type="dxa"/>
          </w:tcPr>
          <w:p w:rsidRPr="001D5E4F" w:rsidR="007A2655" w:rsidP="0071765D" w:rsidRDefault="007A2655" w14:paraId="2AB06C20" w14:textId="77777777">
            <w:pPr>
              <w:tabs>
                <w:tab w:val="left" w:pos="0"/>
                <w:tab w:val="center" w:pos="5556"/>
                <w:tab w:val="left" w:pos="5629"/>
                <w:tab w:val="left" w:pos="6529"/>
                <w:tab w:val="left" w:pos="7200"/>
                <w:tab w:val="left" w:pos="7920"/>
                <w:tab w:val="left" w:pos="8640"/>
                <w:tab w:val="left" w:pos="9360"/>
                <w:tab w:val="left" w:pos="10080"/>
                <w:tab w:val="left" w:pos="10800"/>
              </w:tabs>
              <w:jc w:val="left"/>
              <w:rPr>
                <w:rFonts w:cstheme="minorHAnsi"/>
                <w:szCs w:val="22"/>
              </w:rPr>
            </w:pPr>
            <w:r w:rsidRPr="001D5E4F">
              <w:rPr>
                <w:rFonts w:cstheme="minorHAnsi"/>
                <w:szCs w:val="22"/>
              </w:rPr>
              <w:t>Missions:</w:t>
            </w:r>
          </w:p>
        </w:tc>
        <w:tc>
          <w:tcPr>
            <w:tcW w:w="5884" w:type="dxa"/>
          </w:tcPr>
          <w:p w:rsidRPr="001D5E4F" w:rsidR="007A2655" w:rsidP="00752DA7" w:rsidRDefault="007A2655" w14:paraId="103544CB" w14:textId="3F420013">
            <w:pPr>
              <w:tabs>
                <w:tab w:val="left" w:pos="0"/>
                <w:tab w:val="center" w:pos="5556"/>
                <w:tab w:val="left" w:pos="5629"/>
                <w:tab w:val="left" w:pos="6529"/>
                <w:tab w:val="left" w:pos="7200"/>
                <w:tab w:val="left" w:pos="7920"/>
                <w:tab w:val="left" w:pos="8640"/>
                <w:tab w:val="left" w:pos="9360"/>
                <w:tab w:val="left" w:pos="10080"/>
                <w:tab w:val="left" w:pos="10800"/>
              </w:tabs>
              <w:jc w:val="left"/>
              <w:rPr>
                <w:rFonts w:cstheme="minorHAnsi"/>
                <w:szCs w:val="22"/>
              </w:rPr>
            </w:pPr>
            <w:r w:rsidRPr="001D5E4F">
              <w:rPr>
                <w:rFonts w:cstheme="minorHAnsi"/>
                <w:szCs w:val="22"/>
              </w:rPr>
              <w:t>Missions to</w:t>
            </w:r>
            <w:r w:rsidRPr="001D5E4F" w:rsidR="00752DA7">
              <w:rPr>
                <w:rFonts w:cstheme="minorHAnsi"/>
                <w:szCs w:val="22"/>
              </w:rPr>
              <w:t xml:space="preserve"> [country name]</w:t>
            </w:r>
          </w:p>
        </w:tc>
      </w:tr>
      <w:tr w:rsidRPr="001D5E4F" w:rsidR="007A2655" w:rsidTr="4C2D95E0" w14:paraId="5B603F06" w14:textId="77777777">
        <w:trPr>
          <w:jc w:val="center"/>
        </w:trPr>
        <w:tc>
          <w:tcPr>
            <w:tcW w:w="3184" w:type="dxa"/>
          </w:tcPr>
          <w:p w:rsidRPr="001D5E4F" w:rsidR="007A2655" w:rsidP="0071765D" w:rsidRDefault="007A2655" w14:paraId="0BC1C189" w14:textId="77777777">
            <w:pPr>
              <w:tabs>
                <w:tab w:val="left" w:pos="0"/>
                <w:tab w:val="center" w:pos="5556"/>
                <w:tab w:val="left" w:pos="5629"/>
                <w:tab w:val="left" w:pos="6529"/>
                <w:tab w:val="left" w:pos="7200"/>
                <w:tab w:val="left" w:pos="7920"/>
                <w:tab w:val="left" w:pos="8640"/>
                <w:tab w:val="left" w:pos="9360"/>
                <w:tab w:val="left" w:pos="10080"/>
                <w:tab w:val="left" w:pos="10800"/>
              </w:tabs>
              <w:jc w:val="left"/>
              <w:rPr>
                <w:rFonts w:cstheme="minorHAnsi"/>
                <w:szCs w:val="22"/>
              </w:rPr>
            </w:pPr>
            <w:r w:rsidRPr="001D5E4F">
              <w:rPr>
                <w:rFonts w:cstheme="minorHAnsi"/>
                <w:szCs w:val="22"/>
              </w:rPr>
              <w:t>Start of Contract (EOD):</w:t>
            </w:r>
          </w:p>
        </w:tc>
        <w:tc>
          <w:tcPr>
            <w:tcW w:w="5884" w:type="dxa"/>
          </w:tcPr>
          <w:p w:rsidRPr="001D5E4F" w:rsidR="007A2655" w:rsidP="0071765D" w:rsidRDefault="00752DA7" w14:paraId="37F73D4E" w14:textId="596C3530">
            <w:pPr>
              <w:tabs>
                <w:tab w:val="left" w:pos="0"/>
                <w:tab w:val="center" w:pos="5556"/>
                <w:tab w:val="left" w:pos="5629"/>
                <w:tab w:val="left" w:pos="6529"/>
                <w:tab w:val="left" w:pos="7200"/>
                <w:tab w:val="left" w:pos="7920"/>
                <w:tab w:val="left" w:pos="8640"/>
                <w:tab w:val="left" w:pos="9360"/>
                <w:tab w:val="left" w:pos="10080"/>
                <w:tab w:val="left" w:pos="10800"/>
              </w:tabs>
              <w:jc w:val="left"/>
              <w:rPr>
                <w:rFonts w:cstheme="minorHAnsi"/>
                <w:bCs/>
                <w:szCs w:val="22"/>
              </w:rPr>
            </w:pPr>
            <w:r w:rsidRPr="001D5E4F">
              <w:rPr>
                <w:rFonts w:cstheme="minorBidi"/>
              </w:rPr>
              <w:t>[mm/yyyy]</w:t>
            </w:r>
          </w:p>
        </w:tc>
      </w:tr>
      <w:tr w:rsidRPr="001D5E4F" w:rsidR="007A2655" w:rsidTr="4C2D95E0" w14:paraId="3C93B592" w14:textId="77777777">
        <w:trPr>
          <w:trHeight w:val="215"/>
          <w:jc w:val="center"/>
        </w:trPr>
        <w:tc>
          <w:tcPr>
            <w:tcW w:w="3184" w:type="dxa"/>
          </w:tcPr>
          <w:p w:rsidRPr="001D5E4F" w:rsidR="007A2655" w:rsidP="0071765D" w:rsidRDefault="007A2655" w14:paraId="74523D63" w14:textId="77777777">
            <w:pPr>
              <w:tabs>
                <w:tab w:val="left" w:pos="0"/>
                <w:tab w:val="center" w:pos="5556"/>
                <w:tab w:val="left" w:pos="5629"/>
                <w:tab w:val="left" w:pos="6529"/>
                <w:tab w:val="left" w:pos="7200"/>
                <w:tab w:val="left" w:pos="7920"/>
                <w:tab w:val="left" w:pos="8640"/>
                <w:tab w:val="left" w:pos="9360"/>
                <w:tab w:val="left" w:pos="10080"/>
                <w:tab w:val="left" w:pos="10800"/>
              </w:tabs>
              <w:jc w:val="left"/>
              <w:rPr>
                <w:rFonts w:cstheme="minorHAnsi"/>
                <w:szCs w:val="22"/>
              </w:rPr>
            </w:pPr>
            <w:r w:rsidRPr="001D5E4F">
              <w:rPr>
                <w:rFonts w:cstheme="minorHAnsi"/>
                <w:szCs w:val="22"/>
              </w:rPr>
              <w:t>End of Contract (COB):</w:t>
            </w:r>
          </w:p>
        </w:tc>
        <w:tc>
          <w:tcPr>
            <w:tcW w:w="5884" w:type="dxa"/>
          </w:tcPr>
          <w:p w:rsidRPr="001D5E4F" w:rsidR="007A2655" w:rsidP="0071765D" w:rsidRDefault="00752DA7" w14:paraId="02E43F74" w14:textId="061B5322">
            <w:pPr>
              <w:tabs>
                <w:tab w:val="left" w:pos="0"/>
                <w:tab w:val="center" w:pos="5556"/>
                <w:tab w:val="left" w:pos="5629"/>
                <w:tab w:val="left" w:pos="6529"/>
                <w:tab w:val="left" w:pos="7200"/>
                <w:tab w:val="left" w:pos="7920"/>
                <w:tab w:val="left" w:pos="8640"/>
                <w:tab w:val="left" w:pos="9360"/>
                <w:tab w:val="left" w:pos="10080"/>
                <w:tab w:val="left" w:pos="10800"/>
              </w:tabs>
              <w:jc w:val="left"/>
              <w:rPr>
                <w:rFonts w:cstheme="minorHAnsi"/>
                <w:bCs/>
                <w:szCs w:val="22"/>
              </w:rPr>
            </w:pPr>
            <w:r w:rsidRPr="001D5E4F">
              <w:rPr>
                <w:rFonts w:cstheme="minorBidi"/>
              </w:rPr>
              <w:t>[mm/yyyy]</w:t>
            </w:r>
          </w:p>
        </w:tc>
      </w:tr>
      <w:tr w:rsidRPr="001D5E4F" w:rsidR="000C6436" w:rsidTr="4C2D95E0" w14:paraId="5B9D6A37" w14:textId="77777777">
        <w:trPr>
          <w:trHeight w:val="215"/>
          <w:jc w:val="center"/>
        </w:trPr>
        <w:tc>
          <w:tcPr>
            <w:tcW w:w="3184" w:type="dxa"/>
          </w:tcPr>
          <w:p w:rsidRPr="001D5E4F" w:rsidR="000C6436" w:rsidP="4C2D95E0" w:rsidRDefault="000C6436" w14:paraId="236ED72B" w14:textId="75D193BD">
            <w:pPr>
              <w:tabs>
                <w:tab w:val="center" w:pos="5556"/>
                <w:tab w:val="left" w:pos="5629"/>
                <w:tab w:val="left" w:pos="6529"/>
                <w:tab w:val="left" w:pos="7200"/>
                <w:tab w:val="left" w:pos="7920"/>
                <w:tab w:val="left" w:pos="8640"/>
                <w:tab w:val="left" w:pos="9360"/>
                <w:tab w:val="left" w:pos="10080"/>
                <w:tab w:val="left" w:pos="10800"/>
              </w:tabs>
              <w:jc w:val="left"/>
              <w:rPr>
                <w:rFonts w:cstheme="minorBidi"/>
              </w:rPr>
            </w:pPr>
            <w:r w:rsidRPr="001D5E4F">
              <w:rPr>
                <w:rFonts w:cstheme="minorBidi"/>
              </w:rPr>
              <w:t>Contract Type</w:t>
            </w:r>
          </w:p>
        </w:tc>
        <w:tc>
          <w:tcPr>
            <w:tcW w:w="5884" w:type="dxa"/>
          </w:tcPr>
          <w:p w:rsidRPr="001D5E4F" w:rsidR="000C6436" w:rsidP="4C2D95E0" w:rsidRDefault="000C6436" w14:paraId="6E41566C" w14:textId="2E9F1D4C">
            <w:pPr>
              <w:tabs>
                <w:tab w:val="center" w:pos="5556"/>
                <w:tab w:val="left" w:pos="5629"/>
                <w:tab w:val="left" w:pos="6529"/>
                <w:tab w:val="left" w:pos="7200"/>
                <w:tab w:val="left" w:pos="7920"/>
                <w:tab w:val="left" w:pos="8640"/>
                <w:tab w:val="left" w:pos="9360"/>
                <w:tab w:val="left" w:pos="10080"/>
                <w:tab w:val="left" w:pos="10800"/>
              </w:tabs>
              <w:jc w:val="left"/>
              <w:rPr>
                <w:rFonts w:cstheme="minorBidi"/>
              </w:rPr>
            </w:pPr>
            <w:r w:rsidRPr="001D5E4F">
              <w:rPr>
                <w:rFonts w:cstheme="minorBidi"/>
              </w:rPr>
              <w:t>WAE</w:t>
            </w:r>
          </w:p>
        </w:tc>
      </w:tr>
      <w:tr w:rsidRPr="001D5E4F" w:rsidR="007A2655" w:rsidTr="4C2D95E0" w14:paraId="75C6D6E1" w14:textId="77777777">
        <w:trPr>
          <w:jc w:val="center"/>
        </w:trPr>
        <w:tc>
          <w:tcPr>
            <w:tcW w:w="3184" w:type="dxa"/>
          </w:tcPr>
          <w:p w:rsidRPr="001D5E4F" w:rsidR="007A2655" w:rsidP="0071765D" w:rsidRDefault="007A2655" w14:paraId="6BB55157" w14:textId="77777777">
            <w:pPr>
              <w:tabs>
                <w:tab w:val="left" w:pos="0"/>
                <w:tab w:val="center" w:pos="5556"/>
                <w:tab w:val="left" w:pos="5629"/>
                <w:tab w:val="left" w:pos="6529"/>
                <w:tab w:val="left" w:pos="7200"/>
                <w:tab w:val="left" w:pos="7920"/>
                <w:tab w:val="left" w:pos="8640"/>
                <w:tab w:val="left" w:pos="9360"/>
                <w:tab w:val="left" w:pos="10080"/>
                <w:tab w:val="left" w:pos="10800"/>
              </w:tabs>
              <w:jc w:val="left"/>
              <w:rPr>
                <w:rFonts w:cstheme="minorHAnsi"/>
                <w:szCs w:val="22"/>
              </w:rPr>
            </w:pPr>
            <w:r w:rsidRPr="001D5E4F">
              <w:rPr>
                <w:rFonts w:cstheme="minorHAnsi"/>
                <w:szCs w:val="22"/>
              </w:rPr>
              <w:t>Number of Working Days:</w:t>
            </w:r>
          </w:p>
        </w:tc>
        <w:tc>
          <w:tcPr>
            <w:tcW w:w="5884" w:type="dxa"/>
          </w:tcPr>
          <w:p w:rsidRPr="001D5E4F" w:rsidR="007A2655" w:rsidP="0071765D" w:rsidRDefault="00752DA7" w14:paraId="1BA09F98" w14:textId="0A3644B6">
            <w:pPr>
              <w:tabs>
                <w:tab w:val="left" w:pos="0"/>
                <w:tab w:val="center" w:pos="5556"/>
                <w:tab w:val="left" w:pos="5629"/>
                <w:tab w:val="left" w:pos="6529"/>
                <w:tab w:val="left" w:pos="7200"/>
                <w:tab w:val="left" w:pos="7920"/>
                <w:tab w:val="left" w:pos="8640"/>
                <w:tab w:val="left" w:pos="9360"/>
                <w:tab w:val="left" w:pos="10080"/>
                <w:tab w:val="left" w:pos="10800"/>
              </w:tabs>
              <w:jc w:val="left"/>
              <w:rPr>
                <w:rFonts w:cstheme="minorHAnsi"/>
                <w:bCs/>
                <w:szCs w:val="22"/>
              </w:rPr>
            </w:pPr>
            <w:r w:rsidRPr="001D5E4F">
              <w:rPr>
                <w:rFonts w:cstheme="minorHAnsi"/>
                <w:bCs/>
                <w:szCs w:val="22"/>
              </w:rPr>
              <w:t>[</w:t>
            </w:r>
            <w:r w:rsidRPr="001D5E4F" w:rsidR="00DE246A">
              <w:rPr>
                <w:rFonts w:cstheme="minorHAnsi"/>
                <w:bCs/>
                <w:szCs w:val="22"/>
              </w:rPr>
              <w:t>28-</w:t>
            </w:r>
            <w:r w:rsidRPr="001D5E4F" w:rsidR="00AA0C95">
              <w:rPr>
                <w:rFonts w:cstheme="minorHAnsi"/>
                <w:bCs/>
                <w:szCs w:val="22"/>
              </w:rPr>
              <w:t>3</w:t>
            </w:r>
            <w:r w:rsidRPr="001D5E4F" w:rsidR="00DE246A">
              <w:rPr>
                <w:rFonts w:cstheme="minorHAnsi"/>
                <w:bCs/>
                <w:szCs w:val="22"/>
              </w:rPr>
              <w:t>5</w:t>
            </w:r>
            <w:r w:rsidRPr="001D5E4F">
              <w:rPr>
                <w:rFonts w:cstheme="minorHAnsi"/>
                <w:bCs/>
                <w:szCs w:val="22"/>
              </w:rPr>
              <w:t>]</w:t>
            </w:r>
            <w:r w:rsidRPr="001D5E4F" w:rsidR="007A2655">
              <w:rPr>
                <w:rFonts w:cstheme="minorHAnsi"/>
                <w:bCs/>
                <w:szCs w:val="22"/>
              </w:rPr>
              <w:t xml:space="preserve"> working days spread over the above mentioned period</w:t>
            </w:r>
          </w:p>
        </w:tc>
      </w:tr>
    </w:tbl>
    <w:p w:rsidRPr="001D5E4F" w:rsidR="007A2655" w:rsidP="007A2655" w:rsidRDefault="007A2655" w14:paraId="6FFBD3EC" w14:textId="77777777">
      <w:pPr>
        <w:rPr>
          <w:rFonts w:cstheme="minorHAnsi"/>
          <w:b/>
          <w:szCs w:val="22"/>
        </w:rPr>
      </w:pPr>
    </w:p>
    <w:p w:rsidRPr="001D5E4F" w:rsidR="007A2655" w:rsidP="00D4393F" w:rsidRDefault="007A2655" w14:paraId="00E125AF" w14:textId="77777777">
      <w:pPr>
        <w:numPr>
          <w:ilvl w:val="0"/>
          <w:numId w:val="13"/>
        </w:numPr>
        <w:rPr>
          <w:rFonts w:cstheme="minorHAnsi"/>
          <w:b/>
          <w:szCs w:val="22"/>
        </w:rPr>
      </w:pPr>
      <w:r w:rsidRPr="001D5E4F">
        <w:rPr>
          <w:rFonts w:cstheme="minorHAnsi"/>
          <w:b/>
          <w:szCs w:val="22"/>
        </w:rPr>
        <w:t>ORGANIZATIONAL CONTEXT</w:t>
      </w:r>
    </w:p>
    <w:p w:rsidRPr="001D5E4F" w:rsidR="00416A5C" w:rsidP="00416A5C" w:rsidRDefault="00416A5C" w14:paraId="00A72A99" w14:textId="77777777">
      <w:pPr>
        <w:rPr>
          <w:rFonts w:cstheme="minorHAnsi"/>
          <w:bCs/>
          <w:szCs w:val="22"/>
        </w:rPr>
      </w:pPr>
      <w:bookmarkStart w:name="_Toc264456849" w:id="30"/>
      <w:bookmarkStart w:name="_Toc264478806" w:id="31"/>
      <w:r w:rsidRPr="001D5E4F">
        <w:rPr>
          <w:rFonts w:cstheme="minorHAnsi"/>
          <w:bCs/>
          <w:szCs w:val="22"/>
        </w:rPr>
        <w:t>The United Nations Industrial Development Organization (UNIDO) is the specialized agency of the United Nations that promotes industrial development for poverty reduction, inclusive globalization and environmental sustainability.  The mission of UNIDO, as described in the Lima Declaration adopted at the fifteenth session of the UNIDO General Conference in 2013 as well as the Abu Dhabi Declaration adopted at the eighteenth session of UNIDO General Conference in 2019, is to promote and accelerate inclusive and sustainable industrial development (ISID) in Member States. The relevance of ISID as an integrated approach to all three pillars of sustainable development is recognized by the 2030 Agenda for Sustainable Development and the related Sustainable Development Goals (SDGs), which will frame United Nations and country efforts towards sustainable development. UNIDO’s mandate is fully recognized in SDG-9, which calls to “Build resilient infrastructure, promote inclusive and sustainable industrialization and foster innovation”. The relevance of ISID, however, applies in greater or lesser extent to all SDGs. Accordingly, the Organization’s programmatic focus is structured in four strategic priorities: Creating shared prosperity; Advancing economic competitiveness; Safeguarding the environment; and Strengthening knowledge and institutions.</w:t>
      </w:r>
    </w:p>
    <w:p w:rsidRPr="001D5E4F" w:rsidR="00416A5C" w:rsidP="00416A5C" w:rsidRDefault="00416A5C" w14:paraId="4BD39847" w14:textId="77777777">
      <w:pPr>
        <w:rPr>
          <w:rFonts w:cstheme="minorHAnsi"/>
          <w:bCs/>
          <w:szCs w:val="22"/>
        </w:rPr>
      </w:pPr>
      <w:r w:rsidRPr="001D5E4F">
        <w:rPr>
          <w:rFonts w:cstheme="minorHAnsi"/>
          <w:bCs/>
          <w:szCs w:val="22"/>
        </w:rPr>
        <w:t>Each of these programmatic fields of activity contains a number of individual programmes, which are implemented in a holistic manner to achieve effective outcomes and impacts through UNIDO’s four enabling functions: (i) technical cooperation; (ii) analytical and research functions and policy advisory services; (iii) normative functions and standards and quality-related activities; and (iv) convening and partnerships for knowledge transfer, networking and industrial cooperation. Such core functions are carried out in Departments/Offices in its Headquarters, Regional Offices and Hubs and Country Offices.</w:t>
      </w:r>
    </w:p>
    <w:p w:rsidRPr="001D5E4F" w:rsidR="007A2655" w:rsidP="00416A5C" w:rsidRDefault="007A2655" w14:paraId="024E36F2" w14:textId="1F81A640">
      <w:pPr>
        <w:rPr>
          <w:rFonts w:cstheme="minorHAnsi"/>
          <w:bCs/>
          <w:szCs w:val="22"/>
        </w:rPr>
      </w:pPr>
      <w:r w:rsidRPr="001D5E4F">
        <w:rPr>
          <w:rFonts w:cstheme="minorHAnsi"/>
          <w:bCs/>
          <w:szCs w:val="22"/>
        </w:rPr>
        <w:t xml:space="preserve">The UNIDO Independent Evaluation </w:t>
      </w:r>
      <w:r w:rsidRPr="001D5E4F" w:rsidR="00CC59FA">
        <w:rPr>
          <w:rFonts w:cstheme="minorHAnsi"/>
          <w:bCs/>
          <w:szCs w:val="22"/>
        </w:rPr>
        <w:t>Unit</w:t>
      </w:r>
      <w:r w:rsidRPr="001D5E4F">
        <w:rPr>
          <w:rFonts w:cstheme="minorHAnsi"/>
          <w:bCs/>
          <w:szCs w:val="22"/>
        </w:rPr>
        <w:t xml:space="preserve"> (</w:t>
      </w:r>
      <w:r w:rsidRPr="001D5E4F">
        <w:rPr>
          <w:rFonts w:cstheme="minorHAnsi"/>
          <w:szCs w:val="22"/>
        </w:rPr>
        <w:t>EIO/IE</w:t>
      </w:r>
      <w:r w:rsidRPr="001D5E4F" w:rsidR="00CC59FA">
        <w:rPr>
          <w:rFonts w:cstheme="minorHAnsi"/>
          <w:szCs w:val="22"/>
        </w:rPr>
        <w:t>U</w:t>
      </w:r>
      <w:r w:rsidRPr="001D5E4F">
        <w:rPr>
          <w:rFonts w:cstheme="minorHAnsi"/>
          <w:bCs/>
          <w:szCs w:val="22"/>
        </w:rPr>
        <w:t xml:space="preserve">) is responsible for the independent evaluation function of UNIDO. It supports learning, continuous improvement and accountability, and provides </w:t>
      </w:r>
      <w:r w:rsidRPr="001D5E4F" w:rsidR="00AF280A">
        <w:rPr>
          <w:rFonts w:cstheme="minorHAnsi"/>
          <w:bCs/>
          <w:szCs w:val="22"/>
        </w:rPr>
        <w:t xml:space="preserve">evidence-based analysis and assessment on </w:t>
      </w:r>
      <w:r w:rsidRPr="001D5E4F">
        <w:rPr>
          <w:rFonts w:cstheme="minorHAnsi"/>
          <w:bCs/>
          <w:szCs w:val="22"/>
        </w:rPr>
        <w:t>result and practices that feed into the programmatic and strategic decision-making processes. Independent eva</w:t>
      </w:r>
      <w:r w:rsidRPr="001D5E4F" w:rsidR="00AF280A">
        <w:rPr>
          <w:rFonts w:cstheme="minorHAnsi"/>
          <w:bCs/>
          <w:szCs w:val="22"/>
        </w:rPr>
        <w:t>luations provide credible, reliable and useful assessment that enables</w:t>
      </w:r>
      <w:r w:rsidRPr="001D5E4F">
        <w:rPr>
          <w:rFonts w:cstheme="minorHAnsi"/>
          <w:bCs/>
          <w:szCs w:val="22"/>
        </w:rPr>
        <w:t xml:space="preserve"> the timely incorporation of findings, recommendations and lessons learned into the decision-making processes at organization-wide, programme and project level. </w:t>
      </w:r>
      <w:r w:rsidRPr="001D5E4F">
        <w:rPr>
          <w:rFonts w:cstheme="minorHAnsi"/>
          <w:szCs w:val="22"/>
        </w:rPr>
        <w:t>EIO/</w:t>
      </w:r>
      <w:r w:rsidRPr="001D5E4F" w:rsidR="002F4B5A">
        <w:rPr>
          <w:rFonts w:cstheme="minorHAnsi"/>
          <w:szCs w:val="22"/>
        </w:rPr>
        <w:t>IEU</w:t>
      </w:r>
      <w:r w:rsidRPr="001D5E4F">
        <w:rPr>
          <w:rFonts w:cstheme="minorHAnsi"/>
          <w:szCs w:val="22"/>
        </w:rPr>
        <w:t xml:space="preserve"> </w:t>
      </w:r>
      <w:r w:rsidRPr="001D5E4F">
        <w:rPr>
          <w:rFonts w:cstheme="minorHAnsi"/>
          <w:bCs/>
          <w:szCs w:val="22"/>
        </w:rPr>
        <w:t xml:space="preserve">is guided by the UNIDO Evaluation Policy, which is aligned to the norms and standards for evaluation in the UN system. </w:t>
      </w:r>
    </w:p>
    <w:p w:rsidRPr="001D5E4F" w:rsidR="007A2655" w:rsidP="007A2655" w:rsidRDefault="007A2655" w14:paraId="30DCCCAD" w14:textId="77777777">
      <w:pPr>
        <w:rPr>
          <w:rFonts w:cstheme="minorHAnsi"/>
          <w:bCs/>
          <w:szCs w:val="22"/>
        </w:rPr>
      </w:pPr>
    </w:p>
    <w:bookmarkEnd w:id="30"/>
    <w:bookmarkEnd w:id="31"/>
    <w:p w:rsidRPr="001D5E4F" w:rsidR="007A2655" w:rsidP="00D4393F" w:rsidRDefault="007A2655" w14:paraId="5B0234A1" w14:textId="77777777">
      <w:pPr>
        <w:numPr>
          <w:ilvl w:val="0"/>
          <w:numId w:val="13"/>
        </w:numPr>
        <w:rPr>
          <w:rFonts w:cstheme="minorHAnsi"/>
          <w:b/>
          <w:szCs w:val="22"/>
        </w:rPr>
      </w:pPr>
      <w:r w:rsidRPr="001D5E4F">
        <w:rPr>
          <w:rFonts w:cstheme="minorHAnsi"/>
          <w:b/>
          <w:szCs w:val="22"/>
        </w:rPr>
        <w:t>PROJECT CONTEXT</w:t>
      </w:r>
      <w:r w:rsidRPr="001D5E4F">
        <w:rPr>
          <w:rFonts w:cstheme="minorHAnsi"/>
          <w:szCs w:val="22"/>
        </w:rPr>
        <w:t xml:space="preserve"> </w:t>
      </w:r>
    </w:p>
    <w:p w:rsidRPr="001D5E4F" w:rsidR="007A2655" w:rsidP="00AA6854" w:rsidRDefault="007A2655" w14:paraId="1ADDED47" w14:textId="77777777">
      <w:pPr>
        <w:rPr>
          <w:rFonts w:cstheme="minorHAnsi"/>
          <w:szCs w:val="22"/>
        </w:rPr>
      </w:pPr>
      <w:r w:rsidRPr="001D5E4F">
        <w:rPr>
          <w:rFonts w:cstheme="minorHAnsi"/>
          <w:szCs w:val="22"/>
        </w:rPr>
        <w:t>Detailed background information of the project can be found the terms of reference (TOR) for the terminal evaluation.</w:t>
      </w:r>
    </w:p>
    <w:p w:rsidRPr="001D5E4F" w:rsidR="00AA0C95" w:rsidP="00AA6854" w:rsidRDefault="00AA0C95" w14:paraId="50E58D2C" w14:textId="7A254F7E">
      <w:pPr>
        <w:rPr>
          <w:rFonts w:ascii="Calibri" w:hAnsi="Calibri" w:eastAsia="Calibri" w:cs="Arial"/>
          <w:szCs w:val="22"/>
        </w:rPr>
      </w:pPr>
      <w:r w:rsidRPr="001D5E4F">
        <w:rPr>
          <w:rFonts w:ascii="Calibri" w:hAnsi="Calibri"/>
          <w:iCs/>
          <w:szCs w:val="22"/>
        </w:rPr>
        <w:t xml:space="preserve">The </w:t>
      </w:r>
      <w:r w:rsidRPr="001D5E4F" w:rsidR="00416A5C">
        <w:rPr>
          <w:rFonts w:ascii="Calibri" w:hAnsi="Calibri"/>
          <w:iCs/>
          <w:szCs w:val="22"/>
        </w:rPr>
        <w:t xml:space="preserve">senior </w:t>
      </w:r>
      <w:r w:rsidRPr="001D5E4F">
        <w:rPr>
          <w:rFonts w:ascii="Calibri" w:hAnsi="Calibri"/>
          <w:iCs/>
          <w:szCs w:val="22"/>
        </w:rPr>
        <w:t>evaluation consultant/team leader will evaluate the project in accordance with the evaluation-related terms of reference (TOR). S/he will perform, inter alia, the</w:t>
      </w:r>
      <w:r w:rsidRPr="001D5E4F">
        <w:rPr>
          <w:rFonts w:ascii="Calibri" w:hAnsi="Calibri" w:eastAsia="Calibri" w:cs="Arial"/>
          <w:szCs w:val="22"/>
        </w:rPr>
        <w:t xml:space="preserve"> following main tasks:</w:t>
      </w:r>
    </w:p>
    <w:tbl>
      <w:tblPr>
        <w:tblW w:w="922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17" w:type="dxa"/>
          <w:right w:w="117" w:type="dxa"/>
        </w:tblCellMar>
        <w:tblLook w:val="0000" w:firstRow="0" w:lastRow="0" w:firstColumn="0" w:lastColumn="0" w:noHBand="0" w:noVBand="0"/>
      </w:tblPr>
      <w:tblGrid>
        <w:gridCol w:w="4328"/>
        <w:gridCol w:w="2557"/>
        <w:gridCol w:w="1170"/>
        <w:gridCol w:w="1170"/>
      </w:tblGrid>
      <w:tr w:rsidRPr="001D5E4F" w:rsidR="007A2655" w:rsidTr="4C2D95E0" w14:paraId="26708431" w14:textId="77777777">
        <w:trPr>
          <w:trHeight w:val="664"/>
          <w:tblHeader/>
          <w:jc w:val="center"/>
        </w:trPr>
        <w:tc>
          <w:tcPr>
            <w:tcW w:w="4328" w:type="dxa"/>
            <w:shd w:val="clear" w:color="auto" w:fill="BDD6EE" w:themeFill="accent1" w:themeFillTint="66"/>
            <w:vAlign w:val="center"/>
          </w:tcPr>
          <w:p w:rsidRPr="001D5E4F" w:rsidR="007A2655" w:rsidP="0071765D" w:rsidRDefault="007A2655" w14:paraId="337074AB" w14:textId="77777777">
            <w:pPr>
              <w:pStyle w:val="ListParagraph"/>
              <w:spacing w:before="60" w:after="60"/>
              <w:ind w:left="385"/>
              <w:contextualSpacing w:val="0"/>
              <w:jc w:val="left"/>
              <w:rPr>
                <w:rFonts w:cstheme="minorHAnsi"/>
                <w:b/>
                <w:szCs w:val="22"/>
              </w:rPr>
            </w:pPr>
            <w:r w:rsidRPr="001D5E4F">
              <w:rPr>
                <w:rFonts w:cstheme="minorHAnsi"/>
                <w:b/>
                <w:szCs w:val="22"/>
              </w:rPr>
              <w:t>MAIN DUTIES</w:t>
            </w:r>
          </w:p>
        </w:tc>
        <w:tc>
          <w:tcPr>
            <w:tcW w:w="2557" w:type="dxa"/>
            <w:shd w:val="clear" w:color="auto" w:fill="BDD6EE" w:themeFill="accent1" w:themeFillTint="66"/>
            <w:vAlign w:val="center"/>
          </w:tcPr>
          <w:p w:rsidRPr="001D5E4F" w:rsidR="007A2655" w:rsidP="00E47D31" w:rsidRDefault="007A2655" w14:paraId="366A60AF" w14:textId="19B2FF2B">
            <w:pPr>
              <w:spacing w:before="60" w:after="60"/>
              <w:jc w:val="left"/>
              <w:rPr>
                <w:rFonts w:cstheme="minorHAnsi"/>
                <w:szCs w:val="22"/>
              </w:rPr>
            </w:pPr>
            <w:r w:rsidRPr="001D5E4F">
              <w:rPr>
                <w:rFonts w:cstheme="minorHAnsi"/>
                <w:b/>
                <w:bCs/>
                <w:szCs w:val="22"/>
              </w:rPr>
              <w:t>Concrete/</w:t>
            </w:r>
            <w:r w:rsidRPr="001D5E4F" w:rsidR="00E47D31">
              <w:rPr>
                <w:rFonts w:cstheme="minorHAnsi"/>
                <w:b/>
                <w:bCs/>
                <w:szCs w:val="22"/>
              </w:rPr>
              <w:t>m</w:t>
            </w:r>
            <w:r w:rsidRPr="001D5E4F">
              <w:rPr>
                <w:rFonts w:cstheme="minorHAnsi"/>
                <w:b/>
                <w:bCs/>
                <w:szCs w:val="22"/>
              </w:rPr>
              <w:t>easurable Outputs to be achieved</w:t>
            </w:r>
          </w:p>
        </w:tc>
        <w:tc>
          <w:tcPr>
            <w:tcW w:w="1170" w:type="dxa"/>
            <w:shd w:val="clear" w:color="auto" w:fill="BDD6EE" w:themeFill="accent1" w:themeFillTint="66"/>
            <w:vAlign w:val="center"/>
          </w:tcPr>
          <w:p w:rsidRPr="001D5E4F" w:rsidR="007A2655" w:rsidP="0071765D" w:rsidRDefault="007A2655" w14:paraId="03D805EA" w14:textId="77777777">
            <w:pPr>
              <w:jc w:val="left"/>
              <w:rPr>
                <w:rFonts w:cstheme="minorHAnsi"/>
                <w:b/>
                <w:szCs w:val="22"/>
              </w:rPr>
            </w:pPr>
            <w:r w:rsidRPr="001D5E4F">
              <w:rPr>
                <w:rFonts w:cstheme="minorHAnsi"/>
                <w:b/>
                <w:szCs w:val="22"/>
              </w:rPr>
              <w:t>Working Days</w:t>
            </w:r>
          </w:p>
        </w:tc>
        <w:tc>
          <w:tcPr>
            <w:tcW w:w="1170" w:type="dxa"/>
            <w:shd w:val="clear" w:color="auto" w:fill="BDD6EE" w:themeFill="accent1" w:themeFillTint="66"/>
            <w:vAlign w:val="center"/>
          </w:tcPr>
          <w:p w:rsidRPr="001D5E4F" w:rsidR="007A2655" w:rsidP="0071765D" w:rsidRDefault="007A2655" w14:paraId="1D2B207C" w14:textId="77777777">
            <w:pPr>
              <w:rPr>
                <w:rFonts w:cstheme="minorHAnsi"/>
                <w:b/>
                <w:szCs w:val="22"/>
              </w:rPr>
            </w:pPr>
            <w:r w:rsidRPr="001D5E4F">
              <w:rPr>
                <w:rFonts w:cstheme="minorHAnsi"/>
                <w:b/>
                <w:szCs w:val="22"/>
              </w:rPr>
              <w:t>Location</w:t>
            </w:r>
          </w:p>
        </w:tc>
      </w:tr>
      <w:tr w:rsidRPr="001D5E4F" w:rsidR="007A2655" w:rsidTr="4C2D95E0" w14:paraId="44BF2749" w14:textId="77777777">
        <w:trPr>
          <w:trHeight w:val="1843"/>
          <w:jc w:val="center"/>
        </w:trPr>
        <w:tc>
          <w:tcPr>
            <w:tcW w:w="4328" w:type="dxa"/>
          </w:tcPr>
          <w:p w:rsidRPr="001D5E4F" w:rsidR="00416A5C" w:rsidP="0071765D" w:rsidRDefault="00416A5C" w14:paraId="194B3E91" w14:textId="6DB6779C">
            <w:pPr>
              <w:spacing w:before="60" w:after="60"/>
              <w:jc w:val="left"/>
              <w:rPr>
                <w:rFonts w:cstheme="minorHAnsi"/>
                <w:b/>
                <w:szCs w:val="22"/>
              </w:rPr>
            </w:pPr>
            <w:r w:rsidRPr="001D5E4F">
              <w:rPr>
                <w:rFonts w:cstheme="minorHAnsi"/>
                <w:b/>
                <w:szCs w:val="22"/>
              </w:rPr>
              <w:t>Desk review &amp; data analysis:</w:t>
            </w:r>
          </w:p>
          <w:p w:rsidRPr="001D5E4F" w:rsidR="007A2655" w:rsidP="0071765D" w:rsidRDefault="007A2655" w14:paraId="6EF5EED4" w14:textId="5E705CD5">
            <w:pPr>
              <w:spacing w:before="60" w:after="60"/>
              <w:jc w:val="left"/>
              <w:rPr>
                <w:rFonts w:cstheme="minorHAnsi"/>
                <w:szCs w:val="22"/>
              </w:rPr>
            </w:pPr>
            <w:r w:rsidRPr="001D5E4F">
              <w:rPr>
                <w:rFonts w:cstheme="minorHAnsi"/>
                <w:szCs w:val="22"/>
              </w:rPr>
              <w:t>Review project documentation and relevant country background information (national</w:t>
            </w:r>
            <w:r w:rsidRPr="001D5E4F" w:rsidR="00E47D31">
              <w:rPr>
                <w:rFonts w:cstheme="minorHAnsi"/>
                <w:szCs w:val="22"/>
              </w:rPr>
              <w:t>/regional</w:t>
            </w:r>
            <w:r w:rsidRPr="001D5E4F">
              <w:rPr>
                <w:rFonts w:cstheme="minorHAnsi"/>
                <w:szCs w:val="22"/>
              </w:rPr>
              <w:t xml:space="preserve"> policies and strategies, UN strategies and general economic data).</w:t>
            </w:r>
          </w:p>
          <w:p w:rsidRPr="001D5E4F" w:rsidR="007A2655" w:rsidP="0071765D" w:rsidRDefault="007A2655" w14:paraId="13269F76" w14:textId="77777777">
            <w:pPr>
              <w:spacing w:before="60" w:after="60"/>
              <w:jc w:val="left"/>
              <w:rPr>
                <w:rFonts w:cstheme="minorHAnsi"/>
                <w:szCs w:val="22"/>
              </w:rPr>
            </w:pPr>
            <w:r w:rsidRPr="001D5E4F">
              <w:rPr>
                <w:rFonts w:cstheme="minorHAnsi"/>
                <w:szCs w:val="22"/>
              </w:rPr>
              <w:t>Define technical issues and questions to be addressed by the national technical evaluator prior to the field visit.</w:t>
            </w:r>
          </w:p>
          <w:p w:rsidRPr="001D5E4F" w:rsidR="007A2655" w:rsidP="0071765D" w:rsidRDefault="007A2655" w14:paraId="7CFFAD97" w14:textId="77777777">
            <w:pPr>
              <w:spacing w:before="60" w:after="60"/>
              <w:jc w:val="left"/>
              <w:rPr>
                <w:rFonts w:cstheme="minorHAnsi"/>
                <w:szCs w:val="22"/>
              </w:rPr>
            </w:pPr>
            <w:r w:rsidRPr="001D5E4F">
              <w:rPr>
                <w:rFonts w:cstheme="minorHAnsi"/>
                <w:szCs w:val="22"/>
              </w:rPr>
              <w:t xml:space="preserve">Determine key data to collect in the field and adjust the key data collection instrument if needed. </w:t>
            </w:r>
          </w:p>
          <w:p w:rsidRPr="001D5E4F" w:rsidR="007A2655" w:rsidP="0071765D" w:rsidRDefault="007A2655" w14:paraId="1A53FF57" w14:textId="77777777">
            <w:pPr>
              <w:spacing w:before="60" w:after="60"/>
              <w:jc w:val="left"/>
              <w:rPr>
                <w:rFonts w:cstheme="minorHAnsi"/>
                <w:b/>
                <w:szCs w:val="22"/>
              </w:rPr>
            </w:pPr>
            <w:r w:rsidRPr="001D5E4F">
              <w:rPr>
                <w:rFonts w:cstheme="minorHAnsi"/>
                <w:szCs w:val="22"/>
              </w:rPr>
              <w:t>In coordination with the project manager, the project management team and the national technical evaluator, determine the suitable sites to be visited and stakeholders to be interviewed.</w:t>
            </w:r>
          </w:p>
        </w:tc>
        <w:tc>
          <w:tcPr>
            <w:tcW w:w="2557" w:type="dxa"/>
          </w:tcPr>
          <w:p w:rsidRPr="001D5E4F" w:rsidR="00E47D31" w:rsidP="00CD3834" w:rsidRDefault="00416A5C" w14:paraId="223E6E12" w14:textId="7C73E271">
            <w:pPr>
              <w:numPr>
                <w:ilvl w:val="0"/>
                <w:numId w:val="14"/>
              </w:numPr>
              <w:spacing w:before="60" w:after="0"/>
              <w:ind w:left="290" w:hanging="270"/>
              <w:contextualSpacing/>
              <w:jc w:val="left"/>
              <w:rPr>
                <w:rFonts w:cstheme="minorHAnsi"/>
                <w:iCs/>
                <w:szCs w:val="22"/>
              </w:rPr>
            </w:pPr>
            <w:r w:rsidRPr="001D5E4F">
              <w:rPr>
                <w:rFonts w:cstheme="minorHAnsi"/>
                <w:iCs/>
                <w:szCs w:val="22"/>
              </w:rPr>
              <w:t>Key evaluation questions and an evaluation matrix</w:t>
            </w:r>
          </w:p>
          <w:p w:rsidRPr="001D5E4F" w:rsidR="007A2655" w:rsidP="00CD3834" w:rsidRDefault="00E47D31" w14:paraId="3F055449" w14:textId="71F7BC1E">
            <w:pPr>
              <w:numPr>
                <w:ilvl w:val="0"/>
                <w:numId w:val="14"/>
              </w:numPr>
              <w:spacing w:before="60" w:after="0"/>
              <w:ind w:left="290" w:hanging="270"/>
              <w:contextualSpacing/>
              <w:jc w:val="left"/>
              <w:rPr>
                <w:rFonts w:cstheme="minorHAnsi"/>
                <w:iCs/>
                <w:szCs w:val="22"/>
              </w:rPr>
            </w:pPr>
            <w:r w:rsidRPr="001D5E4F">
              <w:rPr>
                <w:rFonts w:cstheme="minorBidi"/>
              </w:rPr>
              <w:t>Data collection plan incl. draft list of stakeholders to be interviewed and sites to be visited</w:t>
            </w:r>
          </w:p>
          <w:p w:rsidRPr="001D5E4F" w:rsidR="00416A5C" w:rsidP="00752DA7" w:rsidRDefault="00416A5C" w14:paraId="4F74960D" w14:textId="2C6094A7">
            <w:pPr>
              <w:numPr>
                <w:ilvl w:val="0"/>
                <w:numId w:val="14"/>
              </w:numPr>
              <w:spacing w:before="60" w:after="0"/>
              <w:ind w:left="290" w:hanging="270"/>
              <w:contextualSpacing/>
              <w:jc w:val="left"/>
            </w:pPr>
            <w:r w:rsidRPr="001D5E4F">
              <w:rPr>
                <w:rFonts w:cstheme="minorBidi"/>
              </w:rPr>
              <w:t>Workplan and responsibilities for each team member</w:t>
            </w:r>
          </w:p>
        </w:tc>
        <w:tc>
          <w:tcPr>
            <w:tcW w:w="1170" w:type="dxa"/>
          </w:tcPr>
          <w:p w:rsidRPr="001D5E4F" w:rsidR="007A2655" w:rsidP="0071765D" w:rsidRDefault="003664FE" w14:paraId="78A63497" w14:textId="33147A99">
            <w:pPr>
              <w:jc w:val="left"/>
              <w:rPr>
                <w:rFonts w:cstheme="minorHAnsi"/>
                <w:szCs w:val="22"/>
              </w:rPr>
            </w:pPr>
            <w:r w:rsidRPr="001D5E4F">
              <w:rPr>
                <w:rFonts w:cstheme="minorHAnsi"/>
                <w:szCs w:val="22"/>
              </w:rPr>
              <w:t>5</w:t>
            </w:r>
            <w:r w:rsidRPr="001D5E4F" w:rsidR="007A2655">
              <w:rPr>
                <w:rFonts w:cstheme="minorHAnsi"/>
                <w:szCs w:val="22"/>
              </w:rPr>
              <w:t xml:space="preserve"> days</w:t>
            </w:r>
          </w:p>
        </w:tc>
        <w:tc>
          <w:tcPr>
            <w:tcW w:w="1170" w:type="dxa"/>
          </w:tcPr>
          <w:p w:rsidRPr="001D5E4F" w:rsidR="007A2655" w:rsidP="0071765D" w:rsidRDefault="007A2655" w14:paraId="72BA07BB" w14:textId="77777777">
            <w:pPr>
              <w:rPr>
                <w:rFonts w:cstheme="minorHAnsi"/>
                <w:szCs w:val="22"/>
              </w:rPr>
            </w:pPr>
            <w:r w:rsidRPr="001D5E4F">
              <w:rPr>
                <w:rFonts w:cstheme="minorHAnsi"/>
                <w:szCs w:val="22"/>
              </w:rPr>
              <w:t>Home-based</w:t>
            </w:r>
          </w:p>
        </w:tc>
      </w:tr>
      <w:tr w:rsidRPr="001D5E4F" w:rsidR="007A2655" w:rsidTr="4C2D95E0" w14:paraId="6F3D9A62" w14:textId="77777777">
        <w:trPr>
          <w:trHeight w:val="703"/>
          <w:jc w:val="center"/>
        </w:trPr>
        <w:tc>
          <w:tcPr>
            <w:tcW w:w="4328" w:type="dxa"/>
          </w:tcPr>
          <w:p w:rsidRPr="001D5E4F" w:rsidR="00416A5C" w:rsidP="0071765D" w:rsidRDefault="00416A5C" w14:paraId="741CA6A5" w14:textId="77777777">
            <w:pPr>
              <w:spacing w:before="60" w:after="60"/>
              <w:jc w:val="left"/>
              <w:rPr>
                <w:rFonts w:cstheme="minorHAnsi"/>
                <w:b/>
                <w:szCs w:val="22"/>
              </w:rPr>
            </w:pPr>
            <w:r w:rsidRPr="001D5E4F">
              <w:rPr>
                <w:rFonts w:cstheme="minorHAnsi"/>
                <w:b/>
                <w:szCs w:val="22"/>
              </w:rPr>
              <w:t>Inception phase:</w:t>
            </w:r>
          </w:p>
          <w:p w:rsidRPr="001D5E4F" w:rsidR="003F42C5" w:rsidP="003F42C5" w:rsidRDefault="003F42C5" w14:paraId="177C5FEF" w14:textId="26D38002">
            <w:pPr>
              <w:spacing w:before="60" w:after="60"/>
              <w:jc w:val="left"/>
              <w:rPr>
                <w:rFonts w:cstheme="minorHAnsi"/>
                <w:szCs w:val="22"/>
              </w:rPr>
            </w:pPr>
            <w:r w:rsidRPr="001D5E4F">
              <w:rPr>
                <w:rFonts w:cstheme="minorHAnsi"/>
                <w:szCs w:val="22"/>
              </w:rPr>
              <w:t xml:space="preserve">Based on consultations with the project management team and </w:t>
            </w:r>
            <w:r w:rsidRPr="001D5E4F" w:rsidR="009E3961">
              <w:rPr>
                <w:rFonts w:cstheme="minorHAnsi"/>
                <w:szCs w:val="22"/>
              </w:rPr>
              <w:t>funding partner</w:t>
            </w:r>
            <w:r w:rsidRPr="001D5E4F">
              <w:rPr>
                <w:rFonts w:cstheme="minorHAnsi"/>
                <w:szCs w:val="22"/>
              </w:rPr>
              <w:t xml:space="preserve"> representatives, identify the key evaluation questions and prioritize evaluation criteria to be assessed in depth. </w:t>
            </w:r>
          </w:p>
          <w:p w:rsidRPr="001D5E4F" w:rsidR="007A2655" w:rsidP="0071765D" w:rsidRDefault="003F42C5" w14:paraId="526770CE" w14:textId="2EE66A8F">
            <w:pPr>
              <w:spacing w:before="60" w:after="60"/>
              <w:jc w:val="left"/>
              <w:rPr>
                <w:rFonts w:cstheme="minorHAnsi"/>
                <w:szCs w:val="22"/>
              </w:rPr>
            </w:pPr>
            <w:r w:rsidRPr="001D5E4F">
              <w:rPr>
                <w:rFonts w:cstheme="minorHAnsi"/>
                <w:szCs w:val="22"/>
              </w:rPr>
              <w:t xml:space="preserve">Prepare an inception report summarizing these expectations and identify the methods to be used and data to be collected, confirm the evaluation methodology, draft a theory of change, and provide a tentative workplan. </w:t>
            </w:r>
          </w:p>
          <w:p w:rsidRPr="001D5E4F" w:rsidR="007A2655" w:rsidP="0071765D" w:rsidRDefault="007A2655" w14:paraId="570C5812" w14:textId="2A49FD6D">
            <w:pPr>
              <w:spacing w:before="60" w:after="60"/>
              <w:jc w:val="left"/>
              <w:rPr>
                <w:rFonts w:cstheme="minorHAnsi"/>
                <w:szCs w:val="22"/>
              </w:rPr>
            </w:pPr>
            <w:r w:rsidRPr="001D5E4F">
              <w:rPr>
                <w:rFonts w:cstheme="minorHAnsi"/>
                <w:szCs w:val="22"/>
              </w:rPr>
              <w:t>Provide guidance to the national</w:t>
            </w:r>
            <w:r w:rsidRPr="001D5E4F" w:rsidR="00A31E69">
              <w:rPr>
                <w:rFonts w:cstheme="minorHAnsi"/>
                <w:szCs w:val="22"/>
              </w:rPr>
              <w:t xml:space="preserve"> technical</w:t>
            </w:r>
            <w:r w:rsidRPr="001D5E4F">
              <w:rPr>
                <w:rFonts w:cstheme="minorHAnsi"/>
                <w:szCs w:val="22"/>
              </w:rPr>
              <w:t xml:space="preserve"> evaluator to prepare initial draft of output analysis and review technical inputs prepared by national evaluator, prior to field mission.</w:t>
            </w:r>
          </w:p>
        </w:tc>
        <w:tc>
          <w:tcPr>
            <w:tcW w:w="2557" w:type="dxa"/>
          </w:tcPr>
          <w:p w:rsidRPr="001D5E4F" w:rsidR="003F42C5" w:rsidP="00CD3834" w:rsidRDefault="003F42C5" w14:paraId="5E1453B9" w14:textId="30F3CC89">
            <w:pPr>
              <w:numPr>
                <w:ilvl w:val="0"/>
                <w:numId w:val="14"/>
              </w:numPr>
              <w:spacing w:before="60" w:after="0"/>
              <w:ind w:left="290" w:hanging="270"/>
              <w:contextualSpacing/>
              <w:jc w:val="left"/>
              <w:rPr>
                <w:rFonts w:cstheme="minorHAnsi"/>
                <w:iCs/>
                <w:szCs w:val="22"/>
              </w:rPr>
            </w:pPr>
            <w:r w:rsidRPr="001D5E4F">
              <w:rPr>
                <w:rFonts w:cstheme="minorHAnsi"/>
                <w:iCs/>
                <w:szCs w:val="22"/>
              </w:rPr>
              <w:t>Draft inception report, incl. theory of change and evaluation framework for clearance by IEU</w:t>
            </w:r>
          </w:p>
          <w:p w:rsidRPr="001D5E4F" w:rsidR="007A2655" w:rsidP="00A31E69" w:rsidRDefault="007A2655" w14:paraId="7CBEED82" w14:textId="77777777">
            <w:pPr>
              <w:pStyle w:val="ListParagraph"/>
              <w:spacing w:before="60" w:after="60"/>
              <w:ind w:left="360"/>
              <w:jc w:val="left"/>
              <w:rPr>
                <w:rFonts w:cstheme="minorHAnsi"/>
                <w:szCs w:val="22"/>
              </w:rPr>
            </w:pPr>
          </w:p>
        </w:tc>
        <w:tc>
          <w:tcPr>
            <w:tcW w:w="1170" w:type="dxa"/>
          </w:tcPr>
          <w:p w:rsidRPr="001D5E4F" w:rsidR="007A2655" w:rsidP="0071765D" w:rsidRDefault="003664FE" w14:paraId="62525177" w14:textId="162EF69B">
            <w:pPr>
              <w:jc w:val="left"/>
              <w:rPr>
                <w:rFonts w:cstheme="minorHAnsi"/>
                <w:szCs w:val="22"/>
              </w:rPr>
            </w:pPr>
            <w:r w:rsidRPr="001D5E4F">
              <w:rPr>
                <w:rFonts w:cstheme="minorHAnsi"/>
                <w:szCs w:val="22"/>
              </w:rPr>
              <w:t>5</w:t>
            </w:r>
            <w:r w:rsidRPr="001D5E4F" w:rsidR="007A2655">
              <w:rPr>
                <w:rFonts w:cstheme="minorHAnsi"/>
                <w:szCs w:val="22"/>
              </w:rPr>
              <w:t xml:space="preserve"> days </w:t>
            </w:r>
          </w:p>
        </w:tc>
        <w:tc>
          <w:tcPr>
            <w:tcW w:w="1170" w:type="dxa"/>
          </w:tcPr>
          <w:p w:rsidRPr="001D5E4F" w:rsidR="007A2655" w:rsidP="0071765D" w:rsidRDefault="007A2655" w14:paraId="2D9C73BE" w14:textId="77777777">
            <w:pPr>
              <w:rPr>
                <w:rFonts w:cstheme="minorHAnsi"/>
                <w:szCs w:val="22"/>
              </w:rPr>
            </w:pPr>
            <w:r w:rsidRPr="001D5E4F">
              <w:rPr>
                <w:rFonts w:cstheme="minorHAnsi"/>
                <w:szCs w:val="22"/>
              </w:rPr>
              <w:t>Home based</w:t>
            </w:r>
          </w:p>
        </w:tc>
      </w:tr>
      <w:tr w:rsidRPr="001D5E4F" w:rsidR="007A2655" w:rsidTr="4C2D95E0" w14:paraId="32543F0C" w14:textId="77777777">
        <w:trPr>
          <w:trHeight w:val="703"/>
          <w:jc w:val="center"/>
        </w:trPr>
        <w:tc>
          <w:tcPr>
            <w:tcW w:w="4328" w:type="dxa"/>
          </w:tcPr>
          <w:p w:rsidRPr="001D5E4F" w:rsidR="003F42C5" w:rsidP="0071765D" w:rsidRDefault="003F42C5" w14:paraId="0FC0E259" w14:textId="631B128A">
            <w:pPr>
              <w:spacing w:before="60" w:after="60"/>
              <w:jc w:val="left"/>
              <w:rPr>
                <w:rFonts w:cstheme="minorHAnsi"/>
                <w:b/>
                <w:szCs w:val="22"/>
              </w:rPr>
            </w:pPr>
            <w:r w:rsidRPr="001D5E4F">
              <w:rPr>
                <w:rFonts w:cstheme="minorHAnsi"/>
                <w:b/>
                <w:bCs/>
                <w:szCs w:val="22"/>
              </w:rPr>
              <w:t xml:space="preserve">Interviews, surveys and literature review, incl. </w:t>
            </w:r>
            <w:r w:rsidRPr="001D5E4F">
              <w:rPr>
                <w:rFonts w:cstheme="minorHAnsi"/>
                <w:b/>
                <w:szCs w:val="22"/>
              </w:rPr>
              <w:t>field mission to country:</w:t>
            </w:r>
          </w:p>
          <w:p w:rsidRPr="001D5E4F" w:rsidR="003F42C5" w:rsidP="003F42C5" w:rsidRDefault="003F42C5" w14:paraId="14F00399" w14:textId="77777777">
            <w:pPr>
              <w:spacing w:before="60" w:after="60"/>
              <w:jc w:val="left"/>
              <w:rPr>
                <w:rFonts w:cstheme="minorHAnsi"/>
                <w:szCs w:val="22"/>
              </w:rPr>
            </w:pPr>
            <w:r w:rsidRPr="001D5E4F">
              <w:rPr>
                <w:rFonts w:cstheme="minorHAnsi"/>
                <w:szCs w:val="22"/>
              </w:rPr>
              <w:t>Conduct interviews online and in person, where feasible.</w:t>
            </w:r>
          </w:p>
          <w:p w:rsidRPr="001D5E4F" w:rsidR="003F42C5" w:rsidP="003F42C5" w:rsidRDefault="003F42C5" w14:paraId="56C6B6B5" w14:textId="77777777">
            <w:pPr>
              <w:spacing w:before="60" w:after="60"/>
              <w:jc w:val="left"/>
              <w:rPr>
                <w:rFonts w:cstheme="minorHAnsi"/>
                <w:szCs w:val="22"/>
              </w:rPr>
            </w:pPr>
            <w:r w:rsidRPr="001D5E4F">
              <w:rPr>
                <w:rFonts w:cstheme="minorHAnsi"/>
                <w:szCs w:val="22"/>
              </w:rPr>
              <w:t>Conduct survey, if deemed useful.</w:t>
            </w:r>
          </w:p>
          <w:p w:rsidRPr="001D5E4F" w:rsidR="003F42C5" w:rsidP="003F42C5" w:rsidRDefault="003F42C5" w14:paraId="690C45ED" w14:textId="77777777">
            <w:pPr>
              <w:spacing w:before="60" w:after="60"/>
              <w:jc w:val="left"/>
              <w:rPr>
                <w:rFonts w:cstheme="minorHAnsi"/>
                <w:szCs w:val="22"/>
              </w:rPr>
            </w:pPr>
            <w:r w:rsidRPr="001D5E4F">
              <w:rPr>
                <w:rFonts w:cstheme="minorHAnsi"/>
                <w:szCs w:val="22"/>
              </w:rPr>
              <w:t>Conduct additional literature review, if necessary.</w:t>
            </w:r>
          </w:p>
          <w:p w:rsidRPr="001D5E4F" w:rsidR="007A2655" w:rsidP="0071765D" w:rsidRDefault="007A2655" w14:paraId="6E36661F" w14:textId="77777777">
            <w:pPr>
              <w:spacing w:before="60" w:after="60"/>
              <w:jc w:val="left"/>
              <w:rPr>
                <w:rFonts w:cstheme="minorHAnsi"/>
                <w:szCs w:val="22"/>
              </w:rPr>
            </w:pPr>
          </w:p>
          <w:p w:rsidRPr="001D5E4F" w:rsidR="007A2655" w:rsidP="0071765D" w:rsidRDefault="007A2655" w14:paraId="38645DC7" w14:textId="77777777">
            <w:pPr>
              <w:spacing w:before="60" w:after="60"/>
              <w:jc w:val="left"/>
              <w:rPr>
                <w:rFonts w:cstheme="minorHAnsi"/>
                <w:b/>
                <w:szCs w:val="22"/>
              </w:rPr>
            </w:pPr>
          </w:p>
          <w:p w:rsidRPr="001D5E4F" w:rsidR="007A2655" w:rsidP="0071765D" w:rsidRDefault="007A2655" w14:paraId="135E58C4" w14:textId="77777777">
            <w:pPr>
              <w:spacing w:before="60" w:after="60"/>
              <w:jc w:val="left"/>
              <w:rPr>
                <w:rFonts w:cstheme="minorHAnsi"/>
                <w:b/>
                <w:szCs w:val="22"/>
              </w:rPr>
            </w:pPr>
          </w:p>
          <w:p w:rsidRPr="001D5E4F" w:rsidR="007A2655" w:rsidP="0071765D" w:rsidRDefault="007A2655" w14:paraId="62EBF9A1" w14:textId="77777777">
            <w:pPr>
              <w:spacing w:before="60" w:after="60"/>
              <w:jc w:val="left"/>
              <w:rPr>
                <w:rFonts w:cstheme="minorHAnsi"/>
                <w:szCs w:val="22"/>
              </w:rPr>
            </w:pPr>
          </w:p>
        </w:tc>
        <w:tc>
          <w:tcPr>
            <w:tcW w:w="2557" w:type="dxa"/>
          </w:tcPr>
          <w:p w:rsidRPr="001D5E4F" w:rsidR="003F42C5" w:rsidP="00752DA7" w:rsidRDefault="003F42C5" w14:paraId="453CD968" w14:textId="2AB01966">
            <w:pPr>
              <w:numPr>
                <w:ilvl w:val="0"/>
                <w:numId w:val="14"/>
              </w:numPr>
              <w:spacing w:before="60" w:after="0"/>
              <w:ind w:left="290" w:hanging="270"/>
              <w:contextualSpacing/>
              <w:jc w:val="left"/>
              <w:rPr>
                <w:rFonts w:cstheme="minorHAnsi"/>
                <w:iCs/>
                <w:szCs w:val="22"/>
              </w:rPr>
            </w:pPr>
            <w:r w:rsidRPr="001D5E4F">
              <w:rPr>
                <w:rFonts w:cstheme="minorHAnsi"/>
                <w:iCs/>
                <w:szCs w:val="22"/>
              </w:rPr>
              <w:t>Report outline</w:t>
            </w:r>
          </w:p>
          <w:p w:rsidRPr="001D5E4F" w:rsidR="007A2655" w:rsidP="00752DA7" w:rsidRDefault="003F42C5" w14:paraId="75880600" w14:textId="4C88BD26">
            <w:r w:rsidRPr="001D5E4F" w:rsidDel="003F42C5">
              <w:rPr>
                <w:rFonts w:cstheme="minorHAnsi"/>
                <w:szCs w:val="22"/>
              </w:rPr>
              <w:t xml:space="preserve"> </w:t>
            </w:r>
          </w:p>
        </w:tc>
        <w:tc>
          <w:tcPr>
            <w:tcW w:w="1170" w:type="dxa"/>
          </w:tcPr>
          <w:p w:rsidRPr="001D5E4F" w:rsidR="007A2655" w:rsidP="0071765D" w:rsidRDefault="00DE246A" w14:paraId="416C157E" w14:textId="0CA4B5FE">
            <w:pPr>
              <w:jc w:val="left"/>
              <w:rPr>
                <w:rFonts w:cstheme="minorHAnsi"/>
                <w:szCs w:val="22"/>
              </w:rPr>
            </w:pPr>
            <w:r w:rsidRPr="001D5E4F">
              <w:rPr>
                <w:rFonts w:cstheme="minorHAnsi"/>
                <w:szCs w:val="22"/>
              </w:rPr>
              <w:t>1</w:t>
            </w:r>
            <w:r w:rsidRPr="001D5E4F" w:rsidR="003664FE">
              <w:rPr>
                <w:rFonts w:cstheme="minorHAnsi"/>
                <w:szCs w:val="22"/>
              </w:rPr>
              <w:t>0</w:t>
            </w:r>
            <w:r w:rsidRPr="001D5E4F" w:rsidR="007A2655">
              <w:rPr>
                <w:rFonts w:cstheme="minorHAnsi"/>
                <w:szCs w:val="22"/>
              </w:rPr>
              <w:t xml:space="preserve"> day</w:t>
            </w:r>
            <w:r w:rsidRPr="001D5E4F" w:rsidR="003664FE">
              <w:rPr>
                <w:rFonts w:cstheme="minorHAnsi"/>
                <w:szCs w:val="22"/>
              </w:rPr>
              <w:t>s</w:t>
            </w:r>
          </w:p>
          <w:p w:rsidRPr="001D5E4F" w:rsidR="007A2655" w:rsidP="0071765D" w:rsidRDefault="007A2655" w14:paraId="0C6C2CD5" w14:textId="77777777">
            <w:pPr>
              <w:jc w:val="left"/>
              <w:rPr>
                <w:rFonts w:cstheme="minorHAnsi"/>
                <w:szCs w:val="22"/>
              </w:rPr>
            </w:pPr>
          </w:p>
          <w:p w:rsidRPr="001D5E4F" w:rsidR="007A2655" w:rsidP="0071765D" w:rsidRDefault="007A2655" w14:paraId="709E88E4" w14:textId="77777777">
            <w:pPr>
              <w:jc w:val="left"/>
              <w:rPr>
                <w:rFonts w:cstheme="minorHAnsi"/>
                <w:szCs w:val="22"/>
              </w:rPr>
            </w:pPr>
          </w:p>
          <w:p w:rsidRPr="001D5E4F" w:rsidR="007A2655" w:rsidP="0071765D" w:rsidRDefault="007A2655" w14:paraId="508C98E9" w14:textId="77777777">
            <w:pPr>
              <w:jc w:val="left"/>
              <w:rPr>
                <w:rFonts w:cstheme="minorHAnsi"/>
                <w:szCs w:val="22"/>
              </w:rPr>
            </w:pPr>
          </w:p>
          <w:p w:rsidRPr="001D5E4F" w:rsidR="007A2655" w:rsidP="0071765D" w:rsidRDefault="007A2655" w14:paraId="779F8E76" w14:textId="77777777">
            <w:pPr>
              <w:jc w:val="left"/>
              <w:rPr>
                <w:rFonts w:cstheme="minorHAnsi"/>
                <w:szCs w:val="22"/>
              </w:rPr>
            </w:pPr>
          </w:p>
        </w:tc>
        <w:tc>
          <w:tcPr>
            <w:tcW w:w="1170" w:type="dxa"/>
          </w:tcPr>
          <w:p w:rsidRPr="001D5E4F" w:rsidR="007A2655" w:rsidRDefault="003664FE" w14:paraId="5D843A8A" w14:textId="03B2C7BE">
            <w:pPr>
              <w:rPr>
                <w:rFonts w:cstheme="minorHAnsi"/>
                <w:szCs w:val="22"/>
              </w:rPr>
            </w:pPr>
            <w:r w:rsidRPr="001D5E4F">
              <w:rPr>
                <w:rFonts w:cstheme="minorHAnsi"/>
                <w:szCs w:val="22"/>
              </w:rPr>
              <w:t>Home based, online, country visit(s)</w:t>
            </w:r>
          </w:p>
        </w:tc>
      </w:tr>
      <w:tr w:rsidRPr="001D5E4F" w:rsidR="007A2655" w:rsidTr="4C2D95E0" w14:paraId="46165E0B" w14:textId="77777777">
        <w:trPr>
          <w:trHeight w:val="703"/>
          <w:jc w:val="center"/>
        </w:trPr>
        <w:tc>
          <w:tcPr>
            <w:tcW w:w="4328" w:type="dxa"/>
          </w:tcPr>
          <w:p w:rsidRPr="001D5E4F" w:rsidR="00205FA3" w:rsidP="0071765D" w:rsidRDefault="00205FA3" w14:paraId="56FE30A3" w14:textId="77777777">
            <w:pPr>
              <w:spacing w:before="60" w:after="60"/>
              <w:jc w:val="left"/>
              <w:rPr>
                <w:rFonts w:cstheme="minorHAnsi"/>
                <w:szCs w:val="22"/>
              </w:rPr>
            </w:pPr>
            <w:r w:rsidRPr="001D5E4F">
              <w:rPr>
                <w:rFonts w:cstheme="minorHAnsi"/>
                <w:b/>
                <w:bCs/>
                <w:szCs w:val="22"/>
              </w:rPr>
              <w:t>Data analysis &amp; report writing</w:t>
            </w:r>
            <w:r w:rsidRPr="001D5E4F">
              <w:rPr>
                <w:rFonts w:cstheme="minorHAnsi"/>
                <w:szCs w:val="22"/>
              </w:rPr>
              <w:t>:</w:t>
            </w:r>
          </w:p>
          <w:p w:rsidRPr="001D5E4F" w:rsidR="00205FA3" w:rsidP="00205FA3" w:rsidRDefault="00205FA3" w14:paraId="4BB742DF" w14:textId="7BE2DC21">
            <w:pPr>
              <w:spacing w:before="60" w:after="60"/>
              <w:jc w:val="left"/>
              <w:rPr>
                <w:rFonts w:cstheme="minorHAnsi"/>
                <w:szCs w:val="22"/>
              </w:rPr>
            </w:pPr>
            <w:r w:rsidRPr="001D5E4F">
              <w:rPr>
                <w:rFonts w:cstheme="minorHAnsi"/>
                <w:szCs w:val="22"/>
              </w:rPr>
              <w:t xml:space="preserve">Coordinate the inputs from the </w:t>
            </w:r>
            <w:r w:rsidRPr="001D5E4F" w:rsidR="00A31E69">
              <w:rPr>
                <w:rFonts w:cstheme="minorHAnsi"/>
                <w:szCs w:val="22"/>
              </w:rPr>
              <w:t>n</w:t>
            </w:r>
            <w:r w:rsidRPr="001D5E4F">
              <w:rPr>
                <w:rFonts w:cstheme="minorHAnsi"/>
                <w:szCs w:val="22"/>
              </w:rPr>
              <w:t>ational</w:t>
            </w:r>
            <w:r w:rsidRPr="001D5E4F" w:rsidR="00A31E69">
              <w:rPr>
                <w:rFonts w:cstheme="minorHAnsi"/>
                <w:szCs w:val="22"/>
              </w:rPr>
              <w:t xml:space="preserve"> technical evaluator</w:t>
            </w:r>
            <w:r w:rsidRPr="001D5E4F">
              <w:rPr>
                <w:rFonts w:cstheme="minorHAnsi"/>
                <w:szCs w:val="22"/>
              </w:rPr>
              <w:t xml:space="preserve"> and draft the evaluation report.  </w:t>
            </w:r>
          </w:p>
          <w:p w:rsidRPr="001D5E4F" w:rsidR="00205FA3" w:rsidP="00205FA3" w:rsidRDefault="00205FA3" w14:paraId="508D45BE" w14:textId="2877181F">
            <w:pPr>
              <w:spacing w:before="60" w:after="60"/>
              <w:jc w:val="left"/>
              <w:rPr>
                <w:rFonts w:cstheme="minorHAnsi"/>
                <w:szCs w:val="22"/>
              </w:rPr>
            </w:pPr>
            <w:r w:rsidRPr="001D5E4F">
              <w:rPr>
                <w:rFonts w:cstheme="minorHAnsi"/>
                <w:szCs w:val="22"/>
              </w:rPr>
              <w:t>Share the evaluation report with UNIDO project management team, funding partner representatives and national stakeholders for feedback and comments.</w:t>
            </w:r>
          </w:p>
          <w:p w:rsidRPr="001D5E4F" w:rsidR="007A2655" w:rsidRDefault="00205FA3" w14:paraId="4A3D3BB8" w14:textId="2FC09D62">
            <w:pPr>
              <w:spacing w:before="60" w:after="60"/>
              <w:jc w:val="left"/>
              <w:rPr>
                <w:rFonts w:cstheme="minorHAnsi"/>
                <w:b/>
                <w:szCs w:val="22"/>
              </w:rPr>
            </w:pPr>
            <w:r w:rsidRPr="001D5E4F">
              <w:rPr>
                <w:rFonts w:cstheme="minorHAnsi"/>
                <w:szCs w:val="22"/>
              </w:rPr>
              <w:t>Present overall findings, conclusions and recommendations to the stakeholders</w:t>
            </w:r>
            <w:r w:rsidRPr="001D5E4F" w:rsidR="00BD2B13">
              <w:rPr>
                <w:rFonts w:cstheme="minorHAnsi"/>
                <w:szCs w:val="22"/>
              </w:rPr>
              <w:t xml:space="preserve">, </w:t>
            </w:r>
            <w:r w:rsidRPr="001D5E4F" w:rsidR="00BD2B13">
              <w:rPr>
                <w:rFonts w:cstheme="minorHAnsi"/>
                <w:szCs w:val="22"/>
                <w:highlight w:val="lightGray"/>
              </w:rPr>
              <w:t>including the GEF OFP</w:t>
            </w:r>
            <w:r w:rsidRPr="001D5E4F" w:rsidR="00BD2B13">
              <w:rPr>
                <w:rFonts w:cstheme="minorHAnsi"/>
                <w:szCs w:val="22"/>
              </w:rPr>
              <w:t>,</w:t>
            </w:r>
            <w:r w:rsidRPr="001D5E4F">
              <w:rPr>
                <w:rFonts w:cstheme="minorHAnsi"/>
                <w:szCs w:val="22"/>
              </w:rPr>
              <w:t xml:space="preserve"> in a debriefing meeting.</w:t>
            </w:r>
          </w:p>
        </w:tc>
        <w:tc>
          <w:tcPr>
            <w:tcW w:w="2557" w:type="dxa"/>
          </w:tcPr>
          <w:p w:rsidRPr="001D5E4F" w:rsidR="00A31E69" w:rsidP="00CD3834" w:rsidRDefault="00205FA3" w14:paraId="6D9A2633" w14:textId="77777777">
            <w:pPr>
              <w:numPr>
                <w:ilvl w:val="0"/>
                <w:numId w:val="14"/>
              </w:numPr>
              <w:spacing w:before="60" w:after="0"/>
              <w:ind w:left="290" w:hanging="270"/>
              <w:contextualSpacing/>
              <w:jc w:val="left"/>
              <w:rPr>
                <w:rFonts w:cstheme="minorHAnsi"/>
                <w:iCs/>
                <w:szCs w:val="22"/>
              </w:rPr>
            </w:pPr>
            <w:r w:rsidRPr="001D5E4F">
              <w:rPr>
                <w:rFonts w:cstheme="minorHAnsi"/>
                <w:iCs/>
                <w:szCs w:val="22"/>
              </w:rPr>
              <w:t>Draft evaluation report</w:t>
            </w:r>
          </w:p>
          <w:p w:rsidRPr="001D5E4F" w:rsidR="007A2655" w:rsidP="00CD3834" w:rsidRDefault="70DCD3DA" w14:paraId="22387DEF" w14:textId="049F7515">
            <w:pPr>
              <w:numPr>
                <w:ilvl w:val="0"/>
                <w:numId w:val="14"/>
              </w:numPr>
              <w:spacing w:before="60" w:after="0"/>
              <w:ind w:left="290" w:hanging="270"/>
              <w:contextualSpacing/>
              <w:jc w:val="left"/>
              <w:rPr>
                <w:rFonts w:cstheme="minorHAnsi"/>
                <w:szCs w:val="22"/>
              </w:rPr>
            </w:pPr>
            <w:r w:rsidRPr="001D5E4F">
              <w:rPr>
                <w:rFonts w:cstheme="minorBidi"/>
              </w:rPr>
              <w:t>Debriefing meeting</w:t>
            </w:r>
            <w:r w:rsidRPr="001D5E4F" w:rsidR="007A2655">
              <w:rPr>
                <w:rFonts w:cstheme="minorBidi"/>
              </w:rPr>
              <w:t xml:space="preserve"> </w:t>
            </w:r>
          </w:p>
        </w:tc>
        <w:tc>
          <w:tcPr>
            <w:tcW w:w="1170" w:type="dxa"/>
          </w:tcPr>
          <w:p w:rsidRPr="001D5E4F" w:rsidR="007A2655" w:rsidP="0071765D" w:rsidRDefault="00E27708" w14:paraId="79FBBE49" w14:textId="52189814">
            <w:pPr>
              <w:jc w:val="left"/>
              <w:rPr>
                <w:rFonts w:cstheme="minorHAnsi"/>
                <w:szCs w:val="22"/>
              </w:rPr>
            </w:pPr>
            <w:r w:rsidRPr="001D5E4F">
              <w:rPr>
                <w:rFonts w:cstheme="minorHAnsi"/>
                <w:szCs w:val="22"/>
              </w:rPr>
              <w:t>[</w:t>
            </w:r>
            <w:r w:rsidRPr="001D5E4F" w:rsidR="00DE246A">
              <w:rPr>
                <w:rFonts w:cstheme="minorHAnsi"/>
                <w:szCs w:val="22"/>
              </w:rPr>
              <w:t>10-14</w:t>
            </w:r>
            <w:r w:rsidRPr="001D5E4F">
              <w:rPr>
                <w:rFonts w:cstheme="minorHAnsi"/>
                <w:szCs w:val="22"/>
              </w:rPr>
              <w:t>]</w:t>
            </w:r>
            <w:r w:rsidRPr="001D5E4F" w:rsidR="007A2655">
              <w:rPr>
                <w:rFonts w:cstheme="minorHAnsi"/>
                <w:szCs w:val="22"/>
              </w:rPr>
              <w:t xml:space="preserve"> days</w:t>
            </w:r>
          </w:p>
        </w:tc>
        <w:tc>
          <w:tcPr>
            <w:tcW w:w="1170" w:type="dxa"/>
          </w:tcPr>
          <w:p w:rsidRPr="001D5E4F" w:rsidR="007A2655" w:rsidRDefault="003664FE" w14:paraId="2961D785" w14:textId="189052D0">
            <w:pPr>
              <w:jc w:val="left"/>
              <w:rPr>
                <w:rFonts w:cstheme="minorHAnsi"/>
                <w:szCs w:val="22"/>
              </w:rPr>
            </w:pPr>
            <w:r w:rsidRPr="001D5E4F">
              <w:rPr>
                <w:rFonts w:cstheme="minorHAnsi"/>
                <w:szCs w:val="22"/>
              </w:rPr>
              <w:t>Home-based, online</w:t>
            </w:r>
          </w:p>
        </w:tc>
      </w:tr>
      <w:tr w:rsidRPr="001D5E4F" w:rsidR="007A2655" w:rsidTr="4C2D95E0" w14:paraId="791630C7" w14:textId="77777777">
        <w:trPr>
          <w:trHeight w:val="703"/>
          <w:jc w:val="center"/>
        </w:trPr>
        <w:tc>
          <w:tcPr>
            <w:tcW w:w="4328" w:type="dxa"/>
          </w:tcPr>
          <w:p w:rsidRPr="001D5E4F" w:rsidR="00205FA3" w:rsidP="00205FA3" w:rsidRDefault="00205FA3" w14:paraId="3CF5DD56" w14:textId="77777777">
            <w:pPr>
              <w:spacing w:before="60" w:after="60"/>
              <w:jc w:val="left"/>
              <w:rPr>
                <w:rFonts w:cstheme="minorHAnsi"/>
                <w:bCs/>
                <w:szCs w:val="22"/>
              </w:rPr>
            </w:pPr>
            <w:r w:rsidRPr="001D5E4F">
              <w:rPr>
                <w:rFonts w:cstheme="minorHAnsi"/>
                <w:b/>
                <w:szCs w:val="22"/>
              </w:rPr>
              <w:t>Report finalization and submission</w:t>
            </w:r>
            <w:r w:rsidRPr="001D5E4F">
              <w:rPr>
                <w:rFonts w:cstheme="minorHAnsi"/>
                <w:bCs/>
                <w:szCs w:val="22"/>
              </w:rPr>
              <w:t>:</w:t>
            </w:r>
          </w:p>
          <w:p w:rsidRPr="001D5E4F" w:rsidR="00205FA3" w:rsidP="00205FA3" w:rsidRDefault="00205FA3" w14:paraId="134A075A" w14:textId="77777777">
            <w:pPr>
              <w:spacing w:before="60" w:after="60"/>
              <w:jc w:val="left"/>
              <w:rPr>
                <w:rFonts w:cstheme="minorHAnsi"/>
                <w:bCs/>
                <w:szCs w:val="22"/>
              </w:rPr>
            </w:pPr>
            <w:r w:rsidRPr="001D5E4F">
              <w:rPr>
                <w:rFonts w:cstheme="minorHAnsi"/>
                <w:bCs/>
                <w:szCs w:val="22"/>
              </w:rPr>
              <w:t xml:space="preserve">Revise the draft project evaluation report based on verifiable verbal and written comments from key evaluation stakeholders. </w:t>
            </w:r>
          </w:p>
          <w:p w:rsidRPr="001D5E4F" w:rsidR="007A2655" w:rsidRDefault="00205FA3" w14:paraId="537118D4" w14:textId="0DD4F6E9">
            <w:pPr>
              <w:spacing w:before="60" w:after="60"/>
              <w:jc w:val="left"/>
              <w:rPr>
                <w:rFonts w:cstheme="minorHAnsi"/>
                <w:szCs w:val="22"/>
              </w:rPr>
            </w:pPr>
            <w:r w:rsidRPr="001D5E4F">
              <w:rPr>
                <w:rFonts w:cstheme="minorHAnsi"/>
                <w:bCs/>
                <w:szCs w:val="22"/>
              </w:rPr>
              <w:t>Conduct final edit of language and form</w:t>
            </w:r>
            <w:r w:rsidRPr="001D5E4F" w:rsidR="00A31E69">
              <w:rPr>
                <w:rFonts w:cstheme="minorHAnsi"/>
                <w:bCs/>
                <w:szCs w:val="22"/>
              </w:rPr>
              <w:t>atting</w:t>
            </w:r>
            <w:r w:rsidRPr="001D5E4F">
              <w:rPr>
                <w:rFonts w:cstheme="minorHAnsi"/>
                <w:bCs/>
                <w:szCs w:val="22"/>
              </w:rPr>
              <w:t xml:space="preserve"> according to UNIDO standards</w:t>
            </w:r>
            <w:r w:rsidRPr="001D5E4F" w:rsidR="00A31E69">
              <w:rPr>
                <w:rFonts w:cstheme="minorHAnsi"/>
                <w:bCs/>
                <w:szCs w:val="22"/>
              </w:rPr>
              <w:t xml:space="preserve"> and templates,</w:t>
            </w:r>
            <w:r w:rsidRPr="001D5E4F">
              <w:rPr>
                <w:rFonts w:cstheme="minorHAnsi"/>
                <w:bCs/>
                <w:szCs w:val="22"/>
              </w:rPr>
              <w:t xml:space="preserve"> and submit report to </w:t>
            </w:r>
            <w:r w:rsidRPr="001D5E4F" w:rsidR="00A31E69">
              <w:rPr>
                <w:rFonts w:cstheme="minorHAnsi"/>
                <w:bCs/>
                <w:szCs w:val="22"/>
              </w:rPr>
              <w:t xml:space="preserve">the </w:t>
            </w:r>
            <w:r w:rsidRPr="001D5E4F">
              <w:rPr>
                <w:rFonts w:cstheme="minorHAnsi"/>
                <w:bCs/>
                <w:szCs w:val="22"/>
              </w:rPr>
              <w:t xml:space="preserve">IEU evaluation manager. </w:t>
            </w:r>
          </w:p>
        </w:tc>
        <w:tc>
          <w:tcPr>
            <w:tcW w:w="2557" w:type="dxa"/>
          </w:tcPr>
          <w:p w:rsidRPr="001D5E4F" w:rsidR="007A2655" w:rsidP="00CD3834" w:rsidRDefault="7BDCC632" w14:paraId="1B00C47B" w14:textId="78FDF396">
            <w:pPr>
              <w:numPr>
                <w:ilvl w:val="0"/>
                <w:numId w:val="14"/>
              </w:numPr>
              <w:spacing w:before="60" w:after="0"/>
              <w:ind w:left="290" w:hanging="270"/>
              <w:contextualSpacing/>
              <w:jc w:val="left"/>
              <w:rPr>
                <w:rFonts w:cstheme="minorHAnsi"/>
                <w:iCs/>
                <w:szCs w:val="22"/>
              </w:rPr>
            </w:pPr>
            <w:r w:rsidRPr="001D5E4F">
              <w:rPr>
                <w:rFonts w:cstheme="minorBidi"/>
              </w:rPr>
              <w:t>Final evaluation report</w:t>
            </w:r>
          </w:p>
        </w:tc>
        <w:tc>
          <w:tcPr>
            <w:tcW w:w="1170" w:type="dxa"/>
          </w:tcPr>
          <w:p w:rsidRPr="001D5E4F" w:rsidR="007A2655" w:rsidP="0071765D" w:rsidRDefault="003664FE" w14:paraId="57DACC68" w14:textId="48766A91">
            <w:pPr>
              <w:jc w:val="left"/>
              <w:rPr>
                <w:rFonts w:cstheme="minorHAnsi"/>
                <w:szCs w:val="22"/>
              </w:rPr>
            </w:pPr>
            <w:r w:rsidRPr="001D5E4F">
              <w:rPr>
                <w:rFonts w:cstheme="minorHAnsi"/>
                <w:szCs w:val="22"/>
              </w:rPr>
              <w:t>3</w:t>
            </w:r>
            <w:r w:rsidRPr="001D5E4F" w:rsidR="007A2655">
              <w:rPr>
                <w:rFonts w:cstheme="minorHAnsi"/>
                <w:szCs w:val="22"/>
              </w:rPr>
              <w:t xml:space="preserve"> day</w:t>
            </w:r>
            <w:r w:rsidRPr="001D5E4F">
              <w:rPr>
                <w:rFonts w:cstheme="minorHAnsi"/>
                <w:szCs w:val="22"/>
              </w:rPr>
              <w:t>s</w:t>
            </w:r>
          </w:p>
        </w:tc>
        <w:tc>
          <w:tcPr>
            <w:tcW w:w="1170" w:type="dxa"/>
          </w:tcPr>
          <w:p w:rsidRPr="001D5E4F" w:rsidR="007A2655" w:rsidRDefault="003664FE" w14:paraId="53FBF707" w14:textId="62B6716C">
            <w:pPr>
              <w:rPr>
                <w:rFonts w:cstheme="minorHAnsi"/>
                <w:szCs w:val="22"/>
              </w:rPr>
            </w:pPr>
            <w:r w:rsidRPr="001D5E4F">
              <w:rPr>
                <w:rFonts w:cstheme="minorHAnsi"/>
                <w:szCs w:val="22"/>
              </w:rPr>
              <w:t>Home-based</w:t>
            </w:r>
          </w:p>
        </w:tc>
      </w:tr>
      <w:tr w:rsidRPr="001D5E4F" w:rsidR="00E47D31" w:rsidTr="4C2D95E0" w14:paraId="415610FC" w14:textId="77777777">
        <w:trPr>
          <w:trHeight w:val="703"/>
          <w:jc w:val="center"/>
        </w:trPr>
        <w:tc>
          <w:tcPr>
            <w:tcW w:w="4328" w:type="dxa"/>
          </w:tcPr>
          <w:p w:rsidRPr="001D5E4F" w:rsidR="00E47D31" w:rsidP="00205FA3" w:rsidRDefault="00E47D31" w14:paraId="130D12D9" w14:textId="77777777">
            <w:pPr>
              <w:spacing w:before="60" w:after="60"/>
              <w:jc w:val="left"/>
              <w:rPr>
                <w:rFonts w:cstheme="minorHAnsi"/>
                <w:b/>
                <w:szCs w:val="22"/>
              </w:rPr>
            </w:pPr>
            <w:r w:rsidRPr="001D5E4F">
              <w:rPr>
                <w:rFonts w:cstheme="minorHAnsi"/>
                <w:b/>
                <w:szCs w:val="22"/>
              </w:rPr>
              <w:t>Team leading</w:t>
            </w:r>
          </w:p>
          <w:p w:rsidRPr="001D5E4F" w:rsidR="00E47D31" w:rsidP="00205FA3" w:rsidRDefault="00E47D31" w14:paraId="2E4D3B6A" w14:textId="46D3C670">
            <w:pPr>
              <w:spacing w:before="60" w:after="60"/>
              <w:jc w:val="left"/>
              <w:rPr>
                <w:rFonts w:cstheme="minorHAnsi"/>
                <w:szCs w:val="22"/>
              </w:rPr>
            </w:pPr>
            <w:r w:rsidRPr="001D5E4F">
              <w:rPr>
                <w:rFonts w:cstheme="minorHAnsi"/>
                <w:szCs w:val="22"/>
              </w:rPr>
              <w:t>Coordinate and supervise the work of the evaluation team</w:t>
            </w:r>
          </w:p>
        </w:tc>
        <w:tc>
          <w:tcPr>
            <w:tcW w:w="2557" w:type="dxa"/>
          </w:tcPr>
          <w:p w:rsidRPr="001D5E4F" w:rsidR="00E47D31" w:rsidP="00CD3834" w:rsidRDefault="00E47D31" w14:paraId="63ED2726" w14:textId="77F20662">
            <w:pPr>
              <w:numPr>
                <w:ilvl w:val="0"/>
                <w:numId w:val="14"/>
              </w:numPr>
              <w:spacing w:before="60" w:after="0"/>
              <w:ind w:left="290" w:hanging="270"/>
              <w:contextualSpacing/>
              <w:jc w:val="left"/>
              <w:rPr>
                <w:rFonts w:cstheme="minorHAnsi"/>
                <w:szCs w:val="22"/>
              </w:rPr>
            </w:pPr>
            <w:r w:rsidRPr="001D5E4F">
              <w:rPr>
                <w:rFonts w:cstheme="minorHAnsi"/>
                <w:iCs/>
                <w:szCs w:val="22"/>
              </w:rPr>
              <w:t>Team performance</w:t>
            </w:r>
          </w:p>
        </w:tc>
        <w:tc>
          <w:tcPr>
            <w:tcW w:w="1170" w:type="dxa"/>
          </w:tcPr>
          <w:p w:rsidRPr="001D5E4F" w:rsidR="00E47D31" w:rsidP="0071765D" w:rsidRDefault="00E47D31" w14:paraId="1C03CE40" w14:textId="4E10A912">
            <w:pPr>
              <w:jc w:val="left"/>
              <w:rPr>
                <w:rFonts w:cstheme="minorHAnsi"/>
                <w:szCs w:val="22"/>
              </w:rPr>
            </w:pPr>
            <w:r w:rsidRPr="001D5E4F">
              <w:rPr>
                <w:rFonts w:cstheme="minorHAnsi"/>
                <w:szCs w:val="22"/>
              </w:rPr>
              <w:t>Throughout</w:t>
            </w:r>
          </w:p>
        </w:tc>
        <w:tc>
          <w:tcPr>
            <w:tcW w:w="1170" w:type="dxa"/>
          </w:tcPr>
          <w:p w:rsidRPr="001D5E4F" w:rsidR="00E47D31" w:rsidRDefault="00E47D31" w14:paraId="590C20E0" w14:textId="61EC5D2C">
            <w:pPr>
              <w:rPr>
                <w:rFonts w:cstheme="minorHAnsi"/>
                <w:szCs w:val="22"/>
              </w:rPr>
            </w:pPr>
            <w:r w:rsidRPr="001D5E4F">
              <w:rPr>
                <w:rFonts w:cstheme="minorHAnsi"/>
                <w:szCs w:val="22"/>
              </w:rPr>
              <w:t>n/a</w:t>
            </w:r>
          </w:p>
        </w:tc>
      </w:tr>
    </w:tbl>
    <w:p w:rsidRPr="001D5E4F" w:rsidR="003664FE" w:rsidP="00026E59" w:rsidRDefault="003664FE" w14:paraId="4D14417F" w14:textId="77777777">
      <w:pPr>
        <w:jc w:val="left"/>
        <w:rPr>
          <w:rFonts w:cstheme="minorHAnsi"/>
          <w:b/>
          <w:kern w:val="24"/>
          <w:szCs w:val="22"/>
          <w:lang w:eastAsia="de-DE"/>
        </w:rPr>
      </w:pPr>
    </w:p>
    <w:p w:rsidRPr="001D5E4F" w:rsidR="007A2655" w:rsidP="00026E59" w:rsidRDefault="007A2655" w14:paraId="24D0FBD6" w14:textId="1B7AB23B">
      <w:pPr>
        <w:jc w:val="left"/>
        <w:rPr>
          <w:rFonts w:cstheme="minorHAnsi"/>
          <w:b/>
          <w:kern w:val="24"/>
          <w:szCs w:val="22"/>
          <w:lang w:eastAsia="de-DE"/>
        </w:rPr>
      </w:pPr>
      <w:r w:rsidRPr="001D5E4F">
        <w:rPr>
          <w:rFonts w:cstheme="minorHAnsi"/>
          <w:b/>
          <w:kern w:val="24"/>
          <w:szCs w:val="22"/>
          <w:lang w:eastAsia="de-DE"/>
        </w:rPr>
        <w:t xml:space="preserve">MINIMUM ORGANIZATIONAL REQUIREMENTS </w:t>
      </w:r>
    </w:p>
    <w:p w:rsidRPr="001D5E4F" w:rsidR="007A2655" w:rsidP="007A2655" w:rsidRDefault="007A2655" w14:paraId="0F250B5D" w14:textId="77777777">
      <w:pPr>
        <w:ind w:right="-450"/>
        <w:jc w:val="left"/>
        <w:rPr>
          <w:rFonts w:cstheme="minorHAnsi"/>
          <w:szCs w:val="22"/>
        </w:rPr>
      </w:pPr>
      <w:r w:rsidRPr="001D5E4F">
        <w:rPr>
          <w:rFonts w:cstheme="minorHAnsi"/>
          <w:b/>
          <w:bCs/>
          <w:szCs w:val="22"/>
        </w:rPr>
        <w:t>Education:</w:t>
      </w:r>
      <w:r w:rsidRPr="001D5E4F">
        <w:rPr>
          <w:rFonts w:cstheme="minorHAnsi"/>
          <w:szCs w:val="22"/>
        </w:rPr>
        <w:t xml:space="preserve"> </w:t>
      </w:r>
    </w:p>
    <w:p w:rsidRPr="001D5E4F" w:rsidR="007A2655" w:rsidP="007A2655" w:rsidRDefault="007A2655" w14:paraId="5EAE3CDE" w14:textId="3F0A90D3">
      <w:pPr>
        <w:tabs>
          <w:tab w:val="left" w:pos="2160"/>
          <w:tab w:val="left" w:pos="2880"/>
        </w:tabs>
        <w:overflowPunct w:val="0"/>
        <w:autoSpaceDE w:val="0"/>
        <w:autoSpaceDN w:val="0"/>
        <w:adjustRightInd w:val="0"/>
        <w:ind w:right="-450"/>
        <w:jc w:val="left"/>
        <w:textAlignment w:val="baseline"/>
        <w:rPr>
          <w:rFonts w:cstheme="minorHAnsi"/>
          <w:szCs w:val="22"/>
        </w:rPr>
      </w:pPr>
      <w:r w:rsidRPr="001D5E4F">
        <w:rPr>
          <w:rFonts w:cstheme="minorHAnsi"/>
          <w:szCs w:val="22"/>
        </w:rPr>
        <w:t xml:space="preserve">Advanced </w:t>
      </w:r>
      <w:r w:rsidRPr="001D5E4F" w:rsidR="00BD2B13">
        <w:rPr>
          <w:rFonts w:cstheme="minorHAnsi"/>
          <w:szCs w:val="22"/>
        </w:rPr>
        <w:t xml:space="preserve">university </w:t>
      </w:r>
      <w:r w:rsidRPr="001D5E4F">
        <w:rPr>
          <w:rFonts w:cstheme="minorHAnsi"/>
          <w:szCs w:val="22"/>
        </w:rPr>
        <w:t>degree</w:t>
      </w:r>
      <w:r w:rsidRPr="001D5E4F" w:rsidR="00BD2B13">
        <w:rPr>
          <w:rFonts w:cstheme="minorHAnsi"/>
          <w:szCs w:val="22"/>
        </w:rPr>
        <w:t xml:space="preserve"> (master’s or equivalent)</w:t>
      </w:r>
      <w:r w:rsidRPr="001D5E4F">
        <w:rPr>
          <w:rFonts w:cstheme="minorHAnsi"/>
          <w:szCs w:val="22"/>
        </w:rPr>
        <w:t xml:space="preserve"> in </w:t>
      </w:r>
      <w:r w:rsidRPr="001D5E4F" w:rsidR="00BD2B13">
        <w:t xml:space="preserve">economics, </w:t>
      </w:r>
      <w:r w:rsidRPr="001D5E4F">
        <w:rPr>
          <w:rFonts w:cstheme="minorHAnsi"/>
          <w:szCs w:val="22"/>
        </w:rPr>
        <w:t xml:space="preserve">environment, energy, engineering, </w:t>
      </w:r>
      <w:r w:rsidRPr="001D5E4F" w:rsidR="00BD2B13">
        <w:t xml:space="preserve">sciences, agro-industries, </w:t>
      </w:r>
      <w:r w:rsidRPr="001D5E4F">
        <w:rPr>
          <w:rFonts w:cstheme="minorHAnsi"/>
          <w:szCs w:val="22"/>
        </w:rPr>
        <w:t xml:space="preserve">development studies or </w:t>
      </w:r>
      <w:r w:rsidRPr="001D5E4F" w:rsidR="00BD2B13">
        <w:t xml:space="preserve">other relevant discipline with specialization in </w:t>
      </w:r>
      <w:r w:rsidRPr="001D5E4F" w:rsidR="00BD2B13">
        <w:rPr>
          <w:color w:val="0000FF"/>
        </w:rPr>
        <w:t>[insert specialization, if required]</w:t>
      </w:r>
      <w:r w:rsidRPr="001D5E4F" w:rsidR="00BD2B13">
        <w:t xml:space="preserve">, is </w:t>
      </w:r>
      <w:r w:rsidRPr="001D5E4F" w:rsidR="00BD2B13">
        <w:rPr>
          <w:b/>
        </w:rPr>
        <w:t>required</w:t>
      </w:r>
      <w:r w:rsidRPr="001D5E4F">
        <w:rPr>
          <w:rFonts w:cstheme="minorHAnsi"/>
          <w:szCs w:val="22"/>
        </w:rPr>
        <w:t>.</w:t>
      </w:r>
    </w:p>
    <w:p w:rsidRPr="001D5E4F" w:rsidR="007A2655" w:rsidP="007A2655" w:rsidRDefault="007A2655" w14:paraId="43643683" w14:textId="77777777">
      <w:pPr>
        <w:ind w:right="-450"/>
        <w:jc w:val="left"/>
        <w:rPr>
          <w:rFonts w:cstheme="minorHAnsi"/>
          <w:szCs w:val="22"/>
        </w:rPr>
      </w:pPr>
      <w:r w:rsidRPr="001D5E4F">
        <w:rPr>
          <w:rFonts w:cstheme="minorHAnsi"/>
          <w:b/>
          <w:bCs/>
          <w:szCs w:val="22"/>
        </w:rPr>
        <w:t>Technical and functional experience</w:t>
      </w:r>
      <w:r w:rsidRPr="001D5E4F">
        <w:rPr>
          <w:rFonts w:cstheme="minorHAnsi"/>
          <w:szCs w:val="22"/>
        </w:rPr>
        <w:t xml:space="preserve">: </w:t>
      </w:r>
    </w:p>
    <w:p w:rsidRPr="001D5E4F" w:rsidR="007A2655" w:rsidP="00D4393F" w:rsidRDefault="00026E59" w14:paraId="7E48D8F7" w14:textId="2E4B37C8">
      <w:pPr>
        <w:widowControl w:val="0"/>
        <w:numPr>
          <w:ilvl w:val="0"/>
          <w:numId w:val="18"/>
        </w:numPr>
        <w:tabs>
          <w:tab w:val="left" w:pos="-1440"/>
        </w:tabs>
        <w:autoSpaceDE w:val="0"/>
        <w:autoSpaceDN w:val="0"/>
        <w:adjustRightInd w:val="0"/>
        <w:spacing w:before="0" w:after="0"/>
        <w:ind w:left="180" w:right="-446" w:hanging="180"/>
        <w:jc w:val="left"/>
        <w:rPr>
          <w:rFonts w:cstheme="minorHAnsi"/>
          <w:szCs w:val="22"/>
        </w:rPr>
      </w:pPr>
      <w:r w:rsidRPr="001D5E4F">
        <w:rPr>
          <w:rFonts w:cstheme="minorHAnsi"/>
          <w:szCs w:val="22"/>
        </w:rPr>
        <w:t xml:space="preserve">Minimum of </w:t>
      </w:r>
      <w:r w:rsidRPr="001D5E4F" w:rsidR="00FB5807">
        <w:rPr>
          <w:rFonts w:cstheme="minorHAnsi"/>
          <w:color w:val="0000FF"/>
          <w:szCs w:val="22"/>
        </w:rPr>
        <w:t>[insert ten (</w:t>
      </w:r>
      <w:r w:rsidRPr="001D5E4F">
        <w:rPr>
          <w:rFonts w:cstheme="minorHAnsi"/>
          <w:color w:val="0000FF"/>
          <w:szCs w:val="22"/>
        </w:rPr>
        <w:t>1</w:t>
      </w:r>
      <w:r w:rsidRPr="001D5E4F" w:rsidR="000C6436">
        <w:rPr>
          <w:rFonts w:cstheme="minorHAnsi"/>
          <w:color w:val="0000FF"/>
          <w:szCs w:val="22"/>
        </w:rPr>
        <w:t>0</w:t>
      </w:r>
      <w:r w:rsidRPr="001D5E4F" w:rsidR="00FB5807">
        <w:rPr>
          <w:rFonts w:cstheme="minorHAnsi"/>
          <w:color w:val="0000FF"/>
          <w:szCs w:val="22"/>
        </w:rPr>
        <w:t xml:space="preserve">) for P5-level, </w:t>
      </w:r>
      <w:r w:rsidRPr="001D5E4F" w:rsidR="00783F2B">
        <w:rPr>
          <w:rFonts w:cstheme="minorHAnsi"/>
          <w:color w:val="0000FF"/>
          <w:szCs w:val="22"/>
        </w:rPr>
        <w:t xml:space="preserve">twelve (12) for D1-level, </w:t>
      </w:r>
      <w:r w:rsidRPr="001D5E4F" w:rsidR="00FB5807">
        <w:rPr>
          <w:rFonts w:cstheme="minorHAnsi"/>
          <w:color w:val="0000FF"/>
          <w:szCs w:val="22"/>
        </w:rPr>
        <w:t>fifteen (15) for D2-level]</w:t>
      </w:r>
      <w:r w:rsidRPr="001D5E4F">
        <w:rPr>
          <w:rFonts w:cstheme="minorHAnsi"/>
          <w:szCs w:val="22"/>
        </w:rPr>
        <w:t xml:space="preserve"> </w:t>
      </w:r>
      <w:r w:rsidRPr="001D5E4F" w:rsidR="007A2655">
        <w:rPr>
          <w:rFonts w:cstheme="minorHAnsi"/>
          <w:szCs w:val="22"/>
        </w:rPr>
        <w:t>years’ experience in evaluation of development projects and programmes</w:t>
      </w:r>
      <w:r w:rsidRPr="001D5E4F" w:rsidR="00BD2B13">
        <w:rPr>
          <w:rFonts w:cstheme="minorHAnsi"/>
          <w:szCs w:val="22"/>
        </w:rPr>
        <w:t xml:space="preserve"> </w:t>
      </w:r>
      <w:r w:rsidRPr="001D5E4F" w:rsidR="00BD2B13">
        <w:t xml:space="preserve">at international level, including </w:t>
      </w:r>
      <w:r w:rsidRPr="001D5E4F" w:rsidR="00783F2B">
        <w:rPr>
          <w:rFonts w:cstheme="minorHAnsi"/>
          <w:color w:val="0000FF"/>
          <w:szCs w:val="22"/>
        </w:rPr>
        <w:t>[insert five (5) for P5- and D1-level, six (6) for D2-level]</w:t>
      </w:r>
      <w:r w:rsidRPr="001D5E4F" w:rsidR="00BD2B13">
        <w:t xml:space="preserve"> years at senior level is required.</w:t>
      </w:r>
    </w:p>
    <w:p w:rsidRPr="001D5E4F" w:rsidR="00BD2B13" w:rsidP="00D4393F" w:rsidRDefault="00BD2B13" w14:paraId="5631857D" w14:textId="0ABBF229">
      <w:pPr>
        <w:widowControl w:val="0"/>
        <w:numPr>
          <w:ilvl w:val="0"/>
          <w:numId w:val="18"/>
        </w:numPr>
        <w:tabs>
          <w:tab w:val="left" w:pos="-1440"/>
        </w:tabs>
        <w:autoSpaceDE w:val="0"/>
        <w:autoSpaceDN w:val="0"/>
        <w:adjustRightInd w:val="0"/>
        <w:spacing w:before="0" w:after="0"/>
        <w:ind w:left="180" w:right="-446" w:hanging="180"/>
        <w:jc w:val="left"/>
        <w:rPr>
          <w:rFonts w:cstheme="minorHAnsi"/>
          <w:szCs w:val="22"/>
        </w:rPr>
      </w:pPr>
      <w:r w:rsidRPr="001D5E4F">
        <w:t>Experience in leading and conducting high-level, strategic or complex evaluations for UN organizations and international development banks/organizations.</w:t>
      </w:r>
    </w:p>
    <w:p w:rsidRPr="001D5E4F" w:rsidR="00752DA7" w:rsidP="00D4393F" w:rsidRDefault="007A2655" w14:paraId="32039E92" w14:textId="77777777">
      <w:pPr>
        <w:widowControl w:val="0"/>
        <w:numPr>
          <w:ilvl w:val="0"/>
          <w:numId w:val="18"/>
        </w:numPr>
        <w:tabs>
          <w:tab w:val="left" w:pos="-1440"/>
        </w:tabs>
        <w:autoSpaceDE w:val="0"/>
        <w:autoSpaceDN w:val="0"/>
        <w:adjustRightInd w:val="0"/>
        <w:spacing w:before="0" w:after="0"/>
        <w:ind w:left="180" w:right="-446" w:hanging="180"/>
        <w:jc w:val="left"/>
        <w:rPr>
          <w:rFonts w:cstheme="minorHAnsi"/>
          <w:szCs w:val="22"/>
        </w:rPr>
      </w:pPr>
      <w:r w:rsidRPr="001D5E4F">
        <w:rPr>
          <w:rFonts w:cstheme="minorBidi"/>
        </w:rPr>
        <w:t>Good working knowledge in</w:t>
      </w:r>
      <w:r w:rsidRPr="001D5E4F" w:rsidR="00752DA7">
        <w:rPr>
          <w:rFonts w:cstheme="minorBidi"/>
        </w:rPr>
        <w:t xml:space="preserve"> [country name]</w:t>
      </w:r>
      <w:r w:rsidRPr="001D5E4F" w:rsidDel="00BD2B13" w:rsidR="00026E59">
        <w:rPr>
          <w:rFonts w:cstheme="minorBidi"/>
        </w:rPr>
        <w:t xml:space="preserve"> </w:t>
      </w:r>
    </w:p>
    <w:p w:rsidRPr="001D5E4F" w:rsidR="007A2655" w:rsidP="00D4393F" w:rsidRDefault="007A2655" w14:paraId="7CB9151A" w14:textId="65636AC3">
      <w:pPr>
        <w:widowControl w:val="0"/>
        <w:numPr>
          <w:ilvl w:val="0"/>
          <w:numId w:val="18"/>
        </w:numPr>
        <w:tabs>
          <w:tab w:val="left" w:pos="-1440"/>
        </w:tabs>
        <w:autoSpaceDE w:val="0"/>
        <w:autoSpaceDN w:val="0"/>
        <w:adjustRightInd w:val="0"/>
        <w:spacing w:before="0" w:after="0"/>
        <w:ind w:left="180" w:right="-446" w:hanging="180"/>
        <w:jc w:val="left"/>
        <w:rPr>
          <w:rFonts w:cstheme="minorHAnsi"/>
          <w:szCs w:val="22"/>
          <w:highlight w:val="lightGray"/>
        </w:rPr>
      </w:pPr>
      <w:r w:rsidRPr="001D5E4F">
        <w:rPr>
          <w:rFonts w:cstheme="minorBidi"/>
          <w:highlight w:val="lightGray"/>
        </w:rPr>
        <w:t>Knowledge about GEF operational programs and strategies and about relevant GEF policies such as those on project life cycle, M&amp;E, incremental costs, and fiduciary standards</w:t>
      </w:r>
      <w:r w:rsidRPr="001D5E4F" w:rsidR="00BD2B13">
        <w:rPr>
          <w:rFonts w:cstheme="minorBidi"/>
          <w:highlight w:val="lightGray"/>
        </w:rPr>
        <w:t>.</w:t>
      </w:r>
    </w:p>
    <w:p w:rsidRPr="001D5E4F" w:rsidR="007A2655" w:rsidP="00D4393F" w:rsidRDefault="007A2655" w14:paraId="0402A284" w14:textId="4295DF77">
      <w:pPr>
        <w:widowControl w:val="0"/>
        <w:numPr>
          <w:ilvl w:val="0"/>
          <w:numId w:val="18"/>
        </w:numPr>
        <w:tabs>
          <w:tab w:val="left" w:pos="-1440"/>
        </w:tabs>
        <w:autoSpaceDE w:val="0"/>
        <w:autoSpaceDN w:val="0"/>
        <w:adjustRightInd w:val="0"/>
        <w:spacing w:before="0" w:after="0"/>
        <w:ind w:left="180" w:right="-446" w:hanging="187"/>
        <w:jc w:val="left"/>
        <w:rPr>
          <w:rFonts w:cstheme="minorHAnsi"/>
          <w:szCs w:val="22"/>
        </w:rPr>
      </w:pPr>
      <w:r w:rsidRPr="001D5E4F">
        <w:rPr>
          <w:rFonts w:cstheme="minorBidi"/>
          <w:highlight w:val="lightGray"/>
        </w:rPr>
        <w:t>Experience in the evaluation of GEF projects and knowledge of UNIDO activities an asset</w:t>
      </w:r>
      <w:r w:rsidRPr="001D5E4F" w:rsidR="00BD2B13">
        <w:rPr>
          <w:rFonts w:cstheme="minorBidi"/>
        </w:rPr>
        <w:t>.</w:t>
      </w:r>
    </w:p>
    <w:p w:rsidRPr="001D5E4F" w:rsidR="007A2655" w:rsidP="00D4393F" w:rsidRDefault="007A2655" w14:paraId="4F844440" w14:textId="62903956">
      <w:pPr>
        <w:widowControl w:val="0"/>
        <w:numPr>
          <w:ilvl w:val="0"/>
          <w:numId w:val="18"/>
        </w:numPr>
        <w:tabs>
          <w:tab w:val="left" w:pos="-1440"/>
        </w:tabs>
        <w:autoSpaceDE w:val="0"/>
        <w:autoSpaceDN w:val="0"/>
        <w:adjustRightInd w:val="0"/>
        <w:spacing w:before="0" w:after="0"/>
        <w:ind w:left="180" w:right="-446" w:hanging="180"/>
        <w:jc w:val="left"/>
        <w:rPr>
          <w:rFonts w:cstheme="minorHAnsi"/>
          <w:szCs w:val="22"/>
        </w:rPr>
      </w:pPr>
      <w:r w:rsidRPr="001D5E4F">
        <w:rPr>
          <w:rFonts w:cstheme="minorBidi"/>
        </w:rPr>
        <w:t>Knowledge about multilateral technical cooperation and the UN, international development priorities and frameworks</w:t>
      </w:r>
      <w:r w:rsidRPr="001D5E4F" w:rsidR="00BD2B13">
        <w:rPr>
          <w:rFonts w:cstheme="minorBidi"/>
        </w:rPr>
        <w:t>.</w:t>
      </w:r>
    </w:p>
    <w:p w:rsidRPr="001D5E4F" w:rsidR="007A2655" w:rsidP="00D4393F" w:rsidRDefault="007A2655" w14:paraId="2A9DDCD1" w14:textId="3A248F30">
      <w:pPr>
        <w:widowControl w:val="0"/>
        <w:numPr>
          <w:ilvl w:val="0"/>
          <w:numId w:val="18"/>
        </w:numPr>
        <w:tabs>
          <w:tab w:val="left" w:pos="-1440"/>
        </w:tabs>
        <w:autoSpaceDE w:val="0"/>
        <w:autoSpaceDN w:val="0"/>
        <w:adjustRightInd w:val="0"/>
        <w:spacing w:before="0" w:after="0"/>
        <w:ind w:left="180" w:right="-446" w:hanging="180"/>
        <w:jc w:val="left"/>
        <w:rPr>
          <w:rFonts w:cstheme="minorHAnsi"/>
          <w:color w:val="FF0000"/>
          <w:szCs w:val="22"/>
        </w:rPr>
      </w:pPr>
      <w:r w:rsidRPr="001D5E4F">
        <w:rPr>
          <w:rFonts w:cstheme="minorBidi"/>
        </w:rPr>
        <w:t>Familiarity with gender analysis tools and methodologies</w:t>
      </w:r>
      <w:r w:rsidRPr="001D5E4F" w:rsidR="00AF280A">
        <w:rPr>
          <w:rFonts w:cstheme="minorBidi"/>
        </w:rPr>
        <w:t xml:space="preserve"> an asset</w:t>
      </w:r>
      <w:r w:rsidRPr="001D5E4F" w:rsidR="00BD2B13">
        <w:rPr>
          <w:rFonts w:cstheme="minorBidi"/>
        </w:rPr>
        <w:t>.</w:t>
      </w:r>
    </w:p>
    <w:p w:rsidRPr="001D5E4F" w:rsidR="00BD2B13" w:rsidP="00BD2B13" w:rsidRDefault="00BD2B13" w14:paraId="75F1732D" w14:textId="12E1FD9C">
      <w:pPr>
        <w:widowControl w:val="0"/>
        <w:numPr>
          <w:ilvl w:val="0"/>
          <w:numId w:val="18"/>
        </w:numPr>
        <w:tabs>
          <w:tab w:val="clear" w:pos="360"/>
          <w:tab w:val="left" w:pos="-1440"/>
          <w:tab w:val="num" w:pos="180"/>
        </w:tabs>
        <w:autoSpaceDE w:val="0"/>
        <w:autoSpaceDN w:val="0"/>
        <w:adjustRightInd w:val="0"/>
        <w:spacing w:before="0" w:after="0"/>
        <w:ind w:left="180" w:right="-446" w:hanging="180"/>
        <w:jc w:val="left"/>
        <w:rPr>
          <w:rFonts w:cstheme="minorHAnsi"/>
          <w:szCs w:val="22"/>
        </w:rPr>
      </w:pPr>
      <w:r w:rsidRPr="001D5E4F">
        <w:rPr>
          <w:rFonts w:cstheme="minorHAnsi"/>
          <w:szCs w:val="22"/>
        </w:rPr>
        <w:t>Familiarity with social and environmental analysis, tools and methodologies is an asset.</w:t>
      </w:r>
    </w:p>
    <w:p w:rsidRPr="001D5E4F" w:rsidR="007A2655" w:rsidP="00BD2B13" w:rsidRDefault="00BD2B13" w14:paraId="58C82C08" w14:textId="338EA3A4">
      <w:pPr>
        <w:widowControl w:val="0"/>
        <w:numPr>
          <w:ilvl w:val="0"/>
          <w:numId w:val="18"/>
        </w:numPr>
        <w:tabs>
          <w:tab w:val="clear" w:pos="360"/>
          <w:tab w:val="left" w:pos="-1440"/>
          <w:tab w:val="num" w:pos="180"/>
        </w:tabs>
        <w:autoSpaceDE w:val="0"/>
        <w:autoSpaceDN w:val="0"/>
        <w:adjustRightInd w:val="0"/>
        <w:spacing w:before="0" w:after="0"/>
        <w:ind w:left="180" w:right="-446" w:hanging="180"/>
        <w:jc w:val="left"/>
        <w:rPr>
          <w:rFonts w:cstheme="minorHAnsi"/>
          <w:szCs w:val="22"/>
        </w:rPr>
      </w:pPr>
      <w:r w:rsidRPr="001D5E4F">
        <w:rPr>
          <w:rFonts w:cstheme="minorBidi"/>
        </w:rPr>
        <w:t>Experience in the needs, conditions and problems in developing countries is desirable.</w:t>
      </w:r>
    </w:p>
    <w:p w:rsidRPr="001D5E4F" w:rsidR="007A2655" w:rsidP="007A2655" w:rsidRDefault="007A2655" w14:paraId="0E12DA3D" w14:textId="77777777">
      <w:pPr>
        <w:ind w:right="-450"/>
        <w:jc w:val="left"/>
        <w:rPr>
          <w:rFonts w:cstheme="minorHAnsi"/>
          <w:szCs w:val="22"/>
        </w:rPr>
      </w:pPr>
      <w:r w:rsidRPr="001D5E4F">
        <w:rPr>
          <w:rFonts w:cstheme="minorHAnsi"/>
          <w:b/>
          <w:bCs/>
          <w:szCs w:val="22"/>
        </w:rPr>
        <w:t>Languages</w:t>
      </w:r>
      <w:r w:rsidRPr="001D5E4F">
        <w:rPr>
          <w:rFonts w:cstheme="minorHAnsi"/>
          <w:szCs w:val="22"/>
        </w:rPr>
        <w:t xml:space="preserve">: </w:t>
      </w:r>
    </w:p>
    <w:p w:rsidRPr="001D5E4F" w:rsidR="007A2655" w:rsidP="4C2D95E0" w:rsidRDefault="007A2655" w14:paraId="12B77007" w14:textId="683C0DCB">
      <w:pPr>
        <w:ind w:right="-450"/>
        <w:jc w:val="left"/>
        <w:rPr>
          <w:rFonts w:cstheme="minorBidi"/>
        </w:rPr>
      </w:pPr>
      <w:r w:rsidRPr="001D5E4F">
        <w:rPr>
          <w:rFonts w:cstheme="minorBidi"/>
        </w:rPr>
        <w:t xml:space="preserve">Fluency in written and spoken </w:t>
      </w:r>
      <w:r w:rsidRPr="001D5E4F" w:rsidR="00026E59">
        <w:rPr>
          <w:rFonts w:cstheme="minorBidi"/>
        </w:rPr>
        <w:t xml:space="preserve">English </w:t>
      </w:r>
      <w:r w:rsidRPr="001D5E4F" w:rsidR="727F5C53">
        <w:rPr>
          <w:rFonts w:cstheme="minorBidi"/>
        </w:rPr>
        <w:t xml:space="preserve">and XY (depending on the country/region) </w:t>
      </w:r>
      <w:r w:rsidRPr="001D5E4F" w:rsidR="00026E59">
        <w:rPr>
          <w:rFonts w:cstheme="minorBidi"/>
        </w:rPr>
        <w:t xml:space="preserve">is required. </w:t>
      </w:r>
      <w:r w:rsidRPr="001D5E4F">
        <w:rPr>
          <w:rFonts w:cstheme="minorBidi"/>
        </w:rPr>
        <w:t>All reports and related documents must be in English and presented in electronic format.</w:t>
      </w:r>
    </w:p>
    <w:p w:rsidRPr="001D5E4F" w:rsidR="007A2655" w:rsidP="007A2655" w:rsidRDefault="007A2655" w14:paraId="4AE3864E" w14:textId="77777777">
      <w:pPr>
        <w:ind w:right="-450"/>
        <w:jc w:val="left"/>
        <w:rPr>
          <w:rFonts w:cstheme="minorHAnsi"/>
          <w:b/>
          <w:szCs w:val="22"/>
        </w:rPr>
      </w:pPr>
      <w:r w:rsidRPr="001D5E4F">
        <w:rPr>
          <w:rFonts w:cstheme="minorHAnsi"/>
          <w:b/>
          <w:szCs w:val="22"/>
        </w:rPr>
        <w:t>Absence of conflict of interest:</w:t>
      </w:r>
    </w:p>
    <w:p w:rsidRPr="001D5E4F" w:rsidR="007A2655" w:rsidP="007A2655" w:rsidRDefault="007A2655" w14:paraId="5A200DDB" w14:textId="77777777">
      <w:pPr>
        <w:tabs>
          <w:tab w:val="center" w:pos="4320"/>
          <w:tab w:val="right" w:pos="8640"/>
        </w:tabs>
        <w:ind w:right="-448"/>
        <w:rPr>
          <w:rFonts w:cstheme="minorHAnsi"/>
          <w:szCs w:val="22"/>
        </w:rPr>
      </w:pPr>
      <w:r w:rsidRPr="001D5E4F">
        <w:rPr>
          <w:rFonts w:cstheme="minorHAnsi"/>
          <w:szCs w:val="22"/>
        </w:rPr>
        <w:t xml:space="preserve">According to UNIDO rules, the consultant must not have been involved in the design and/or implementation, supervision and coordination of and/or have benefited from the programme/project (or theme) under evaluation. The consultant will be requested to sign a declaration that none of the above situations exists and that the consultants will not seek assignments with the manager/s in charge of the project before the completion of her/his contract with the UNIDO Independent Evaluation </w:t>
      </w:r>
      <w:r w:rsidRPr="001D5E4F" w:rsidR="002F4B5A">
        <w:rPr>
          <w:rFonts w:cstheme="minorHAnsi"/>
          <w:szCs w:val="22"/>
        </w:rPr>
        <w:t>Unit</w:t>
      </w:r>
      <w:r w:rsidRPr="001D5E4F">
        <w:rPr>
          <w:rFonts w:cstheme="minorHAnsi"/>
          <w:szCs w:val="22"/>
        </w:rPr>
        <w:t xml:space="preserve">. </w:t>
      </w:r>
    </w:p>
    <w:p w:rsidRPr="001D5E4F" w:rsidR="00026E59" w:rsidP="00026E59" w:rsidRDefault="00026E59" w14:paraId="43D6B1D6" w14:textId="77777777">
      <w:pPr>
        <w:pStyle w:val="BodyA"/>
        <w:ind w:right="-450"/>
        <w:rPr>
          <w:rStyle w:val="None"/>
          <w:rFonts w:asciiTheme="minorHAnsi" w:hAnsiTheme="minorHAnsi" w:cstheme="minorHAnsi"/>
          <w:b/>
          <w:bCs/>
          <w:lang w:val="en-US"/>
        </w:rPr>
      </w:pPr>
    </w:p>
    <w:p w:rsidRPr="001D5E4F" w:rsidR="00026E59" w:rsidP="00026E59" w:rsidRDefault="00026E59" w14:paraId="0EB19E17" w14:textId="77777777">
      <w:pPr>
        <w:pStyle w:val="BodyA"/>
        <w:ind w:right="-450"/>
        <w:rPr>
          <w:rStyle w:val="None"/>
          <w:rFonts w:asciiTheme="minorHAnsi" w:hAnsiTheme="minorHAnsi" w:cstheme="minorHAnsi"/>
          <w:b/>
          <w:bCs/>
          <w:lang w:val="en-US"/>
        </w:rPr>
      </w:pPr>
      <w:r w:rsidRPr="001D5E4F">
        <w:rPr>
          <w:rStyle w:val="None"/>
          <w:rFonts w:asciiTheme="minorHAnsi" w:hAnsiTheme="minorHAnsi" w:cstheme="minorHAnsi"/>
          <w:b/>
          <w:bCs/>
          <w:lang w:val="en-US"/>
        </w:rPr>
        <w:t>REQUIRED COMPETENCIES</w:t>
      </w:r>
    </w:p>
    <w:p w:rsidRPr="001D5E4F" w:rsidR="00026E59" w:rsidP="00026E59" w:rsidRDefault="00026E59" w14:paraId="1A0E5D25" w14:textId="77777777">
      <w:pPr>
        <w:pStyle w:val="BodyA"/>
        <w:widowControl w:val="0"/>
        <w:tabs>
          <w:tab w:val="center" w:pos="4320"/>
          <w:tab w:val="right" w:pos="8640"/>
        </w:tabs>
        <w:ind w:right="-450"/>
        <w:rPr>
          <w:rStyle w:val="NoneA"/>
          <w:rFonts w:asciiTheme="minorHAnsi" w:hAnsiTheme="minorHAnsi" w:cstheme="minorHAnsi"/>
          <w:b/>
          <w:lang w:val="en-US"/>
        </w:rPr>
      </w:pPr>
      <w:r w:rsidRPr="001D5E4F">
        <w:rPr>
          <w:rStyle w:val="NoneA"/>
          <w:rFonts w:asciiTheme="minorHAnsi" w:hAnsiTheme="minorHAnsi" w:cstheme="minorHAnsi"/>
          <w:b/>
          <w:lang w:val="en-US"/>
        </w:rPr>
        <w:t>Core values:</w:t>
      </w:r>
    </w:p>
    <w:p w:rsidRPr="001D5E4F" w:rsidR="00026E59" w:rsidP="00026E59" w:rsidRDefault="00026E59" w14:paraId="40836545" w14:textId="77777777">
      <w:pPr>
        <w:pStyle w:val="BodyA"/>
        <w:widowControl w:val="0"/>
        <w:tabs>
          <w:tab w:val="center" w:pos="4320"/>
          <w:tab w:val="right" w:pos="8640"/>
          <w:tab w:val="left" w:pos="9781"/>
        </w:tabs>
        <w:ind w:right="-450"/>
        <w:rPr>
          <w:rStyle w:val="NoneA"/>
          <w:rFonts w:asciiTheme="minorHAnsi" w:hAnsiTheme="minorHAnsi" w:cstheme="minorHAnsi"/>
          <w:lang w:val="en-US"/>
        </w:rPr>
      </w:pPr>
      <w:r w:rsidRPr="001D5E4F">
        <w:rPr>
          <w:rStyle w:val="NoneA"/>
          <w:rFonts w:asciiTheme="minorHAnsi" w:hAnsiTheme="minorHAnsi" w:cstheme="minorHAnsi"/>
          <w:lang w:val="en-US"/>
        </w:rPr>
        <w:t>WE LIVE AND ACT WITH INTEGRITY: work honestly, openly and impartially.</w:t>
      </w:r>
    </w:p>
    <w:p w:rsidRPr="001D5E4F" w:rsidR="00026E59" w:rsidP="00026E59" w:rsidRDefault="00026E59" w14:paraId="5D77754B" w14:textId="77777777">
      <w:pPr>
        <w:pStyle w:val="BodyA"/>
        <w:widowControl w:val="0"/>
        <w:tabs>
          <w:tab w:val="center" w:pos="4320"/>
          <w:tab w:val="right" w:pos="8640"/>
          <w:tab w:val="left" w:pos="9781"/>
        </w:tabs>
        <w:ind w:right="-450"/>
        <w:rPr>
          <w:rStyle w:val="NoneA"/>
          <w:rFonts w:asciiTheme="minorHAnsi" w:hAnsiTheme="minorHAnsi" w:cstheme="minorHAnsi"/>
          <w:lang w:val="en-US"/>
        </w:rPr>
      </w:pPr>
      <w:r w:rsidRPr="001D5E4F">
        <w:rPr>
          <w:rStyle w:val="NoneA"/>
          <w:rFonts w:asciiTheme="minorHAnsi" w:hAnsiTheme="minorHAnsi" w:cstheme="minorHAnsi"/>
          <w:lang w:val="en-US"/>
        </w:rPr>
        <w:t>WE SHOW PROFESSIONALISM: work hard and competently in a committed and responsible manner.</w:t>
      </w:r>
    </w:p>
    <w:p w:rsidRPr="001D5E4F" w:rsidR="00026E59" w:rsidP="00026E59" w:rsidRDefault="00026E59" w14:paraId="214E2FF3" w14:textId="77777777">
      <w:pPr>
        <w:pStyle w:val="BodyA"/>
        <w:widowControl w:val="0"/>
        <w:tabs>
          <w:tab w:val="center" w:pos="4320"/>
          <w:tab w:val="right" w:pos="8640"/>
          <w:tab w:val="left" w:pos="9781"/>
        </w:tabs>
        <w:ind w:right="-450"/>
        <w:rPr>
          <w:rStyle w:val="NoneA"/>
          <w:rFonts w:asciiTheme="minorHAnsi" w:hAnsiTheme="minorHAnsi" w:cstheme="minorHAnsi"/>
          <w:lang w:val="en-US"/>
        </w:rPr>
      </w:pPr>
      <w:r w:rsidRPr="001D5E4F">
        <w:rPr>
          <w:rStyle w:val="NoneA"/>
          <w:rFonts w:asciiTheme="minorHAnsi" w:hAnsiTheme="minorHAnsi" w:cstheme="minorHAnsi"/>
          <w:lang w:val="en-US"/>
        </w:rPr>
        <w:t>WE RESPECT DIVERSITY: work together effectively, respectfully and inclusively, regardless of our differences in culture and perspective.</w:t>
      </w:r>
    </w:p>
    <w:p w:rsidRPr="001D5E4F" w:rsidR="00026E59" w:rsidP="00026E59" w:rsidRDefault="00026E59" w14:paraId="17DBC151" w14:textId="77777777">
      <w:pPr>
        <w:pStyle w:val="BodyA"/>
        <w:widowControl w:val="0"/>
        <w:tabs>
          <w:tab w:val="center" w:pos="4320"/>
          <w:tab w:val="right" w:pos="8640"/>
          <w:tab w:val="left" w:pos="9781"/>
        </w:tabs>
        <w:ind w:right="-450"/>
        <w:rPr>
          <w:rStyle w:val="NoneA"/>
          <w:rFonts w:asciiTheme="minorHAnsi" w:hAnsiTheme="minorHAnsi" w:cstheme="minorHAnsi"/>
          <w:b/>
          <w:lang w:val="en-US"/>
        </w:rPr>
      </w:pPr>
    </w:p>
    <w:p w:rsidRPr="001D5E4F" w:rsidR="00026E59" w:rsidP="00026E59" w:rsidRDefault="00026E59" w14:paraId="260A7A02" w14:textId="77777777">
      <w:pPr>
        <w:pStyle w:val="BodyA"/>
        <w:widowControl w:val="0"/>
        <w:tabs>
          <w:tab w:val="center" w:pos="4320"/>
          <w:tab w:val="right" w:pos="8640"/>
          <w:tab w:val="left" w:pos="9781"/>
        </w:tabs>
        <w:ind w:right="-450"/>
        <w:rPr>
          <w:rStyle w:val="NoneA"/>
          <w:rFonts w:asciiTheme="minorHAnsi" w:hAnsiTheme="minorHAnsi" w:cstheme="minorHAnsi"/>
          <w:b/>
          <w:lang w:val="en-US"/>
        </w:rPr>
      </w:pPr>
      <w:r w:rsidRPr="001D5E4F">
        <w:rPr>
          <w:rStyle w:val="NoneA"/>
          <w:rFonts w:asciiTheme="minorHAnsi" w:hAnsiTheme="minorHAnsi" w:cstheme="minorHAnsi"/>
          <w:b/>
          <w:lang w:val="en-US"/>
        </w:rPr>
        <w:t>Core competencies:</w:t>
      </w:r>
    </w:p>
    <w:p w:rsidRPr="001D5E4F" w:rsidR="00026E59" w:rsidP="00026E59" w:rsidRDefault="00026E59" w14:paraId="53480C4B" w14:textId="77777777">
      <w:pPr>
        <w:pStyle w:val="BodyA"/>
        <w:widowControl w:val="0"/>
        <w:tabs>
          <w:tab w:val="center" w:pos="4320"/>
          <w:tab w:val="right" w:pos="8640"/>
          <w:tab w:val="left" w:pos="9781"/>
        </w:tabs>
        <w:ind w:right="-450"/>
        <w:rPr>
          <w:rStyle w:val="NoneA"/>
          <w:rFonts w:asciiTheme="minorHAnsi" w:hAnsiTheme="minorHAnsi" w:cstheme="minorHAnsi"/>
          <w:lang w:val="en-US"/>
        </w:rPr>
      </w:pPr>
      <w:r w:rsidRPr="001D5E4F">
        <w:rPr>
          <w:rStyle w:val="NoneA"/>
          <w:rFonts w:asciiTheme="minorHAnsi" w:hAnsiTheme="minorHAnsi" w:cstheme="minorHAnsi"/>
          <w:lang w:val="en-US"/>
        </w:rPr>
        <w:t>WE FOCUS ON PEOPLE: cooperate to fully reach our potential –and this is true for our colleagues as well as our clients. Emotional intelligence and receptiveness are vital parts of our UNIDO identity.</w:t>
      </w:r>
    </w:p>
    <w:p w:rsidRPr="001D5E4F" w:rsidR="00026E59" w:rsidP="00026E59" w:rsidRDefault="00026E59" w14:paraId="6294B17F" w14:textId="77777777">
      <w:pPr>
        <w:pStyle w:val="BodyA"/>
        <w:widowControl w:val="0"/>
        <w:tabs>
          <w:tab w:val="center" w:pos="4320"/>
          <w:tab w:val="right" w:pos="8640"/>
          <w:tab w:val="left" w:pos="9781"/>
        </w:tabs>
        <w:ind w:right="-450"/>
        <w:rPr>
          <w:rStyle w:val="NoneA"/>
          <w:rFonts w:asciiTheme="minorHAnsi" w:hAnsiTheme="minorHAnsi" w:cstheme="minorHAnsi"/>
          <w:lang w:val="en-US"/>
        </w:rPr>
      </w:pPr>
      <w:r w:rsidRPr="001D5E4F">
        <w:rPr>
          <w:rStyle w:val="NoneA"/>
          <w:rFonts w:asciiTheme="minorHAnsi" w:hAnsiTheme="minorHAnsi" w:cstheme="minorHAnsi"/>
          <w:lang w:val="en-US"/>
        </w:rPr>
        <w:t xml:space="preserve">WE FOCUS ON RESULTS AND RESPONSIBILITIES: focus on planning, organizing and managing our work effectively and efficiently. We are responsible and accountable for achieving our results and meeting our performance standards. This accountability does not end with our colleagues and supervisors, but we also owe </w:t>
      </w:r>
      <w:r w:rsidRPr="001D5E4F">
        <w:rPr>
          <w:rStyle w:val="NoneA"/>
          <w:rFonts w:asciiTheme="minorHAnsi" w:hAnsiTheme="minorHAnsi" w:cstheme="minorHAnsi"/>
          <w:lang w:val="en-US"/>
        </w:rPr>
        <w:t>it to those we serve and who have trusted us to contribute to a better, safer and healthier world.</w:t>
      </w:r>
    </w:p>
    <w:p w:rsidRPr="001D5E4F" w:rsidR="00026E59" w:rsidP="00026E59" w:rsidRDefault="00026E59" w14:paraId="59CAFC9B" w14:textId="77777777">
      <w:pPr>
        <w:pStyle w:val="BodyA"/>
        <w:widowControl w:val="0"/>
        <w:tabs>
          <w:tab w:val="center" w:pos="4320"/>
          <w:tab w:val="right" w:pos="8640"/>
          <w:tab w:val="left" w:pos="9781"/>
        </w:tabs>
        <w:ind w:right="-450"/>
        <w:rPr>
          <w:rStyle w:val="NoneA"/>
          <w:rFonts w:asciiTheme="minorHAnsi" w:hAnsiTheme="minorHAnsi" w:cstheme="minorHAnsi"/>
          <w:lang w:val="en-US"/>
        </w:rPr>
      </w:pPr>
      <w:r w:rsidRPr="001D5E4F">
        <w:rPr>
          <w:rStyle w:val="NoneA"/>
          <w:rFonts w:asciiTheme="minorHAnsi" w:hAnsiTheme="minorHAnsi" w:cstheme="minorHAnsi"/>
          <w:lang w:val="en-US"/>
        </w:rPr>
        <w:t>WE COMMUNICATE AND EARN TRUST: communicate effectively with one another and build an environment of trust where we can all excel in our work.</w:t>
      </w:r>
    </w:p>
    <w:p w:rsidRPr="001D5E4F" w:rsidR="00026E59" w:rsidP="00026E59" w:rsidRDefault="00026E59" w14:paraId="5CF38061" w14:textId="77777777">
      <w:pPr>
        <w:pStyle w:val="BodyA"/>
        <w:widowControl w:val="0"/>
        <w:tabs>
          <w:tab w:val="center" w:pos="4320"/>
          <w:tab w:val="right" w:pos="8640"/>
          <w:tab w:val="left" w:pos="9781"/>
        </w:tabs>
        <w:ind w:right="-450"/>
        <w:rPr>
          <w:rStyle w:val="NoneA"/>
          <w:rFonts w:asciiTheme="minorHAnsi" w:hAnsiTheme="minorHAnsi" w:cstheme="minorHAnsi"/>
          <w:lang w:val="en-US"/>
        </w:rPr>
      </w:pPr>
      <w:r w:rsidRPr="001D5E4F">
        <w:rPr>
          <w:rStyle w:val="NoneA"/>
          <w:rFonts w:asciiTheme="minorHAnsi" w:hAnsiTheme="minorHAnsi" w:cstheme="minorHAnsi"/>
          <w:lang w:val="en-US"/>
        </w:rPr>
        <w:t xml:space="preserve">WE THINK OUTSIDE THE BOX AND INNOVATE: To stay relevant, we continuously improve, support innovation, share our knowledge and skills, and learn from one another. </w:t>
      </w:r>
    </w:p>
    <w:p w:rsidRPr="001D5E4F" w:rsidR="007A2655" w:rsidP="007A2655" w:rsidRDefault="007A2655" w14:paraId="6F8BD81B" w14:textId="77777777">
      <w:pPr>
        <w:tabs>
          <w:tab w:val="center" w:pos="4320"/>
          <w:tab w:val="right" w:pos="8640"/>
        </w:tabs>
        <w:rPr>
          <w:rFonts w:cstheme="minorHAnsi"/>
        </w:rPr>
      </w:pPr>
      <w:r w:rsidRPr="001D5E4F">
        <w:rPr>
          <w:rFonts w:cstheme="minorHAnsi"/>
        </w:rPr>
        <w:br w:type="page"/>
      </w:r>
    </w:p>
    <w:p w:rsidRPr="001D5E4F" w:rsidR="007A2655" w:rsidP="007A2655" w:rsidRDefault="007A2655" w14:paraId="2613E9C1" w14:textId="77777777">
      <w:pPr>
        <w:pBdr>
          <w:top w:val="single" w:color="FFFFFF" w:sz="6" w:space="0"/>
          <w:left w:val="single" w:color="FFFFFF" w:sz="6" w:space="0"/>
          <w:bottom w:val="single" w:color="FFFFFF" w:sz="6" w:space="0"/>
          <w:right w:val="single" w:color="FFFFFF" w:sz="6" w:space="0"/>
        </w:pBdr>
        <w:tabs>
          <w:tab w:val="left" w:pos="0"/>
          <w:tab w:val="left" w:pos="621"/>
          <w:tab w:val="left" w:pos="1982"/>
          <w:tab w:val="left" w:pos="8844"/>
          <w:tab w:val="left" w:pos="9360"/>
          <w:tab w:val="left" w:pos="10080"/>
          <w:tab w:val="left" w:pos="10800"/>
        </w:tabs>
        <w:jc w:val="center"/>
        <w:rPr>
          <w:rFonts w:cstheme="minorHAnsi"/>
          <w:b/>
          <w:bCs/>
          <w:szCs w:val="22"/>
        </w:rPr>
      </w:pPr>
      <w:r w:rsidRPr="001D5E4F">
        <w:rPr>
          <w:rFonts w:cstheme="minorHAnsi"/>
          <w:szCs w:val="22"/>
        </w:rPr>
        <w:drawing>
          <wp:inline distT="0" distB="0" distL="0" distR="0" wp14:anchorId="79675BF6" wp14:editId="0D3FDCC3">
            <wp:extent cx="880110" cy="690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6" cstate="print">
                      <a:extLst>
                        <a:ext uri="{28A0092B-C50C-407E-A947-70E740481C1C}">
                          <a14:useLocalDpi xmlns:a14="http://schemas.microsoft.com/office/drawing/2010/main" val="0"/>
                        </a:ext>
                      </a:extLst>
                    </a:blip>
                    <a:srcRect l="-16138" t="-937" r="-16138" b="-937"/>
                    <a:stretch>
                      <a:fillRect/>
                    </a:stretch>
                  </pic:blipFill>
                  <pic:spPr bwMode="auto">
                    <a:xfrm>
                      <a:off x="0" y="0"/>
                      <a:ext cx="880110" cy="690245"/>
                    </a:xfrm>
                    <a:prstGeom prst="rect">
                      <a:avLst/>
                    </a:prstGeom>
                    <a:noFill/>
                    <a:ln>
                      <a:noFill/>
                    </a:ln>
                  </pic:spPr>
                </pic:pic>
              </a:graphicData>
            </a:graphic>
          </wp:inline>
        </w:drawing>
      </w:r>
    </w:p>
    <w:p w:rsidRPr="001D5E4F" w:rsidR="007A2655" w:rsidP="007A2655" w:rsidRDefault="007A2655" w14:paraId="1B9890B5" w14:textId="77777777">
      <w:pPr>
        <w:pBdr>
          <w:top w:val="single" w:color="FFFFFF" w:sz="6" w:space="0"/>
          <w:left w:val="single" w:color="FFFFFF" w:sz="6" w:space="0"/>
          <w:bottom w:val="single" w:color="FFFFFF" w:sz="6" w:space="0"/>
          <w:right w:val="single" w:color="FFFFFF" w:sz="6" w:space="0"/>
        </w:pBdr>
        <w:tabs>
          <w:tab w:val="left" w:pos="0"/>
          <w:tab w:val="left" w:pos="621"/>
          <w:tab w:val="left" w:pos="1982"/>
          <w:tab w:val="left" w:pos="8844"/>
          <w:tab w:val="left" w:pos="9360"/>
          <w:tab w:val="left" w:pos="10080"/>
          <w:tab w:val="left" w:pos="10800"/>
        </w:tabs>
        <w:jc w:val="center"/>
        <w:rPr>
          <w:rFonts w:asciiTheme="majorHAnsi" w:hAnsiTheme="majorHAnsi" w:cstheme="majorHAnsi"/>
          <w:b/>
          <w:bCs/>
          <w:sz w:val="24"/>
        </w:rPr>
      </w:pPr>
      <w:r w:rsidRPr="001D5E4F">
        <w:rPr>
          <w:rFonts w:asciiTheme="majorHAnsi" w:hAnsiTheme="majorHAnsi" w:cstheme="majorHAnsi"/>
          <w:b/>
          <w:bCs/>
          <w:sz w:val="24"/>
        </w:rPr>
        <w:t>UNITED NATIONS INDUSTRIAL DEVELOPMENT ORGANIZATION</w:t>
      </w:r>
    </w:p>
    <w:p w:rsidRPr="001D5E4F" w:rsidR="007A2655" w:rsidP="00FE03BB" w:rsidRDefault="007A2655" w14:paraId="2802C720" w14:textId="77777777">
      <w:pPr>
        <w:jc w:val="center"/>
        <w:rPr>
          <w:b/>
        </w:rPr>
      </w:pPr>
      <w:bookmarkStart w:name="_Toc69755724" w:id="32"/>
      <w:bookmarkStart w:name="_Toc70521657" w:id="33"/>
      <w:bookmarkStart w:name="_Toc70522048" w:id="34"/>
      <w:bookmarkStart w:name="_Toc138408808" w:id="35"/>
      <w:bookmarkStart w:name="_Toc140577728" w:id="36"/>
      <w:r w:rsidRPr="001D5E4F">
        <w:rPr>
          <w:b/>
        </w:rPr>
        <w:t>TERMS OF REFERENCE FOR PERSONNEL UNDER INDIVIDUAL SERVICE AGREEMENT (ISA)</w:t>
      </w:r>
      <w:bookmarkEnd w:id="32"/>
      <w:bookmarkEnd w:id="33"/>
      <w:bookmarkEnd w:id="34"/>
      <w:bookmarkEnd w:id="35"/>
      <w:bookmarkEnd w:id="36"/>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21"/>
        <w:gridCol w:w="5850"/>
      </w:tblGrid>
      <w:tr w:rsidRPr="001D5E4F" w:rsidR="007A2655" w:rsidTr="0071765D" w14:paraId="3BE44661" w14:textId="77777777">
        <w:trPr>
          <w:jc w:val="center"/>
        </w:trPr>
        <w:tc>
          <w:tcPr>
            <w:tcW w:w="3221" w:type="dxa"/>
          </w:tcPr>
          <w:p w:rsidRPr="001D5E4F" w:rsidR="007A2655" w:rsidP="00FE03BB" w:rsidRDefault="007A2655" w14:paraId="4F1CBC6F" w14:textId="77777777">
            <w:pPr>
              <w:rPr>
                <w:rFonts w:cstheme="minorHAnsi"/>
                <w:szCs w:val="22"/>
              </w:rPr>
            </w:pPr>
            <w:r w:rsidRPr="001D5E4F">
              <w:rPr>
                <w:rFonts w:cstheme="minorHAnsi"/>
                <w:szCs w:val="22"/>
              </w:rPr>
              <w:t>Title:</w:t>
            </w:r>
          </w:p>
        </w:tc>
        <w:tc>
          <w:tcPr>
            <w:tcW w:w="5850" w:type="dxa"/>
          </w:tcPr>
          <w:p w:rsidRPr="001D5E4F" w:rsidR="007A2655" w:rsidP="00FE03BB" w:rsidRDefault="007A2655" w14:paraId="17C4F855" w14:textId="77777777">
            <w:pPr>
              <w:rPr>
                <w:rFonts w:cstheme="minorHAnsi"/>
                <w:b/>
                <w:szCs w:val="22"/>
              </w:rPr>
            </w:pPr>
            <w:r w:rsidRPr="001D5E4F">
              <w:rPr>
                <w:rFonts w:cstheme="minorHAnsi"/>
                <w:b/>
                <w:szCs w:val="22"/>
              </w:rPr>
              <w:t>National evaluation consultant</w:t>
            </w:r>
          </w:p>
        </w:tc>
      </w:tr>
      <w:tr w:rsidRPr="001D5E4F" w:rsidR="007A2655" w:rsidTr="0071765D" w14:paraId="716C824F" w14:textId="77777777">
        <w:trPr>
          <w:jc w:val="center"/>
        </w:trPr>
        <w:tc>
          <w:tcPr>
            <w:tcW w:w="3221" w:type="dxa"/>
          </w:tcPr>
          <w:p w:rsidRPr="001D5E4F" w:rsidR="007A2655" w:rsidP="00FE03BB" w:rsidRDefault="007A2655" w14:paraId="24045881" w14:textId="77777777">
            <w:pPr>
              <w:rPr>
                <w:rFonts w:cstheme="minorHAnsi"/>
                <w:szCs w:val="22"/>
              </w:rPr>
            </w:pPr>
            <w:r w:rsidRPr="001D5E4F">
              <w:rPr>
                <w:rFonts w:cstheme="minorHAnsi"/>
                <w:szCs w:val="22"/>
              </w:rPr>
              <w:t>Main Duty Station and Location:</w:t>
            </w:r>
          </w:p>
        </w:tc>
        <w:tc>
          <w:tcPr>
            <w:tcW w:w="5850" w:type="dxa"/>
          </w:tcPr>
          <w:p w:rsidRPr="001D5E4F" w:rsidR="007A2655" w:rsidP="00FE03BB" w:rsidRDefault="007A2655" w14:paraId="714689CF" w14:textId="77777777">
            <w:pPr>
              <w:rPr>
                <w:rFonts w:cstheme="minorHAnsi"/>
                <w:szCs w:val="22"/>
              </w:rPr>
            </w:pPr>
            <w:r w:rsidRPr="001D5E4F">
              <w:rPr>
                <w:rFonts w:cstheme="minorHAnsi"/>
                <w:szCs w:val="22"/>
              </w:rPr>
              <w:t>Home-based</w:t>
            </w:r>
          </w:p>
        </w:tc>
      </w:tr>
      <w:tr w:rsidRPr="001D5E4F" w:rsidR="007A2655" w:rsidTr="0071765D" w14:paraId="6DE480FC" w14:textId="77777777">
        <w:trPr>
          <w:jc w:val="center"/>
        </w:trPr>
        <w:tc>
          <w:tcPr>
            <w:tcW w:w="3221" w:type="dxa"/>
          </w:tcPr>
          <w:p w:rsidRPr="001D5E4F" w:rsidR="007A2655" w:rsidP="00FE03BB" w:rsidRDefault="007A2655" w14:paraId="4C6FA62C" w14:textId="77777777">
            <w:pPr>
              <w:rPr>
                <w:rFonts w:cstheme="minorHAnsi"/>
                <w:szCs w:val="22"/>
              </w:rPr>
            </w:pPr>
            <w:r w:rsidRPr="001D5E4F">
              <w:rPr>
                <w:rFonts w:cstheme="minorHAnsi"/>
                <w:szCs w:val="22"/>
              </w:rPr>
              <w:t>Mission/s to:</w:t>
            </w:r>
          </w:p>
        </w:tc>
        <w:tc>
          <w:tcPr>
            <w:tcW w:w="5850" w:type="dxa"/>
          </w:tcPr>
          <w:p w:rsidRPr="001D5E4F" w:rsidR="007A2655" w:rsidP="00752DA7" w:rsidRDefault="007A2655" w14:paraId="63D4E6E7" w14:textId="1024B9C7">
            <w:pPr>
              <w:rPr>
                <w:rFonts w:cstheme="minorHAnsi"/>
                <w:szCs w:val="22"/>
              </w:rPr>
            </w:pPr>
            <w:r w:rsidRPr="001D5E4F">
              <w:rPr>
                <w:rFonts w:cstheme="minorHAnsi"/>
                <w:szCs w:val="22"/>
              </w:rPr>
              <w:t>Travel to potential sites within</w:t>
            </w:r>
            <w:r w:rsidRPr="001D5E4F" w:rsidR="00752DA7">
              <w:rPr>
                <w:rFonts w:cstheme="minorHAnsi"/>
                <w:szCs w:val="22"/>
              </w:rPr>
              <w:t xml:space="preserve"> [country name]</w:t>
            </w:r>
          </w:p>
        </w:tc>
      </w:tr>
      <w:tr w:rsidRPr="001D5E4F" w:rsidR="007A2655" w:rsidTr="0071765D" w14:paraId="4CFA117D" w14:textId="77777777">
        <w:trPr>
          <w:jc w:val="center"/>
        </w:trPr>
        <w:tc>
          <w:tcPr>
            <w:tcW w:w="3221" w:type="dxa"/>
          </w:tcPr>
          <w:p w:rsidRPr="001D5E4F" w:rsidR="007A2655" w:rsidP="00FE03BB" w:rsidRDefault="007A2655" w14:paraId="154B541F" w14:textId="77777777">
            <w:pPr>
              <w:rPr>
                <w:rFonts w:cstheme="minorHAnsi"/>
                <w:szCs w:val="22"/>
              </w:rPr>
            </w:pPr>
            <w:r w:rsidRPr="001D5E4F">
              <w:rPr>
                <w:rFonts w:cstheme="minorHAnsi"/>
                <w:szCs w:val="22"/>
              </w:rPr>
              <w:t>Start of Contract:</w:t>
            </w:r>
          </w:p>
        </w:tc>
        <w:tc>
          <w:tcPr>
            <w:tcW w:w="5850" w:type="dxa"/>
          </w:tcPr>
          <w:p w:rsidRPr="001D5E4F" w:rsidR="007A2655" w:rsidP="00FE03BB" w:rsidRDefault="00752DA7" w14:paraId="42F54292" w14:textId="486AEFC0">
            <w:pPr>
              <w:rPr>
                <w:rFonts w:cstheme="minorHAnsi"/>
                <w:color w:val="000000" w:themeColor="text1"/>
                <w:szCs w:val="22"/>
              </w:rPr>
            </w:pPr>
            <w:r w:rsidRPr="001D5E4F">
              <w:rPr>
                <w:rFonts w:cstheme="minorBidi"/>
              </w:rPr>
              <w:t>[mm/yyyy]</w:t>
            </w:r>
          </w:p>
        </w:tc>
      </w:tr>
      <w:tr w:rsidRPr="001D5E4F" w:rsidR="007A2655" w:rsidTr="0071765D" w14:paraId="16132E8D" w14:textId="77777777">
        <w:trPr>
          <w:jc w:val="center"/>
        </w:trPr>
        <w:tc>
          <w:tcPr>
            <w:tcW w:w="3221" w:type="dxa"/>
          </w:tcPr>
          <w:p w:rsidRPr="001D5E4F" w:rsidR="007A2655" w:rsidP="00FE03BB" w:rsidRDefault="007A2655" w14:paraId="169E301D" w14:textId="77777777">
            <w:pPr>
              <w:rPr>
                <w:rFonts w:cstheme="minorHAnsi"/>
                <w:szCs w:val="22"/>
              </w:rPr>
            </w:pPr>
            <w:r w:rsidRPr="001D5E4F">
              <w:rPr>
                <w:rFonts w:cstheme="minorHAnsi"/>
                <w:szCs w:val="22"/>
              </w:rPr>
              <w:t>End of Contract:</w:t>
            </w:r>
          </w:p>
        </w:tc>
        <w:tc>
          <w:tcPr>
            <w:tcW w:w="5850" w:type="dxa"/>
          </w:tcPr>
          <w:p w:rsidRPr="001D5E4F" w:rsidR="007A2655" w:rsidP="00FE03BB" w:rsidRDefault="00752DA7" w14:paraId="09BF2C97" w14:textId="25872B3B">
            <w:pPr>
              <w:rPr>
                <w:rFonts w:cstheme="minorHAnsi"/>
                <w:color w:val="000000" w:themeColor="text1"/>
                <w:szCs w:val="22"/>
              </w:rPr>
            </w:pPr>
            <w:r w:rsidRPr="001D5E4F">
              <w:rPr>
                <w:rFonts w:cstheme="minorBidi"/>
              </w:rPr>
              <w:t>[mm/yyyy]</w:t>
            </w:r>
          </w:p>
        </w:tc>
      </w:tr>
      <w:tr w:rsidRPr="001D5E4F" w:rsidR="00BD2B13" w:rsidTr="0071765D" w14:paraId="4A675B94" w14:textId="77777777">
        <w:trPr>
          <w:jc w:val="center"/>
        </w:trPr>
        <w:tc>
          <w:tcPr>
            <w:tcW w:w="3221" w:type="dxa"/>
          </w:tcPr>
          <w:p w:rsidRPr="001D5E4F" w:rsidR="00BD2B13" w:rsidP="00FE03BB" w:rsidRDefault="00BD2B13" w14:paraId="75481C0A" w14:textId="40A9D193">
            <w:pPr>
              <w:rPr>
                <w:rFonts w:cstheme="minorHAnsi"/>
                <w:szCs w:val="22"/>
              </w:rPr>
            </w:pPr>
            <w:r w:rsidRPr="001D5E4F">
              <w:rPr>
                <w:rFonts w:cstheme="minorHAnsi"/>
                <w:szCs w:val="22"/>
              </w:rPr>
              <w:t>Contract type</w:t>
            </w:r>
          </w:p>
        </w:tc>
        <w:tc>
          <w:tcPr>
            <w:tcW w:w="5850" w:type="dxa"/>
          </w:tcPr>
          <w:p w:rsidRPr="001D5E4F" w:rsidR="00BD2B13" w:rsidP="00FE03BB" w:rsidRDefault="00752DA7" w14:paraId="6A689D4C" w14:textId="11E1F98A">
            <w:pPr>
              <w:rPr>
                <w:szCs w:val="20"/>
              </w:rPr>
            </w:pPr>
            <w:r w:rsidRPr="001D5E4F">
              <w:rPr>
                <w:szCs w:val="20"/>
              </w:rPr>
              <w:t>WAE</w:t>
            </w:r>
          </w:p>
        </w:tc>
      </w:tr>
      <w:tr w:rsidRPr="001D5E4F" w:rsidR="007A2655" w:rsidTr="0071765D" w14:paraId="21A9B58C" w14:textId="77777777">
        <w:trPr>
          <w:jc w:val="center"/>
        </w:trPr>
        <w:tc>
          <w:tcPr>
            <w:tcW w:w="3221" w:type="dxa"/>
          </w:tcPr>
          <w:p w:rsidRPr="001D5E4F" w:rsidR="007A2655" w:rsidP="00FE03BB" w:rsidRDefault="007A2655" w14:paraId="2C827DFE" w14:textId="77777777">
            <w:pPr>
              <w:rPr>
                <w:rFonts w:cstheme="minorHAnsi"/>
                <w:szCs w:val="22"/>
              </w:rPr>
            </w:pPr>
            <w:r w:rsidRPr="001D5E4F">
              <w:rPr>
                <w:rFonts w:cstheme="minorHAnsi"/>
                <w:szCs w:val="22"/>
              </w:rPr>
              <w:t>Number of Working Days:</w:t>
            </w:r>
          </w:p>
        </w:tc>
        <w:tc>
          <w:tcPr>
            <w:tcW w:w="5850" w:type="dxa"/>
          </w:tcPr>
          <w:p w:rsidRPr="001D5E4F" w:rsidR="007A2655" w:rsidP="00FE03BB" w:rsidRDefault="00752DA7" w14:paraId="02F1BE77" w14:textId="23E1E07C">
            <w:pPr>
              <w:rPr>
                <w:rFonts w:cstheme="minorHAnsi"/>
                <w:color w:val="000000" w:themeColor="text1"/>
                <w:szCs w:val="22"/>
              </w:rPr>
            </w:pPr>
            <w:r w:rsidRPr="001D5E4F">
              <w:rPr>
                <w:rFonts w:cstheme="minorHAnsi"/>
                <w:szCs w:val="22"/>
              </w:rPr>
              <w:t>[</w:t>
            </w:r>
            <w:r w:rsidRPr="001D5E4F" w:rsidR="00671C14">
              <w:rPr>
                <w:rFonts w:cstheme="minorHAnsi"/>
                <w:szCs w:val="22"/>
              </w:rPr>
              <w:t>28-35</w:t>
            </w:r>
            <w:r w:rsidRPr="001D5E4F">
              <w:rPr>
                <w:rFonts w:cstheme="minorHAnsi"/>
                <w:szCs w:val="22"/>
              </w:rPr>
              <w:t>]</w:t>
            </w:r>
            <w:r w:rsidRPr="001D5E4F" w:rsidR="007A2655">
              <w:rPr>
                <w:rFonts w:cstheme="minorHAnsi"/>
                <w:szCs w:val="22"/>
              </w:rPr>
              <w:t xml:space="preserve"> days </w:t>
            </w:r>
            <w:r w:rsidRPr="001D5E4F" w:rsidR="007A2655">
              <w:rPr>
                <w:rFonts w:cstheme="minorHAnsi"/>
                <w:color w:val="000000" w:themeColor="text1"/>
                <w:szCs w:val="22"/>
              </w:rPr>
              <w:t>spread over the above mentioned period</w:t>
            </w:r>
          </w:p>
        </w:tc>
      </w:tr>
    </w:tbl>
    <w:p w:rsidRPr="001D5E4F" w:rsidR="007A2655" w:rsidP="00FE03BB" w:rsidRDefault="007A2655" w14:paraId="1037B8A3" w14:textId="77777777">
      <w:pPr>
        <w:rPr>
          <w:rFonts w:cstheme="minorHAnsi"/>
          <w:szCs w:val="22"/>
        </w:rPr>
      </w:pPr>
    </w:p>
    <w:p w:rsidRPr="001D5E4F" w:rsidR="007A2655" w:rsidP="007A2655" w:rsidRDefault="007A2655" w14:paraId="6095F51F" w14:textId="77777777">
      <w:pPr>
        <w:jc w:val="left"/>
        <w:rPr>
          <w:rFonts w:cstheme="minorHAnsi"/>
          <w:b/>
          <w:bCs/>
          <w:szCs w:val="22"/>
        </w:rPr>
      </w:pPr>
      <w:r w:rsidRPr="001D5E4F">
        <w:rPr>
          <w:rFonts w:cstheme="minorHAnsi"/>
          <w:b/>
          <w:bCs/>
          <w:szCs w:val="22"/>
        </w:rPr>
        <w:t xml:space="preserve">ORGANIZATIONAL CONTEXT </w:t>
      </w:r>
    </w:p>
    <w:p w:rsidRPr="001D5E4F" w:rsidR="00BD2B13" w:rsidP="00BD2B13" w:rsidRDefault="00BD2B13" w14:paraId="3EF67309" w14:textId="77777777">
      <w:pPr>
        <w:rPr>
          <w:rFonts w:cstheme="minorHAnsi"/>
          <w:bCs/>
          <w:szCs w:val="22"/>
        </w:rPr>
      </w:pPr>
      <w:r w:rsidRPr="001D5E4F">
        <w:rPr>
          <w:rFonts w:cstheme="minorHAnsi"/>
          <w:bCs/>
          <w:szCs w:val="22"/>
        </w:rPr>
        <w:t>The United Nations Industrial Development Organization (UNIDO) is the specialized agency of the United Nations that promotes industrial development for poverty reduction, inclusive globalization and environmental sustainability.  The mission of UNIDO, as described in the Lima Declaration adopted at the fifteenth session of the UNIDO General Conference in 2013 as well as the Abu Dhabi Declaration adopted at the eighteenth session of UNIDO General Conference in 2019, is to promote and accelerate inclusive and sustainable industrial development (ISID) in Member States. The relevance of ISID as an integrated approach to all three pillars of sustainable development is recognized by the 2030 Agenda for Sustainable Development and the related Sustainable Development Goals (SDGs), which will frame United Nations and country efforts towards sustainable development. UNIDO’s mandate is fully recognized in SDG-9, which calls to “Build resilient infrastructure, promote inclusive and sustainable industrialization and foster innovation”. The relevance of ISID, however, applies in greater or lesser extent to all SDGs. Accordingly, the Organization’s programmatic focus is structured in four strategic priorities: Creating shared prosperity; Advancing economic competitiveness; Safeguarding the environment; and Strengthening knowledge and institutions.</w:t>
      </w:r>
    </w:p>
    <w:p w:rsidRPr="001D5E4F" w:rsidR="00BD2B13" w:rsidP="00BD2B13" w:rsidRDefault="00BD2B13" w14:paraId="4C8CA9A1" w14:textId="77777777">
      <w:pPr>
        <w:rPr>
          <w:rFonts w:cstheme="minorHAnsi"/>
          <w:bCs/>
          <w:szCs w:val="22"/>
        </w:rPr>
      </w:pPr>
      <w:r w:rsidRPr="001D5E4F">
        <w:rPr>
          <w:rFonts w:cstheme="minorHAnsi"/>
          <w:bCs/>
          <w:szCs w:val="22"/>
        </w:rPr>
        <w:t>Each of these programmatic fields of activity contains a number of individual programmes, which are implemented in a holistic manner to achieve effective outcomes and impacts through UNIDO’s four enabling functions: (i) technical cooperation; (ii) analytical and research functions and policy advisory services; (iii) normative functions and standards and quality-related activities; and (iv) convening and partnerships for knowledge transfer, networking and industrial cooperation. Such core functions are carried out in Departments/Offices in its Headquarters, Regional Offices and Hubs and Country Offices.</w:t>
      </w:r>
    </w:p>
    <w:p w:rsidRPr="001D5E4F" w:rsidR="00AF280A" w:rsidP="00BD2B13" w:rsidRDefault="00AF280A" w14:paraId="0E88E174" w14:textId="5F72A765">
      <w:pPr>
        <w:rPr>
          <w:rFonts w:cstheme="minorHAnsi"/>
          <w:bCs/>
          <w:szCs w:val="22"/>
        </w:rPr>
      </w:pPr>
      <w:r w:rsidRPr="001D5E4F">
        <w:rPr>
          <w:rFonts w:cstheme="minorHAnsi"/>
          <w:bCs/>
          <w:szCs w:val="22"/>
        </w:rPr>
        <w:t xml:space="preserve">The UNIDO Independent Evaluation </w:t>
      </w:r>
      <w:r w:rsidRPr="001D5E4F" w:rsidR="002F4B5A">
        <w:rPr>
          <w:rFonts w:cstheme="minorHAnsi"/>
          <w:bCs/>
          <w:szCs w:val="22"/>
        </w:rPr>
        <w:t>Unit</w:t>
      </w:r>
      <w:r w:rsidRPr="001D5E4F">
        <w:rPr>
          <w:rFonts w:cstheme="minorHAnsi"/>
          <w:bCs/>
          <w:szCs w:val="22"/>
        </w:rPr>
        <w:t xml:space="preserve"> (</w:t>
      </w:r>
      <w:r w:rsidRPr="001D5E4F">
        <w:rPr>
          <w:rFonts w:cstheme="minorHAnsi"/>
          <w:szCs w:val="22"/>
        </w:rPr>
        <w:t>EIO/IE</w:t>
      </w:r>
      <w:r w:rsidRPr="001D5E4F" w:rsidR="00CC59FA">
        <w:rPr>
          <w:rFonts w:cstheme="minorHAnsi"/>
          <w:szCs w:val="22"/>
        </w:rPr>
        <w:t>U</w:t>
      </w:r>
      <w:r w:rsidRPr="001D5E4F">
        <w:rPr>
          <w:rFonts w:cstheme="minorHAnsi"/>
          <w:bCs/>
          <w:szCs w:val="22"/>
        </w:rPr>
        <w:t xml:space="preserve">) is responsible for the independent evaluation function of UNIDO. It supports learning, continuous improvement and accountability, and provides evidence-based </w:t>
      </w:r>
      <w:r w:rsidRPr="001D5E4F">
        <w:rPr>
          <w:rFonts w:cstheme="minorHAnsi"/>
          <w:bCs/>
          <w:szCs w:val="22"/>
        </w:rPr>
        <w:t xml:space="preserve">analysis and assessment on result and practices that feed into the programmatic and strategic decision-making processes. Independent evaluations provide credible, reliable and useful assessment that enables the timely incorporation of findings, recommendations and lessons learned into the decision-making processes at organization-wide, programme and project level. </w:t>
      </w:r>
      <w:r w:rsidRPr="001D5E4F">
        <w:rPr>
          <w:rFonts w:cstheme="minorHAnsi"/>
          <w:szCs w:val="22"/>
        </w:rPr>
        <w:t>EIO/</w:t>
      </w:r>
      <w:r w:rsidRPr="001D5E4F" w:rsidR="002F4B5A">
        <w:rPr>
          <w:rFonts w:cstheme="minorHAnsi"/>
          <w:szCs w:val="22"/>
        </w:rPr>
        <w:t>IEU</w:t>
      </w:r>
      <w:r w:rsidRPr="001D5E4F">
        <w:rPr>
          <w:rFonts w:cstheme="minorHAnsi"/>
          <w:szCs w:val="22"/>
        </w:rPr>
        <w:t xml:space="preserve"> </w:t>
      </w:r>
      <w:r w:rsidRPr="001D5E4F">
        <w:rPr>
          <w:rFonts w:cstheme="minorHAnsi"/>
          <w:bCs/>
          <w:szCs w:val="22"/>
        </w:rPr>
        <w:t xml:space="preserve">is guided by the UNIDO Evaluation Policy, which is aligned to the norms and standards for evaluation in the UN system. </w:t>
      </w:r>
    </w:p>
    <w:p w:rsidRPr="001D5E4F" w:rsidR="007A2655" w:rsidP="007A2655" w:rsidRDefault="007A2655" w14:paraId="687C6DE0" w14:textId="77777777">
      <w:pPr>
        <w:jc w:val="left"/>
        <w:rPr>
          <w:rFonts w:cstheme="minorHAnsi"/>
          <w:b/>
          <w:bCs/>
          <w:szCs w:val="22"/>
        </w:rPr>
      </w:pPr>
    </w:p>
    <w:p w:rsidRPr="001D5E4F" w:rsidR="007A2655" w:rsidP="007A2655" w:rsidRDefault="007A2655" w14:paraId="6C978FE8" w14:textId="77777777">
      <w:pPr>
        <w:jc w:val="left"/>
        <w:rPr>
          <w:rFonts w:cstheme="minorHAnsi"/>
          <w:b/>
          <w:bCs/>
          <w:szCs w:val="22"/>
        </w:rPr>
      </w:pPr>
      <w:r w:rsidRPr="001D5E4F">
        <w:rPr>
          <w:rFonts w:cstheme="minorHAnsi"/>
          <w:b/>
          <w:bCs/>
          <w:szCs w:val="22"/>
        </w:rPr>
        <w:t xml:space="preserve">PROJECT CONTEXT </w:t>
      </w:r>
    </w:p>
    <w:p w:rsidRPr="001D5E4F" w:rsidR="00AA6854" w:rsidP="00AA6854" w:rsidRDefault="00AA6854" w14:paraId="2CF5B8E6" w14:textId="77777777">
      <w:pPr>
        <w:rPr>
          <w:rFonts w:cstheme="minorHAnsi"/>
          <w:szCs w:val="22"/>
        </w:rPr>
      </w:pPr>
      <w:r w:rsidRPr="001D5E4F">
        <w:rPr>
          <w:rFonts w:cstheme="minorHAnsi"/>
          <w:szCs w:val="22"/>
        </w:rPr>
        <w:t>Detailed background information of the project can be found the terms of reference (TOR) for the terminal evaluation.</w:t>
      </w:r>
    </w:p>
    <w:p w:rsidRPr="001D5E4F" w:rsidR="007A2655" w:rsidP="007A2655" w:rsidRDefault="007A2655" w14:paraId="23D8702A" w14:textId="77777777">
      <w:pPr>
        <w:rPr>
          <w:rFonts w:cstheme="minorHAnsi"/>
          <w:iCs/>
          <w:szCs w:val="22"/>
        </w:rPr>
      </w:pPr>
      <w:r w:rsidRPr="001D5E4F">
        <w:rPr>
          <w:rFonts w:cstheme="minorHAnsi"/>
          <w:iCs/>
          <w:szCs w:val="22"/>
        </w:rPr>
        <w:t>The national evaluation consultant will evaluate the projects according to the terms of reference (TOR) under the leadership of the team leader (international evaluation consultant). S/he will perform the following tasks:</w:t>
      </w:r>
    </w:p>
    <w:tbl>
      <w:tblPr>
        <w:tblStyle w:val="TableGrid"/>
        <w:tblW w:w="9630" w:type="dxa"/>
        <w:jc w:val="center"/>
        <w:tblLayout w:type="fixed"/>
        <w:tblLook w:val="04A0" w:firstRow="1" w:lastRow="0" w:firstColumn="1" w:lastColumn="0" w:noHBand="0" w:noVBand="1"/>
      </w:tblPr>
      <w:tblGrid>
        <w:gridCol w:w="4185"/>
        <w:gridCol w:w="3180"/>
        <w:gridCol w:w="1134"/>
        <w:gridCol w:w="1131"/>
      </w:tblGrid>
      <w:tr w:rsidRPr="001D5E4F" w:rsidR="007A2655" w:rsidTr="4C2D95E0" w14:paraId="0BD7FCBF" w14:textId="77777777">
        <w:trPr>
          <w:trHeight w:val="612"/>
          <w:tblHeader/>
          <w:jc w:val="center"/>
        </w:trPr>
        <w:tc>
          <w:tcPr>
            <w:tcW w:w="4185" w:type="dxa"/>
            <w:shd w:val="clear" w:color="auto" w:fill="D5DCE4" w:themeFill="text2" w:themeFillTint="33"/>
            <w:vAlign w:val="center"/>
          </w:tcPr>
          <w:p w:rsidRPr="001D5E4F" w:rsidR="007A2655" w:rsidP="0071765D" w:rsidRDefault="007A2655" w14:paraId="3733298A" w14:textId="77777777">
            <w:pPr>
              <w:spacing w:before="60"/>
              <w:jc w:val="left"/>
              <w:rPr>
                <w:rFonts w:asciiTheme="minorHAnsi" w:hAnsiTheme="minorHAnsi" w:cstheme="minorHAnsi"/>
                <w:b/>
                <w:iCs/>
                <w:sz w:val="22"/>
                <w:szCs w:val="22"/>
              </w:rPr>
            </w:pPr>
            <w:r w:rsidRPr="001D5E4F">
              <w:rPr>
                <w:rFonts w:asciiTheme="minorHAnsi" w:hAnsiTheme="minorHAnsi" w:cstheme="minorHAnsi"/>
                <w:b/>
                <w:sz w:val="22"/>
                <w:szCs w:val="22"/>
                <w:u w:val="single"/>
              </w:rPr>
              <w:t>MAIN DUTIES</w:t>
            </w:r>
          </w:p>
        </w:tc>
        <w:tc>
          <w:tcPr>
            <w:tcW w:w="3180" w:type="dxa"/>
            <w:shd w:val="clear" w:color="auto" w:fill="D5DCE4" w:themeFill="text2" w:themeFillTint="33"/>
            <w:vAlign w:val="center"/>
          </w:tcPr>
          <w:p w:rsidRPr="001D5E4F" w:rsidR="007A2655" w:rsidP="0071765D" w:rsidRDefault="007A2655" w14:paraId="6E98788C" w14:textId="77777777">
            <w:pPr>
              <w:spacing w:before="60"/>
              <w:jc w:val="left"/>
              <w:rPr>
                <w:rFonts w:asciiTheme="minorHAnsi" w:hAnsiTheme="minorHAnsi" w:cstheme="minorHAnsi"/>
                <w:iCs/>
                <w:sz w:val="22"/>
                <w:szCs w:val="22"/>
              </w:rPr>
            </w:pPr>
            <w:r w:rsidRPr="001D5E4F">
              <w:rPr>
                <w:rFonts w:asciiTheme="minorHAnsi" w:hAnsiTheme="minorHAnsi" w:cstheme="minorHAnsi"/>
                <w:b/>
                <w:bCs/>
                <w:sz w:val="22"/>
                <w:szCs w:val="22"/>
              </w:rPr>
              <w:t>Concrete/measurable outputs to be achieved</w:t>
            </w:r>
          </w:p>
        </w:tc>
        <w:tc>
          <w:tcPr>
            <w:tcW w:w="1134" w:type="dxa"/>
            <w:shd w:val="clear" w:color="auto" w:fill="D5DCE4" w:themeFill="text2" w:themeFillTint="33"/>
            <w:vAlign w:val="center"/>
          </w:tcPr>
          <w:p w:rsidRPr="001D5E4F" w:rsidR="007A2655" w:rsidP="0071765D" w:rsidRDefault="007A2655" w14:paraId="6693564B" w14:textId="77777777">
            <w:pPr>
              <w:spacing w:before="60"/>
              <w:jc w:val="left"/>
              <w:rPr>
                <w:rFonts w:asciiTheme="minorHAnsi" w:hAnsiTheme="minorHAnsi" w:cstheme="minorHAnsi"/>
                <w:b/>
                <w:bCs/>
                <w:sz w:val="22"/>
                <w:szCs w:val="22"/>
              </w:rPr>
            </w:pPr>
            <w:r w:rsidRPr="001D5E4F">
              <w:rPr>
                <w:rFonts w:asciiTheme="minorHAnsi" w:hAnsiTheme="minorHAnsi" w:cstheme="minorHAnsi"/>
                <w:b/>
                <w:bCs/>
                <w:sz w:val="22"/>
                <w:szCs w:val="22"/>
              </w:rPr>
              <w:t>Expected duration</w:t>
            </w:r>
          </w:p>
        </w:tc>
        <w:tc>
          <w:tcPr>
            <w:tcW w:w="1131" w:type="dxa"/>
            <w:shd w:val="clear" w:color="auto" w:fill="D5DCE4" w:themeFill="text2" w:themeFillTint="33"/>
            <w:vAlign w:val="center"/>
          </w:tcPr>
          <w:p w:rsidRPr="001D5E4F" w:rsidR="007A2655" w:rsidP="0071765D" w:rsidRDefault="007A2655" w14:paraId="54395E17" w14:textId="77777777">
            <w:pPr>
              <w:spacing w:before="60"/>
              <w:jc w:val="left"/>
              <w:rPr>
                <w:rFonts w:asciiTheme="minorHAnsi" w:hAnsiTheme="minorHAnsi" w:cstheme="minorHAnsi"/>
                <w:b/>
                <w:bCs/>
                <w:i/>
                <w:iCs/>
                <w:sz w:val="22"/>
                <w:szCs w:val="22"/>
              </w:rPr>
            </w:pPr>
            <w:r w:rsidRPr="001D5E4F">
              <w:rPr>
                <w:rFonts w:asciiTheme="minorHAnsi" w:hAnsiTheme="minorHAnsi" w:cstheme="minorHAnsi"/>
                <w:b/>
                <w:bCs/>
                <w:sz w:val="22"/>
                <w:szCs w:val="22"/>
              </w:rPr>
              <w:t>Location</w:t>
            </w:r>
          </w:p>
        </w:tc>
      </w:tr>
      <w:tr w:rsidRPr="001D5E4F" w:rsidR="007A2655" w:rsidTr="4C2D95E0" w14:paraId="6FD3ABE1" w14:textId="77777777">
        <w:trPr>
          <w:jc w:val="center"/>
        </w:trPr>
        <w:tc>
          <w:tcPr>
            <w:tcW w:w="4185" w:type="dxa"/>
          </w:tcPr>
          <w:p w:rsidRPr="001D5E4F" w:rsidR="00CD27FF" w:rsidP="00CD27FF" w:rsidRDefault="00CD27FF" w14:paraId="57026DC2" w14:textId="77777777">
            <w:pPr>
              <w:spacing w:before="60"/>
              <w:jc w:val="left"/>
              <w:rPr>
                <w:rFonts w:asciiTheme="minorHAnsi" w:hAnsiTheme="minorHAnsi" w:cstheme="minorHAnsi"/>
                <w:bCs/>
                <w:sz w:val="22"/>
                <w:szCs w:val="22"/>
              </w:rPr>
            </w:pPr>
            <w:r w:rsidRPr="001D5E4F">
              <w:rPr>
                <w:rFonts w:asciiTheme="minorHAnsi" w:hAnsiTheme="minorHAnsi" w:cstheme="minorHAnsi"/>
                <w:b/>
                <w:bCs/>
                <w:sz w:val="22"/>
                <w:szCs w:val="22"/>
              </w:rPr>
              <w:t>Desk review &amp; data analysis</w:t>
            </w:r>
            <w:r w:rsidRPr="001D5E4F">
              <w:rPr>
                <w:rFonts w:asciiTheme="minorHAnsi" w:hAnsiTheme="minorHAnsi" w:cstheme="minorHAnsi"/>
                <w:bCs/>
                <w:sz w:val="22"/>
                <w:szCs w:val="22"/>
              </w:rPr>
              <w:t>:</w:t>
            </w:r>
          </w:p>
          <w:p w:rsidRPr="001D5E4F" w:rsidR="00CD27FF" w:rsidP="00CD27FF" w:rsidRDefault="00CD27FF" w14:paraId="133981A6" w14:textId="4850445A">
            <w:pPr>
              <w:spacing w:before="60"/>
              <w:jc w:val="left"/>
              <w:rPr>
                <w:rFonts w:asciiTheme="minorHAnsi" w:hAnsiTheme="minorHAnsi" w:cstheme="minorHAnsi"/>
                <w:bCs/>
                <w:sz w:val="22"/>
                <w:szCs w:val="22"/>
              </w:rPr>
            </w:pPr>
            <w:r w:rsidRPr="001D5E4F">
              <w:rPr>
                <w:rFonts w:asciiTheme="minorHAnsi" w:hAnsiTheme="minorHAnsi" w:cstheme="minorHAnsi"/>
                <w:bCs/>
                <w:sz w:val="22"/>
                <w:szCs w:val="22"/>
              </w:rPr>
              <w:t>Review project documentation and relevant country background information (national</w:t>
            </w:r>
            <w:r w:rsidRPr="001D5E4F" w:rsidR="00A31E69">
              <w:rPr>
                <w:rFonts w:asciiTheme="minorHAnsi" w:hAnsiTheme="minorHAnsi" w:cstheme="minorHAnsi"/>
                <w:bCs/>
                <w:sz w:val="22"/>
                <w:szCs w:val="22"/>
              </w:rPr>
              <w:t>/regional</w:t>
            </w:r>
            <w:r w:rsidRPr="001D5E4F">
              <w:rPr>
                <w:rFonts w:asciiTheme="minorHAnsi" w:hAnsiTheme="minorHAnsi" w:cstheme="minorHAnsi"/>
                <w:bCs/>
                <w:sz w:val="22"/>
                <w:szCs w:val="22"/>
              </w:rPr>
              <w:t xml:space="preserve"> policies and strategies, UN strategies and general economic data).</w:t>
            </w:r>
          </w:p>
          <w:p w:rsidRPr="001D5E4F" w:rsidR="00CD27FF" w:rsidP="00CD27FF" w:rsidRDefault="00CD27FF" w14:paraId="202F6C70" w14:textId="77777777">
            <w:pPr>
              <w:spacing w:before="60"/>
              <w:jc w:val="left"/>
              <w:rPr>
                <w:rFonts w:asciiTheme="minorHAnsi" w:hAnsiTheme="minorHAnsi" w:cstheme="minorHAnsi"/>
                <w:bCs/>
                <w:sz w:val="22"/>
                <w:szCs w:val="22"/>
              </w:rPr>
            </w:pPr>
            <w:r w:rsidRPr="001D5E4F">
              <w:rPr>
                <w:rFonts w:asciiTheme="minorHAnsi" w:hAnsiTheme="minorHAnsi" w:cstheme="minorHAnsi"/>
                <w:bCs/>
                <w:sz w:val="22"/>
                <w:szCs w:val="22"/>
              </w:rPr>
              <w:t>Define technical issues and questions to be addressed from a national point of view and advise the team leader.</w:t>
            </w:r>
          </w:p>
          <w:p w:rsidRPr="001D5E4F" w:rsidR="00CD27FF" w:rsidP="00CD27FF" w:rsidRDefault="00CD27FF" w14:paraId="565FC1D4" w14:textId="77777777">
            <w:pPr>
              <w:spacing w:before="60"/>
              <w:jc w:val="left"/>
              <w:rPr>
                <w:rFonts w:asciiTheme="minorHAnsi" w:hAnsiTheme="minorHAnsi" w:cstheme="minorHAnsi"/>
                <w:bCs/>
                <w:sz w:val="22"/>
                <w:szCs w:val="22"/>
              </w:rPr>
            </w:pPr>
            <w:r w:rsidRPr="001D5E4F">
              <w:rPr>
                <w:rFonts w:asciiTheme="minorHAnsi" w:hAnsiTheme="minorHAnsi" w:cstheme="minorHAnsi"/>
                <w:bCs/>
                <w:sz w:val="22"/>
                <w:szCs w:val="22"/>
              </w:rPr>
              <w:t xml:space="preserve">Determine key data to collect in the field and adjust the key data collection instrument, if needed. </w:t>
            </w:r>
          </w:p>
          <w:p w:rsidRPr="001D5E4F" w:rsidR="007A2655" w:rsidRDefault="00CD27FF" w14:paraId="36467526" w14:textId="4F2105C1">
            <w:pPr>
              <w:spacing w:before="60"/>
              <w:jc w:val="left"/>
              <w:rPr>
                <w:rFonts w:asciiTheme="minorHAnsi" w:hAnsiTheme="minorHAnsi" w:cstheme="minorHAnsi"/>
                <w:bCs/>
                <w:sz w:val="22"/>
                <w:szCs w:val="22"/>
              </w:rPr>
            </w:pPr>
            <w:r w:rsidRPr="001D5E4F">
              <w:rPr>
                <w:rFonts w:asciiTheme="minorHAnsi" w:hAnsiTheme="minorHAnsi" w:cstheme="minorHAnsi"/>
                <w:bCs/>
                <w:sz w:val="22"/>
                <w:szCs w:val="22"/>
              </w:rPr>
              <w:t xml:space="preserve">In coordination with the </w:t>
            </w:r>
            <w:r w:rsidRPr="001D5E4F" w:rsidR="00A31E69">
              <w:rPr>
                <w:rFonts w:asciiTheme="minorHAnsi" w:hAnsiTheme="minorHAnsi" w:cstheme="minorHAnsi"/>
                <w:bCs/>
                <w:sz w:val="22"/>
                <w:szCs w:val="22"/>
              </w:rPr>
              <w:t xml:space="preserve">evaluation </w:t>
            </w:r>
            <w:r w:rsidRPr="001D5E4F">
              <w:rPr>
                <w:rFonts w:asciiTheme="minorHAnsi" w:hAnsiTheme="minorHAnsi" w:cstheme="minorHAnsi"/>
                <w:bCs/>
                <w:sz w:val="22"/>
                <w:szCs w:val="22"/>
              </w:rPr>
              <w:t>team leader</w:t>
            </w:r>
            <w:r w:rsidRPr="001D5E4F" w:rsidR="00A31E69">
              <w:rPr>
                <w:rFonts w:asciiTheme="minorHAnsi" w:hAnsiTheme="minorHAnsi" w:cstheme="minorHAnsi"/>
                <w:bCs/>
                <w:sz w:val="22"/>
                <w:szCs w:val="22"/>
              </w:rPr>
              <w:t>,</w:t>
            </w:r>
            <w:r w:rsidRPr="001D5E4F">
              <w:rPr>
                <w:rFonts w:asciiTheme="minorHAnsi" w:hAnsiTheme="minorHAnsi" w:cstheme="minorHAnsi"/>
                <w:bCs/>
                <w:sz w:val="22"/>
                <w:szCs w:val="22"/>
              </w:rPr>
              <w:t xml:space="preserve"> the project manager and her</w:t>
            </w:r>
            <w:r w:rsidRPr="001D5E4F" w:rsidR="00A31E69">
              <w:rPr>
                <w:rFonts w:asciiTheme="minorHAnsi" w:hAnsiTheme="minorHAnsi" w:cstheme="minorHAnsi"/>
                <w:bCs/>
                <w:sz w:val="22"/>
                <w:szCs w:val="22"/>
              </w:rPr>
              <w:t>/his</w:t>
            </w:r>
            <w:r w:rsidRPr="001D5E4F">
              <w:rPr>
                <w:rFonts w:asciiTheme="minorHAnsi" w:hAnsiTheme="minorHAnsi" w:cstheme="minorHAnsi"/>
                <w:bCs/>
                <w:sz w:val="22"/>
                <w:szCs w:val="22"/>
              </w:rPr>
              <w:t xml:space="preserve"> assistant, discuss and share responsibilities for online and in-person meetings and agree on a meeting schedule</w:t>
            </w:r>
            <w:r w:rsidRPr="001D5E4F" w:rsidR="00111854">
              <w:rPr>
                <w:rFonts w:asciiTheme="minorHAnsi" w:hAnsiTheme="minorHAnsi" w:cstheme="minorHAnsi"/>
                <w:bCs/>
                <w:sz w:val="22"/>
                <w:szCs w:val="22"/>
              </w:rPr>
              <w:t>,</w:t>
            </w:r>
            <w:r w:rsidRPr="001D5E4F">
              <w:rPr>
                <w:rFonts w:asciiTheme="minorHAnsi" w:hAnsiTheme="minorHAnsi" w:cstheme="minorHAnsi"/>
                <w:bCs/>
                <w:sz w:val="22"/>
                <w:szCs w:val="22"/>
              </w:rPr>
              <w:t xml:space="preserve"> and list of stakeholders to be interviewed</w:t>
            </w:r>
            <w:r w:rsidRPr="001D5E4F" w:rsidR="00111854">
              <w:rPr>
                <w:rFonts w:asciiTheme="minorHAnsi" w:hAnsiTheme="minorHAnsi" w:cstheme="minorHAnsi"/>
                <w:bCs/>
                <w:sz w:val="22"/>
                <w:szCs w:val="22"/>
              </w:rPr>
              <w:t xml:space="preserve"> </w:t>
            </w:r>
            <w:r w:rsidRPr="001D5E4F" w:rsidR="00111854">
              <w:rPr>
                <w:rFonts w:asciiTheme="minorHAnsi" w:hAnsiTheme="minorHAnsi" w:cstheme="minorHAnsi"/>
                <w:iCs/>
                <w:sz w:val="22"/>
                <w:szCs w:val="22"/>
              </w:rPr>
              <w:t>and sites to be visited</w:t>
            </w:r>
            <w:r w:rsidRPr="001D5E4F">
              <w:rPr>
                <w:rFonts w:asciiTheme="minorHAnsi" w:hAnsiTheme="minorHAnsi" w:cstheme="minorHAnsi"/>
                <w:bCs/>
                <w:sz w:val="22"/>
                <w:szCs w:val="22"/>
              </w:rPr>
              <w:t>.</w:t>
            </w:r>
            <w:r w:rsidRPr="001D5E4F" w:rsidR="007A2655">
              <w:rPr>
                <w:rFonts w:asciiTheme="minorHAnsi" w:hAnsiTheme="minorHAnsi" w:cstheme="minorHAnsi"/>
                <w:bCs/>
                <w:sz w:val="22"/>
                <w:szCs w:val="22"/>
              </w:rPr>
              <w:t xml:space="preserve"> </w:t>
            </w:r>
          </w:p>
        </w:tc>
        <w:tc>
          <w:tcPr>
            <w:tcW w:w="3180" w:type="dxa"/>
          </w:tcPr>
          <w:p w:rsidRPr="001D5E4F" w:rsidR="00CD27FF" w:rsidP="00CD27FF" w:rsidRDefault="00CD27FF" w14:paraId="38A1ABE8" w14:textId="08F90F5E">
            <w:pPr>
              <w:numPr>
                <w:ilvl w:val="0"/>
                <w:numId w:val="14"/>
              </w:numPr>
              <w:spacing w:before="60" w:after="0"/>
              <w:ind w:left="290" w:hanging="270"/>
              <w:contextualSpacing/>
              <w:jc w:val="left"/>
              <w:rPr>
                <w:rFonts w:asciiTheme="minorHAnsi" w:hAnsiTheme="minorHAnsi" w:cstheme="minorHAnsi"/>
                <w:iCs/>
                <w:sz w:val="22"/>
                <w:szCs w:val="22"/>
              </w:rPr>
            </w:pPr>
            <w:r w:rsidRPr="001D5E4F">
              <w:rPr>
                <w:rFonts w:asciiTheme="minorHAnsi" w:hAnsiTheme="minorHAnsi" w:cstheme="minorHAnsi"/>
                <w:iCs/>
                <w:sz w:val="22"/>
                <w:szCs w:val="22"/>
              </w:rPr>
              <w:t>Draft list of stakeholders to be interviewed</w:t>
            </w:r>
            <w:r w:rsidRPr="001D5E4F" w:rsidR="00111854">
              <w:rPr>
                <w:rFonts w:asciiTheme="minorHAnsi" w:hAnsiTheme="minorHAnsi" w:cstheme="minorHAnsi"/>
                <w:iCs/>
                <w:sz w:val="22"/>
                <w:szCs w:val="22"/>
              </w:rPr>
              <w:t xml:space="preserve"> and sites to be visited</w:t>
            </w:r>
            <w:r w:rsidRPr="001D5E4F">
              <w:rPr>
                <w:rFonts w:asciiTheme="minorHAnsi" w:hAnsiTheme="minorHAnsi" w:cstheme="minorHAnsi"/>
                <w:iCs/>
                <w:sz w:val="22"/>
                <w:szCs w:val="22"/>
              </w:rPr>
              <w:t xml:space="preserve"> </w:t>
            </w:r>
          </w:p>
          <w:p w:rsidRPr="001D5E4F" w:rsidR="00CD27FF" w:rsidP="00CD27FF" w:rsidRDefault="00CD27FF" w14:paraId="2D4CA931" w14:textId="5AEABDE7">
            <w:pPr>
              <w:numPr>
                <w:ilvl w:val="0"/>
                <w:numId w:val="14"/>
              </w:numPr>
              <w:spacing w:before="60" w:after="0"/>
              <w:ind w:left="290" w:hanging="270"/>
              <w:contextualSpacing/>
              <w:jc w:val="left"/>
              <w:rPr>
                <w:rFonts w:asciiTheme="minorHAnsi" w:hAnsiTheme="minorHAnsi" w:cstheme="minorHAnsi"/>
                <w:iCs/>
                <w:sz w:val="22"/>
                <w:szCs w:val="22"/>
              </w:rPr>
            </w:pPr>
            <w:r w:rsidRPr="001D5E4F">
              <w:rPr>
                <w:rFonts w:asciiTheme="minorHAnsi" w:hAnsiTheme="minorHAnsi" w:cstheme="minorHAnsi"/>
                <w:iCs/>
                <w:sz w:val="22"/>
                <w:szCs w:val="22"/>
              </w:rPr>
              <w:t>Workplan and responsibilities for each team member</w:t>
            </w:r>
          </w:p>
          <w:p w:rsidRPr="001D5E4F" w:rsidR="007A2655" w:rsidP="006E1FAF" w:rsidRDefault="00CD27FF" w14:paraId="490D8ACF" w14:textId="4CDEF705">
            <w:pPr>
              <w:numPr>
                <w:ilvl w:val="0"/>
                <w:numId w:val="14"/>
              </w:numPr>
              <w:spacing w:before="60" w:after="0"/>
              <w:ind w:left="290" w:hanging="270"/>
              <w:contextualSpacing/>
              <w:jc w:val="left"/>
              <w:rPr>
                <w:rFonts w:asciiTheme="minorHAnsi" w:hAnsiTheme="minorHAnsi" w:cstheme="minorHAnsi"/>
                <w:iCs/>
                <w:sz w:val="22"/>
                <w:szCs w:val="22"/>
              </w:rPr>
            </w:pPr>
            <w:r w:rsidRPr="001D5E4F">
              <w:rPr>
                <w:rFonts w:asciiTheme="minorHAnsi" w:hAnsiTheme="minorHAnsi" w:cstheme="minorBidi"/>
                <w:sz w:val="22"/>
                <w:szCs w:val="22"/>
              </w:rPr>
              <w:t xml:space="preserve">List of key issues and questions for consideration by </w:t>
            </w:r>
            <w:r w:rsidRPr="001D5E4F" w:rsidR="0F703B31">
              <w:rPr>
                <w:rFonts w:asciiTheme="minorHAnsi" w:hAnsiTheme="minorHAnsi" w:cstheme="minorBidi"/>
                <w:sz w:val="22"/>
                <w:szCs w:val="22"/>
              </w:rPr>
              <w:t xml:space="preserve">the </w:t>
            </w:r>
            <w:r w:rsidRPr="001D5E4F">
              <w:rPr>
                <w:rFonts w:asciiTheme="minorHAnsi" w:hAnsiTheme="minorHAnsi" w:cstheme="minorBidi"/>
                <w:sz w:val="22"/>
                <w:szCs w:val="22"/>
              </w:rPr>
              <w:t>team leader</w:t>
            </w:r>
          </w:p>
        </w:tc>
        <w:tc>
          <w:tcPr>
            <w:tcW w:w="1134" w:type="dxa"/>
          </w:tcPr>
          <w:p w:rsidRPr="001D5E4F" w:rsidR="007A2655" w:rsidP="00FE03BB" w:rsidRDefault="007A2655" w14:paraId="6193B6B5" w14:textId="77777777">
            <w:pPr>
              <w:rPr>
                <w:sz w:val="22"/>
                <w:szCs w:val="22"/>
              </w:rPr>
            </w:pPr>
            <w:bookmarkStart w:name="_Toc69755725" w:id="37"/>
            <w:bookmarkStart w:name="_Toc70521658" w:id="38"/>
            <w:bookmarkStart w:name="_Toc70522049" w:id="39"/>
            <w:bookmarkStart w:name="_Toc138408809" w:id="40"/>
            <w:bookmarkStart w:name="_Toc140577729" w:id="41"/>
            <w:r w:rsidRPr="001D5E4F">
              <w:rPr>
                <w:sz w:val="22"/>
                <w:szCs w:val="22"/>
              </w:rPr>
              <w:t>4 days</w:t>
            </w:r>
            <w:bookmarkEnd w:id="37"/>
            <w:bookmarkEnd w:id="38"/>
            <w:bookmarkEnd w:id="39"/>
            <w:bookmarkEnd w:id="40"/>
            <w:bookmarkEnd w:id="41"/>
          </w:p>
        </w:tc>
        <w:tc>
          <w:tcPr>
            <w:tcW w:w="1131" w:type="dxa"/>
          </w:tcPr>
          <w:p w:rsidRPr="001D5E4F" w:rsidR="007A2655" w:rsidP="00FE03BB" w:rsidRDefault="007A2655" w14:paraId="727B2874" w14:textId="77777777">
            <w:pPr>
              <w:rPr>
                <w:sz w:val="22"/>
                <w:szCs w:val="22"/>
              </w:rPr>
            </w:pPr>
            <w:bookmarkStart w:name="_Toc69755726" w:id="42"/>
            <w:bookmarkStart w:name="_Toc70521659" w:id="43"/>
            <w:bookmarkStart w:name="_Toc70522050" w:id="44"/>
            <w:bookmarkStart w:name="_Toc138408810" w:id="45"/>
            <w:bookmarkStart w:name="_Toc140577730" w:id="46"/>
            <w:r w:rsidRPr="001D5E4F">
              <w:rPr>
                <w:sz w:val="22"/>
                <w:szCs w:val="22"/>
              </w:rPr>
              <w:t>Home-based</w:t>
            </w:r>
            <w:bookmarkEnd w:id="42"/>
            <w:bookmarkEnd w:id="43"/>
            <w:bookmarkEnd w:id="44"/>
            <w:bookmarkEnd w:id="45"/>
            <w:bookmarkEnd w:id="46"/>
          </w:p>
        </w:tc>
      </w:tr>
      <w:tr w:rsidRPr="001D5E4F" w:rsidR="00CD27FF" w:rsidTr="4C2D95E0" w14:paraId="743E1B18" w14:textId="77777777">
        <w:trPr>
          <w:jc w:val="center"/>
        </w:trPr>
        <w:tc>
          <w:tcPr>
            <w:tcW w:w="4185" w:type="dxa"/>
          </w:tcPr>
          <w:p w:rsidRPr="001D5E4F" w:rsidR="00CD27FF" w:rsidP="00CD27FF" w:rsidRDefault="00CD27FF" w14:paraId="7CFDB5CF" w14:textId="77777777">
            <w:pPr>
              <w:spacing w:before="60" w:after="60"/>
              <w:jc w:val="left"/>
              <w:rPr>
                <w:rFonts w:cstheme="minorHAnsi"/>
                <w:sz w:val="22"/>
                <w:szCs w:val="22"/>
              </w:rPr>
            </w:pPr>
            <w:r w:rsidRPr="001D5E4F">
              <w:rPr>
                <w:rFonts w:cstheme="minorHAnsi"/>
                <w:b/>
                <w:bCs/>
                <w:sz w:val="22"/>
                <w:szCs w:val="22"/>
              </w:rPr>
              <w:t>Inception phase</w:t>
            </w:r>
            <w:r w:rsidRPr="001D5E4F">
              <w:rPr>
                <w:rFonts w:cstheme="minorHAnsi"/>
                <w:sz w:val="22"/>
                <w:szCs w:val="22"/>
              </w:rPr>
              <w:t>:</w:t>
            </w:r>
          </w:p>
          <w:p w:rsidRPr="001D5E4F" w:rsidR="00CD27FF" w:rsidP="00CD27FF" w:rsidRDefault="00CD27FF" w14:paraId="2C34CF2B" w14:textId="12A2CE71">
            <w:pPr>
              <w:spacing w:before="60" w:after="60"/>
              <w:jc w:val="left"/>
              <w:rPr>
                <w:rFonts w:cstheme="minorHAnsi"/>
                <w:sz w:val="22"/>
                <w:szCs w:val="22"/>
              </w:rPr>
            </w:pPr>
            <w:r w:rsidRPr="001D5E4F">
              <w:rPr>
                <w:rFonts w:cstheme="minorHAnsi"/>
                <w:sz w:val="22"/>
                <w:szCs w:val="22"/>
              </w:rPr>
              <w:t xml:space="preserve">Based on consultations with the project management team and </w:t>
            </w:r>
            <w:r w:rsidRPr="001D5E4F" w:rsidR="009E3961">
              <w:rPr>
                <w:rFonts w:cstheme="minorHAnsi"/>
                <w:sz w:val="22"/>
                <w:szCs w:val="22"/>
              </w:rPr>
              <w:t>funding partner</w:t>
            </w:r>
            <w:r w:rsidRPr="001D5E4F">
              <w:rPr>
                <w:rFonts w:cstheme="minorHAnsi"/>
                <w:sz w:val="22"/>
                <w:szCs w:val="22"/>
              </w:rPr>
              <w:t xml:space="preserve"> representatives, provide inputs to team leader on key evaluation questions. </w:t>
            </w:r>
          </w:p>
          <w:p w:rsidRPr="001D5E4F" w:rsidR="00CD27FF" w:rsidP="00CD27FF" w:rsidRDefault="00CD27FF" w14:paraId="44C1B601" w14:textId="00FC7FF6">
            <w:pPr>
              <w:spacing w:before="60"/>
              <w:jc w:val="left"/>
              <w:rPr>
                <w:rFonts w:cstheme="minorHAnsi"/>
                <w:b/>
                <w:bCs/>
                <w:sz w:val="22"/>
                <w:szCs w:val="22"/>
              </w:rPr>
            </w:pPr>
            <w:r w:rsidRPr="001D5E4F">
              <w:rPr>
                <w:rFonts w:cstheme="minorHAnsi"/>
                <w:sz w:val="22"/>
                <w:szCs w:val="22"/>
              </w:rPr>
              <w:t xml:space="preserve">Based on guidance from team leader prepare initial draft of output analysis. </w:t>
            </w:r>
          </w:p>
        </w:tc>
        <w:tc>
          <w:tcPr>
            <w:tcW w:w="3180" w:type="dxa"/>
          </w:tcPr>
          <w:p w:rsidRPr="001D5E4F" w:rsidR="00CD27FF" w:rsidP="00111854" w:rsidRDefault="00CD27FF" w14:paraId="56701582" w14:textId="3BA9EDF1">
            <w:pPr>
              <w:numPr>
                <w:ilvl w:val="0"/>
                <w:numId w:val="14"/>
              </w:numPr>
              <w:spacing w:before="60" w:after="0"/>
              <w:ind w:left="290" w:hanging="270"/>
              <w:contextualSpacing/>
              <w:jc w:val="left"/>
              <w:rPr>
                <w:rFonts w:cstheme="minorHAnsi"/>
                <w:iCs/>
                <w:sz w:val="22"/>
                <w:szCs w:val="22"/>
              </w:rPr>
            </w:pPr>
            <w:r w:rsidRPr="001D5E4F">
              <w:rPr>
                <w:rFonts w:cstheme="minorHAnsi"/>
                <w:iCs/>
                <w:sz w:val="22"/>
                <w:szCs w:val="22"/>
              </w:rPr>
              <w:t>Output analysis and technical inputs</w:t>
            </w:r>
          </w:p>
        </w:tc>
        <w:tc>
          <w:tcPr>
            <w:tcW w:w="1134" w:type="dxa"/>
          </w:tcPr>
          <w:p w:rsidRPr="001D5E4F" w:rsidR="00CD27FF" w:rsidP="00CD27FF" w:rsidRDefault="00CD27FF" w14:paraId="24F61191" w14:textId="4AFB3B56">
            <w:pPr>
              <w:rPr>
                <w:sz w:val="22"/>
                <w:szCs w:val="22"/>
              </w:rPr>
            </w:pPr>
            <w:r w:rsidRPr="001D5E4F">
              <w:rPr>
                <w:rFonts w:cstheme="minorHAnsi"/>
                <w:sz w:val="22"/>
                <w:szCs w:val="22"/>
              </w:rPr>
              <w:t xml:space="preserve">2 days </w:t>
            </w:r>
          </w:p>
        </w:tc>
        <w:tc>
          <w:tcPr>
            <w:tcW w:w="1131" w:type="dxa"/>
          </w:tcPr>
          <w:p w:rsidRPr="001D5E4F" w:rsidR="00CD27FF" w:rsidP="00CD27FF" w:rsidRDefault="00CD27FF" w14:paraId="0F0CAC63" w14:textId="23203393">
            <w:pPr>
              <w:rPr>
                <w:sz w:val="22"/>
                <w:szCs w:val="22"/>
              </w:rPr>
            </w:pPr>
            <w:r w:rsidRPr="001D5E4F">
              <w:rPr>
                <w:rFonts w:cstheme="minorHAnsi"/>
                <w:sz w:val="22"/>
                <w:szCs w:val="22"/>
              </w:rPr>
              <w:t>Home based</w:t>
            </w:r>
          </w:p>
        </w:tc>
      </w:tr>
      <w:tr w:rsidRPr="001D5E4F" w:rsidR="00CD27FF" w:rsidTr="4C2D95E0" w14:paraId="72B6B2E8" w14:textId="77777777">
        <w:trPr>
          <w:jc w:val="center"/>
        </w:trPr>
        <w:tc>
          <w:tcPr>
            <w:tcW w:w="4185" w:type="dxa"/>
          </w:tcPr>
          <w:p w:rsidRPr="001D5E4F" w:rsidR="00CD27FF" w:rsidP="00CD27FF" w:rsidRDefault="00CD27FF" w14:paraId="2567665F" w14:textId="77777777">
            <w:pPr>
              <w:spacing w:before="60" w:after="60"/>
              <w:jc w:val="left"/>
              <w:rPr>
                <w:rFonts w:cstheme="minorHAnsi"/>
                <w:sz w:val="22"/>
                <w:szCs w:val="22"/>
              </w:rPr>
            </w:pPr>
            <w:r w:rsidRPr="001D5E4F">
              <w:rPr>
                <w:rFonts w:cstheme="minorHAnsi"/>
                <w:b/>
                <w:bCs/>
                <w:sz w:val="22"/>
                <w:szCs w:val="22"/>
              </w:rPr>
              <w:t>Interviews, surveys and literature review</w:t>
            </w:r>
            <w:r w:rsidRPr="001D5E4F">
              <w:rPr>
                <w:rFonts w:cstheme="minorHAnsi"/>
                <w:sz w:val="22"/>
                <w:szCs w:val="22"/>
              </w:rPr>
              <w:t>:</w:t>
            </w:r>
          </w:p>
          <w:p w:rsidRPr="001D5E4F" w:rsidR="00CD27FF" w:rsidP="00CD27FF" w:rsidRDefault="00CD27FF" w14:paraId="0ACF076F" w14:textId="77777777">
            <w:pPr>
              <w:spacing w:before="60" w:after="60"/>
              <w:jc w:val="left"/>
              <w:rPr>
                <w:rFonts w:cstheme="minorHAnsi"/>
                <w:sz w:val="22"/>
                <w:szCs w:val="22"/>
              </w:rPr>
            </w:pPr>
            <w:r w:rsidRPr="001D5E4F">
              <w:rPr>
                <w:rFonts w:cstheme="minorHAnsi"/>
                <w:sz w:val="22"/>
                <w:szCs w:val="22"/>
              </w:rPr>
              <w:t>Conduct interviews online and in person, where feasible.</w:t>
            </w:r>
          </w:p>
          <w:p w:rsidRPr="001D5E4F" w:rsidR="00CD27FF" w:rsidP="00CD27FF" w:rsidRDefault="00CD27FF" w14:paraId="435CD449" w14:textId="77777777">
            <w:pPr>
              <w:spacing w:before="60" w:after="60"/>
              <w:jc w:val="left"/>
              <w:rPr>
                <w:rFonts w:cstheme="minorHAnsi"/>
                <w:sz w:val="22"/>
                <w:szCs w:val="22"/>
              </w:rPr>
            </w:pPr>
            <w:r w:rsidRPr="001D5E4F">
              <w:rPr>
                <w:rFonts w:cstheme="minorHAnsi"/>
                <w:sz w:val="22"/>
                <w:szCs w:val="22"/>
              </w:rPr>
              <w:t xml:space="preserve">Provide support, where needed, with the interview schedule. </w:t>
            </w:r>
          </w:p>
          <w:p w:rsidRPr="001D5E4F" w:rsidR="00CD27FF" w:rsidP="00CD27FF" w:rsidRDefault="00CD27FF" w14:paraId="3412BBA5" w14:textId="5B48DFBE">
            <w:pPr>
              <w:spacing w:before="60"/>
              <w:jc w:val="left"/>
              <w:rPr>
                <w:rFonts w:cstheme="minorHAnsi"/>
                <w:b/>
                <w:bCs/>
                <w:sz w:val="22"/>
                <w:szCs w:val="22"/>
              </w:rPr>
            </w:pPr>
            <w:r w:rsidRPr="001D5E4F">
              <w:rPr>
                <w:rFonts w:cstheme="minorHAnsi"/>
                <w:sz w:val="22"/>
                <w:szCs w:val="22"/>
              </w:rPr>
              <w:t>Support team leader where translation is required.</w:t>
            </w:r>
          </w:p>
        </w:tc>
        <w:tc>
          <w:tcPr>
            <w:tcW w:w="3180" w:type="dxa"/>
          </w:tcPr>
          <w:p w:rsidRPr="001D5E4F" w:rsidR="00CD27FF" w:rsidP="006E1FAF" w:rsidRDefault="00CD27FF" w14:paraId="15BC5318" w14:textId="77777777">
            <w:pPr>
              <w:numPr>
                <w:ilvl w:val="0"/>
                <w:numId w:val="14"/>
              </w:numPr>
              <w:spacing w:before="60" w:after="0"/>
              <w:ind w:left="290" w:hanging="270"/>
              <w:contextualSpacing/>
              <w:jc w:val="left"/>
              <w:rPr>
                <w:rFonts w:asciiTheme="minorHAnsi" w:hAnsiTheme="minorHAnsi" w:cstheme="minorHAnsi"/>
                <w:iCs/>
                <w:sz w:val="22"/>
                <w:szCs w:val="22"/>
              </w:rPr>
            </w:pPr>
            <w:r w:rsidRPr="001D5E4F">
              <w:rPr>
                <w:rFonts w:cstheme="minorBidi"/>
                <w:sz w:val="22"/>
                <w:szCs w:val="22"/>
              </w:rPr>
              <w:t>Individual interview summaries</w:t>
            </w:r>
          </w:p>
          <w:p w:rsidRPr="001D5E4F" w:rsidR="00CD27FF" w:rsidP="00111854" w:rsidRDefault="00CD27FF" w14:paraId="4DB5881A" w14:textId="47D91787">
            <w:pPr>
              <w:numPr>
                <w:ilvl w:val="0"/>
                <w:numId w:val="14"/>
              </w:numPr>
              <w:spacing w:before="60" w:after="0"/>
              <w:ind w:left="290" w:hanging="270"/>
              <w:contextualSpacing/>
              <w:jc w:val="left"/>
              <w:rPr>
                <w:rFonts w:cstheme="minorHAnsi"/>
                <w:iCs/>
                <w:sz w:val="22"/>
                <w:szCs w:val="22"/>
              </w:rPr>
            </w:pPr>
            <w:r w:rsidRPr="001D5E4F">
              <w:rPr>
                <w:rFonts w:cstheme="minorHAnsi"/>
                <w:iCs/>
                <w:sz w:val="22"/>
                <w:szCs w:val="22"/>
              </w:rPr>
              <w:t>Technical inputs and observations emanating from interviews</w:t>
            </w:r>
          </w:p>
        </w:tc>
        <w:tc>
          <w:tcPr>
            <w:tcW w:w="1134" w:type="dxa"/>
          </w:tcPr>
          <w:p w:rsidRPr="001D5E4F" w:rsidR="00CD27FF" w:rsidP="00CD27FF" w:rsidRDefault="00E27708" w14:paraId="48332988" w14:textId="042E4B96">
            <w:pPr>
              <w:rPr>
                <w:sz w:val="22"/>
                <w:szCs w:val="22"/>
              </w:rPr>
            </w:pPr>
            <w:r w:rsidRPr="001D5E4F">
              <w:rPr>
                <w:rFonts w:cstheme="minorHAnsi"/>
                <w:sz w:val="22"/>
                <w:szCs w:val="22"/>
              </w:rPr>
              <w:t>[</w:t>
            </w:r>
            <w:r w:rsidRPr="001D5E4F" w:rsidR="00CD27FF">
              <w:rPr>
                <w:rFonts w:cstheme="minorHAnsi"/>
                <w:sz w:val="22"/>
                <w:szCs w:val="22"/>
              </w:rPr>
              <w:t>10-14</w:t>
            </w:r>
            <w:r w:rsidRPr="001D5E4F">
              <w:rPr>
                <w:rFonts w:cstheme="minorHAnsi"/>
                <w:sz w:val="22"/>
                <w:szCs w:val="22"/>
              </w:rPr>
              <w:t>]</w:t>
            </w:r>
            <w:r w:rsidRPr="001D5E4F" w:rsidR="00CD27FF">
              <w:rPr>
                <w:rFonts w:cstheme="minorHAnsi"/>
                <w:sz w:val="22"/>
                <w:szCs w:val="22"/>
              </w:rPr>
              <w:t xml:space="preserve"> days</w:t>
            </w:r>
          </w:p>
        </w:tc>
        <w:tc>
          <w:tcPr>
            <w:tcW w:w="1131" w:type="dxa"/>
          </w:tcPr>
          <w:p w:rsidRPr="001D5E4F" w:rsidR="00CD27FF" w:rsidRDefault="00CD27FF" w14:paraId="6DCD294F" w14:textId="785A2232">
            <w:pPr>
              <w:rPr>
                <w:sz w:val="22"/>
                <w:szCs w:val="22"/>
              </w:rPr>
            </w:pPr>
            <w:r w:rsidRPr="001D5E4F">
              <w:rPr>
                <w:rFonts w:cstheme="minorHAnsi"/>
                <w:sz w:val="22"/>
                <w:szCs w:val="22"/>
              </w:rPr>
              <w:t>Home-based,  local travel</w:t>
            </w:r>
          </w:p>
        </w:tc>
      </w:tr>
      <w:tr w:rsidRPr="001D5E4F" w:rsidR="00CD27FF" w:rsidTr="4C2D95E0" w14:paraId="6185BBD4" w14:textId="77777777">
        <w:trPr>
          <w:jc w:val="center"/>
        </w:trPr>
        <w:tc>
          <w:tcPr>
            <w:tcW w:w="4185" w:type="dxa"/>
          </w:tcPr>
          <w:p w:rsidRPr="001D5E4F" w:rsidR="00CD27FF" w:rsidP="00CD27FF" w:rsidRDefault="00CD27FF" w14:paraId="12833279" w14:textId="77777777">
            <w:pPr>
              <w:spacing w:before="60" w:after="60"/>
              <w:jc w:val="left"/>
              <w:rPr>
                <w:rFonts w:cstheme="minorHAnsi"/>
                <w:sz w:val="22"/>
                <w:szCs w:val="22"/>
              </w:rPr>
            </w:pPr>
            <w:r w:rsidRPr="001D5E4F">
              <w:rPr>
                <w:rFonts w:cstheme="minorHAnsi"/>
                <w:b/>
                <w:bCs/>
                <w:sz w:val="22"/>
                <w:szCs w:val="22"/>
              </w:rPr>
              <w:t>Data analysis &amp; report writing</w:t>
            </w:r>
            <w:r w:rsidRPr="001D5E4F">
              <w:rPr>
                <w:rFonts w:cstheme="minorHAnsi"/>
                <w:sz w:val="22"/>
                <w:szCs w:val="22"/>
              </w:rPr>
              <w:t>:</w:t>
            </w:r>
          </w:p>
          <w:p w:rsidRPr="001D5E4F" w:rsidR="00CD27FF" w:rsidP="00CD27FF" w:rsidRDefault="00CD27FF" w14:paraId="4E341310" w14:textId="77777777">
            <w:pPr>
              <w:spacing w:before="60"/>
              <w:jc w:val="left"/>
              <w:rPr>
                <w:rFonts w:cstheme="minorHAnsi"/>
                <w:sz w:val="22"/>
                <w:szCs w:val="22"/>
              </w:rPr>
            </w:pPr>
            <w:r w:rsidRPr="001D5E4F">
              <w:rPr>
                <w:rFonts w:cstheme="minorHAnsi"/>
                <w:sz w:val="22"/>
                <w:szCs w:val="22"/>
              </w:rPr>
              <w:t>Follow up with stakeholders regarding additional information promised during interviews.</w:t>
            </w:r>
          </w:p>
          <w:p w:rsidRPr="001D5E4F" w:rsidR="00CD27FF" w:rsidP="00CD27FF" w:rsidRDefault="00CD27FF" w14:paraId="77BA7B8A" w14:textId="3ECC351D">
            <w:pPr>
              <w:spacing w:before="60"/>
              <w:jc w:val="left"/>
              <w:rPr>
                <w:rFonts w:cstheme="minorHAnsi"/>
                <w:b/>
                <w:bCs/>
                <w:sz w:val="22"/>
                <w:szCs w:val="22"/>
              </w:rPr>
            </w:pPr>
            <w:r w:rsidRPr="001D5E4F">
              <w:rPr>
                <w:rFonts w:cstheme="minorHAnsi"/>
                <w:sz w:val="22"/>
                <w:szCs w:val="22"/>
              </w:rPr>
              <w:t>Together with the team leader, present overall findings, conclusions and recommendations to the stakeholders at UNIDO HQ in a debriefing meeting.</w:t>
            </w:r>
          </w:p>
        </w:tc>
        <w:tc>
          <w:tcPr>
            <w:tcW w:w="3180" w:type="dxa"/>
          </w:tcPr>
          <w:p w:rsidRPr="001D5E4F" w:rsidR="00CD27FF" w:rsidP="006E1FAF" w:rsidRDefault="00CD27FF" w14:paraId="612D3855" w14:textId="59FEB427">
            <w:pPr>
              <w:numPr>
                <w:ilvl w:val="0"/>
                <w:numId w:val="14"/>
              </w:numPr>
              <w:spacing w:before="60" w:after="0"/>
              <w:ind w:left="290" w:hanging="270"/>
              <w:contextualSpacing/>
              <w:jc w:val="left"/>
              <w:rPr>
                <w:rFonts w:cstheme="minorHAnsi"/>
                <w:iCs/>
                <w:sz w:val="22"/>
                <w:szCs w:val="22"/>
              </w:rPr>
            </w:pPr>
            <w:r w:rsidRPr="001D5E4F">
              <w:rPr>
                <w:rFonts w:cstheme="minorBidi"/>
                <w:sz w:val="22"/>
                <w:szCs w:val="22"/>
              </w:rPr>
              <w:t>Inputs to draft evaluation report</w:t>
            </w:r>
          </w:p>
          <w:p w:rsidRPr="001D5E4F" w:rsidR="00111854" w:rsidP="006E1FAF" w:rsidRDefault="0F703B31" w14:paraId="48225684" w14:textId="5FA8E719">
            <w:pPr>
              <w:numPr>
                <w:ilvl w:val="0"/>
                <w:numId w:val="14"/>
              </w:numPr>
              <w:spacing w:before="60" w:after="0"/>
              <w:ind w:left="290" w:hanging="270"/>
              <w:contextualSpacing/>
              <w:jc w:val="left"/>
              <w:rPr>
                <w:rFonts w:cstheme="minorHAnsi"/>
                <w:iCs/>
                <w:sz w:val="22"/>
                <w:szCs w:val="22"/>
              </w:rPr>
            </w:pPr>
            <w:r w:rsidRPr="001D5E4F">
              <w:rPr>
                <w:rFonts w:asciiTheme="minorHAnsi" w:hAnsiTheme="minorHAnsi" w:cstheme="minorBidi"/>
                <w:sz w:val="22"/>
                <w:szCs w:val="22"/>
              </w:rPr>
              <w:t>Debriefing meeting</w:t>
            </w:r>
          </w:p>
        </w:tc>
        <w:tc>
          <w:tcPr>
            <w:tcW w:w="1134" w:type="dxa"/>
          </w:tcPr>
          <w:p w:rsidRPr="001D5E4F" w:rsidR="00CD27FF" w:rsidP="00CD27FF" w:rsidRDefault="00CD27FF" w14:paraId="195705E5" w14:textId="7CBBFA48">
            <w:pPr>
              <w:jc w:val="left"/>
              <w:rPr>
                <w:rFonts w:cstheme="minorHAnsi"/>
                <w:sz w:val="22"/>
                <w:szCs w:val="22"/>
              </w:rPr>
            </w:pPr>
            <w:r w:rsidRPr="001D5E4F">
              <w:rPr>
                <w:rFonts w:cstheme="minorHAnsi"/>
                <w:sz w:val="22"/>
                <w:szCs w:val="22"/>
              </w:rPr>
              <w:t>5 days</w:t>
            </w:r>
          </w:p>
          <w:p w:rsidRPr="001D5E4F" w:rsidR="00CD27FF" w:rsidP="00CD27FF" w:rsidRDefault="00CD27FF" w14:paraId="685DE9AE" w14:textId="77777777">
            <w:pPr>
              <w:rPr>
                <w:sz w:val="22"/>
                <w:szCs w:val="22"/>
              </w:rPr>
            </w:pPr>
          </w:p>
        </w:tc>
        <w:tc>
          <w:tcPr>
            <w:tcW w:w="1131" w:type="dxa"/>
          </w:tcPr>
          <w:p w:rsidRPr="001D5E4F" w:rsidR="00CD27FF" w:rsidP="00CD27FF" w:rsidRDefault="00CD27FF" w14:paraId="75DAAF58" w14:textId="3A89EBFF">
            <w:pPr>
              <w:rPr>
                <w:sz w:val="22"/>
                <w:szCs w:val="22"/>
              </w:rPr>
            </w:pPr>
            <w:r w:rsidRPr="001D5E4F">
              <w:rPr>
                <w:rFonts w:cstheme="minorHAnsi"/>
                <w:sz w:val="22"/>
                <w:szCs w:val="22"/>
              </w:rPr>
              <w:t>Home-based</w:t>
            </w:r>
          </w:p>
        </w:tc>
      </w:tr>
    </w:tbl>
    <w:p w:rsidRPr="001D5E4F" w:rsidR="00CD27FF" w:rsidP="007A2655" w:rsidRDefault="00CD27FF" w14:paraId="22253094" w14:textId="77777777">
      <w:pPr>
        <w:widowControl w:val="0"/>
        <w:autoSpaceDE w:val="0"/>
        <w:autoSpaceDN w:val="0"/>
        <w:adjustRightInd w:val="0"/>
        <w:spacing w:before="80" w:after="0" w:line="288" w:lineRule="auto"/>
        <w:ind w:left="360" w:hanging="360"/>
        <w:outlineLvl w:val="4"/>
        <w:rPr>
          <w:rFonts w:cstheme="minorHAnsi"/>
          <w:b/>
          <w:kern w:val="24"/>
          <w:szCs w:val="22"/>
          <w:lang w:eastAsia="de-DE"/>
        </w:rPr>
      </w:pPr>
    </w:p>
    <w:p w:rsidRPr="001D5E4F" w:rsidR="007A2655" w:rsidP="007A2655" w:rsidRDefault="007A2655" w14:paraId="1C2FCC01" w14:textId="645B6B03">
      <w:pPr>
        <w:widowControl w:val="0"/>
        <w:autoSpaceDE w:val="0"/>
        <w:autoSpaceDN w:val="0"/>
        <w:adjustRightInd w:val="0"/>
        <w:spacing w:before="80" w:after="0" w:line="288" w:lineRule="auto"/>
        <w:ind w:left="360" w:hanging="360"/>
        <w:outlineLvl w:val="4"/>
        <w:rPr>
          <w:rFonts w:cstheme="minorHAnsi"/>
          <w:b/>
          <w:i/>
          <w:iCs/>
          <w:kern w:val="24"/>
          <w:szCs w:val="22"/>
          <w:lang w:eastAsia="de-DE"/>
        </w:rPr>
      </w:pPr>
      <w:r w:rsidRPr="001D5E4F">
        <w:rPr>
          <w:rFonts w:cstheme="minorHAnsi"/>
          <w:b/>
          <w:kern w:val="24"/>
          <w:szCs w:val="22"/>
          <w:lang w:eastAsia="de-DE"/>
        </w:rPr>
        <w:t xml:space="preserve">MINIMUM ORGANIZATIONAL REQUIREMENTS </w:t>
      </w:r>
    </w:p>
    <w:p w:rsidRPr="001D5E4F" w:rsidR="007A2655" w:rsidP="007A2655" w:rsidRDefault="007A2655" w14:paraId="3A63EA55" w14:textId="4E1DB0AA">
      <w:pPr>
        <w:rPr>
          <w:rFonts w:cstheme="minorHAnsi"/>
          <w:szCs w:val="22"/>
        </w:rPr>
      </w:pPr>
      <w:r w:rsidRPr="001D5E4F">
        <w:rPr>
          <w:rFonts w:cstheme="minorHAnsi"/>
          <w:b/>
          <w:bCs/>
          <w:szCs w:val="22"/>
        </w:rPr>
        <w:t>Education:</w:t>
      </w:r>
      <w:r w:rsidRPr="001D5E4F">
        <w:rPr>
          <w:rFonts w:cstheme="minorHAnsi"/>
          <w:szCs w:val="22"/>
        </w:rPr>
        <w:t xml:space="preserve"> </w:t>
      </w:r>
      <w:r w:rsidRPr="001D5E4F" w:rsidR="00CD27FF">
        <w:rPr>
          <w:rFonts w:cstheme="minorHAnsi"/>
          <w:szCs w:val="22"/>
        </w:rPr>
        <w:t xml:space="preserve">Advanced university degree (master’s or equivalent) in economics, engineering, sciences, agro-industries, environment, business administration, development studies or other relevant discipline with specialization in </w:t>
      </w:r>
      <w:r w:rsidRPr="001D5E4F" w:rsidR="00CD27FF">
        <w:rPr>
          <w:rFonts w:cstheme="minorHAnsi"/>
          <w:color w:val="0000FF"/>
          <w:szCs w:val="22"/>
        </w:rPr>
        <w:t>[insert specialization, if required]</w:t>
      </w:r>
      <w:r w:rsidRPr="001D5E4F" w:rsidR="00CD27FF">
        <w:rPr>
          <w:rFonts w:cstheme="minorHAnsi"/>
          <w:szCs w:val="22"/>
        </w:rPr>
        <w:t xml:space="preserve">, is </w:t>
      </w:r>
      <w:r w:rsidRPr="001D5E4F" w:rsidR="00CD27FF">
        <w:rPr>
          <w:rFonts w:cstheme="minorHAnsi"/>
          <w:b/>
          <w:szCs w:val="22"/>
        </w:rPr>
        <w:t>required</w:t>
      </w:r>
      <w:r w:rsidRPr="001D5E4F" w:rsidR="00CD27FF">
        <w:rPr>
          <w:rFonts w:cstheme="minorHAnsi"/>
          <w:szCs w:val="22"/>
        </w:rPr>
        <w:t>.</w:t>
      </w:r>
    </w:p>
    <w:p w:rsidRPr="001D5E4F" w:rsidR="007A2655" w:rsidP="007A2655" w:rsidRDefault="007A2655" w14:paraId="3F4EFB31" w14:textId="77777777">
      <w:pPr>
        <w:rPr>
          <w:rFonts w:cstheme="minorHAnsi"/>
          <w:szCs w:val="22"/>
        </w:rPr>
      </w:pPr>
      <w:r w:rsidRPr="001D5E4F">
        <w:rPr>
          <w:rFonts w:cstheme="minorHAnsi"/>
          <w:b/>
          <w:bCs/>
          <w:szCs w:val="22"/>
        </w:rPr>
        <w:t>Technical and functional experience</w:t>
      </w:r>
      <w:r w:rsidRPr="001D5E4F">
        <w:rPr>
          <w:rFonts w:cstheme="minorHAnsi"/>
          <w:szCs w:val="22"/>
        </w:rPr>
        <w:t xml:space="preserve">: </w:t>
      </w:r>
    </w:p>
    <w:p w:rsidRPr="001D5E4F" w:rsidR="00E114B5" w:rsidP="00D4393F" w:rsidRDefault="00CD27FF" w14:paraId="77C102B3" w14:textId="78C55277">
      <w:pPr>
        <w:numPr>
          <w:ilvl w:val="0"/>
          <w:numId w:val="12"/>
        </w:numPr>
        <w:spacing w:before="0" w:after="0"/>
        <w:contextualSpacing/>
        <w:rPr>
          <w:rFonts w:cstheme="minorHAnsi"/>
          <w:b/>
          <w:bCs/>
          <w:color w:val="000000" w:themeColor="text1"/>
          <w:szCs w:val="22"/>
          <w:u w:val="single"/>
        </w:rPr>
      </w:pPr>
      <w:r w:rsidRPr="001D5E4F">
        <w:rPr>
          <w:rFonts w:cstheme="minorHAnsi"/>
          <w:color w:val="000000" w:themeColor="text1"/>
          <w:szCs w:val="22"/>
        </w:rPr>
        <w:t xml:space="preserve">At least </w:t>
      </w:r>
      <w:r w:rsidRPr="001D5E4F" w:rsidR="00FB5807">
        <w:rPr>
          <w:rFonts w:cstheme="minorHAnsi"/>
          <w:color w:val="0000FF"/>
          <w:szCs w:val="22"/>
        </w:rPr>
        <w:t xml:space="preserve">[insert number of years: five </w:t>
      </w:r>
      <w:r w:rsidRPr="001D5E4F" w:rsidR="006C1DBD">
        <w:rPr>
          <w:rFonts w:cstheme="minorHAnsi"/>
          <w:color w:val="0000FF"/>
          <w:szCs w:val="22"/>
        </w:rPr>
        <w:t>(</w:t>
      </w:r>
      <w:r w:rsidRPr="001D5E4F" w:rsidR="00FB5807">
        <w:rPr>
          <w:rFonts w:cstheme="minorHAnsi"/>
          <w:color w:val="0000FF"/>
          <w:szCs w:val="22"/>
        </w:rPr>
        <w:t xml:space="preserve">5) for P3-level, seven (7) for P5-level] </w:t>
      </w:r>
      <w:r w:rsidRPr="001D5E4F">
        <w:rPr>
          <w:rFonts w:cstheme="minorHAnsi"/>
          <w:color w:val="000000" w:themeColor="text1"/>
          <w:szCs w:val="22"/>
        </w:rPr>
        <w:t xml:space="preserve">years of professional experience in </w:t>
      </w:r>
      <w:r w:rsidRPr="001D5E4F" w:rsidR="00E114B5">
        <w:rPr>
          <w:rFonts w:cstheme="minorHAnsi"/>
          <w:color w:val="0000FF"/>
          <w:szCs w:val="22"/>
        </w:rPr>
        <w:t>[insert specialization and/or evaluation of development projects at international level]</w:t>
      </w:r>
      <w:r w:rsidRPr="001D5E4F" w:rsidR="00E114B5">
        <w:rPr>
          <w:rFonts w:cstheme="minorHAnsi"/>
          <w:szCs w:val="22"/>
        </w:rPr>
        <w:t>.</w:t>
      </w:r>
    </w:p>
    <w:p w:rsidRPr="001D5E4F" w:rsidR="007A2655" w:rsidP="00D4393F" w:rsidRDefault="007A2655" w14:paraId="6508354B" w14:textId="015FDF3E">
      <w:pPr>
        <w:numPr>
          <w:ilvl w:val="0"/>
          <w:numId w:val="12"/>
        </w:numPr>
        <w:spacing w:before="0" w:after="0"/>
        <w:contextualSpacing/>
        <w:rPr>
          <w:rFonts w:cstheme="minorHAnsi"/>
          <w:b/>
          <w:bCs/>
          <w:color w:val="000000" w:themeColor="text1"/>
          <w:szCs w:val="22"/>
          <w:u w:val="single"/>
        </w:rPr>
      </w:pPr>
      <w:r w:rsidRPr="001D5E4F">
        <w:rPr>
          <w:rFonts w:cstheme="minorBidi"/>
          <w:color w:val="000000" w:themeColor="text1"/>
        </w:rPr>
        <w:t xml:space="preserve">Excellent knowledge and competency in the field of </w:t>
      </w:r>
      <w:r w:rsidRPr="001D5E4F" w:rsidR="00E114B5">
        <w:rPr>
          <w:rFonts w:cstheme="minorBidi"/>
          <w:color w:val="0000FF"/>
        </w:rPr>
        <w:t>[insert specialization]</w:t>
      </w:r>
      <w:r w:rsidRPr="001D5E4F" w:rsidR="00E114B5">
        <w:rPr>
          <w:rFonts w:cstheme="minorBidi"/>
        </w:rPr>
        <w:t>.</w:t>
      </w:r>
      <w:r w:rsidRPr="001D5E4F" w:rsidR="00E114B5">
        <w:rPr>
          <w:rFonts w:cstheme="minorBidi"/>
          <w:color w:val="0000FF"/>
        </w:rPr>
        <w:t xml:space="preserve"> </w:t>
      </w:r>
    </w:p>
    <w:p w:rsidRPr="001D5E4F" w:rsidR="00AF280A" w:rsidP="00D4393F" w:rsidRDefault="00AF280A" w14:paraId="5514D044" w14:textId="77777777">
      <w:pPr>
        <w:numPr>
          <w:ilvl w:val="0"/>
          <w:numId w:val="26"/>
        </w:numPr>
        <w:spacing w:before="0" w:after="0"/>
        <w:contextualSpacing/>
        <w:rPr>
          <w:rFonts w:cstheme="minorHAnsi"/>
          <w:b/>
          <w:bCs/>
          <w:color w:val="000000" w:themeColor="text1"/>
          <w:szCs w:val="22"/>
          <w:u w:val="single"/>
        </w:rPr>
      </w:pPr>
      <w:r w:rsidRPr="001D5E4F">
        <w:rPr>
          <w:rFonts w:cstheme="minorBidi"/>
          <w:color w:val="000000" w:themeColor="text1"/>
        </w:rPr>
        <w:t xml:space="preserve">Exposure to the development needs, conditions and challenges in their country and region. </w:t>
      </w:r>
    </w:p>
    <w:p w:rsidRPr="001D5E4F" w:rsidR="007A2655" w:rsidP="00D4393F" w:rsidRDefault="002B78AD" w14:paraId="5C72CFC7" w14:textId="0E429EAE">
      <w:pPr>
        <w:widowControl w:val="0"/>
        <w:numPr>
          <w:ilvl w:val="0"/>
          <w:numId w:val="26"/>
        </w:numPr>
        <w:tabs>
          <w:tab w:val="left" w:pos="-1440"/>
        </w:tabs>
        <w:autoSpaceDE w:val="0"/>
        <w:autoSpaceDN w:val="0"/>
        <w:adjustRightInd w:val="0"/>
        <w:spacing w:before="0" w:after="0"/>
        <w:ind w:right="-446"/>
        <w:jc w:val="left"/>
        <w:rPr>
          <w:rFonts w:cstheme="minorHAnsi"/>
          <w:color w:val="000000" w:themeColor="text1"/>
          <w:szCs w:val="22"/>
        </w:rPr>
      </w:pPr>
      <w:r w:rsidRPr="001D5E4F">
        <w:rPr>
          <w:rFonts w:cstheme="minorHAnsi"/>
          <w:color w:val="000000" w:themeColor="text1"/>
          <w:szCs w:val="22"/>
        </w:rPr>
        <w:t>Familiarity with gender analysis tools and methodologies and asset</w:t>
      </w:r>
      <w:r w:rsidRPr="001D5E4F" w:rsidR="002F6B6C">
        <w:rPr>
          <w:rFonts w:cstheme="minorHAnsi"/>
          <w:color w:val="000000" w:themeColor="text1"/>
          <w:szCs w:val="22"/>
        </w:rPr>
        <w:t>.</w:t>
      </w:r>
    </w:p>
    <w:p w:rsidRPr="001D5E4F" w:rsidR="002F6B6C" w:rsidP="002F6B6C" w:rsidRDefault="002F6B6C" w14:paraId="12071091" w14:textId="5DFDE5B3">
      <w:pPr>
        <w:widowControl w:val="0"/>
        <w:numPr>
          <w:ilvl w:val="0"/>
          <w:numId w:val="26"/>
        </w:numPr>
        <w:tabs>
          <w:tab w:val="left" w:pos="-1440"/>
        </w:tabs>
        <w:autoSpaceDE w:val="0"/>
        <w:autoSpaceDN w:val="0"/>
        <w:adjustRightInd w:val="0"/>
        <w:spacing w:before="0" w:after="0"/>
        <w:ind w:right="-446"/>
        <w:jc w:val="left"/>
        <w:rPr>
          <w:szCs w:val="22"/>
        </w:rPr>
      </w:pPr>
      <w:r w:rsidRPr="001D5E4F">
        <w:rPr>
          <w:szCs w:val="22"/>
        </w:rPr>
        <w:t>Familiarity with social and environmental analysis, tools and methodologies is an asset.</w:t>
      </w:r>
    </w:p>
    <w:p w:rsidRPr="001D5E4F" w:rsidR="007A2655" w:rsidP="00D4393F" w:rsidRDefault="007A2655" w14:paraId="578C01AF" w14:textId="77777777">
      <w:pPr>
        <w:numPr>
          <w:ilvl w:val="0"/>
          <w:numId w:val="12"/>
        </w:numPr>
        <w:spacing w:before="0" w:after="0"/>
        <w:contextualSpacing/>
        <w:rPr>
          <w:rFonts w:cstheme="minorHAnsi"/>
          <w:b/>
          <w:bCs/>
          <w:color w:val="000000" w:themeColor="text1"/>
          <w:szCs w:val="22"/>
          <w:u w:val="single"/>
        </w:rPr>
      </w:pPr>
      <w:r w:rsidRPr="001D5E4F">
        <w:rPr>
          <w:rFonts w:cstheme="minorBidi"/>
          <w:color w:val="000000" w:themeColor="text1"/>
        </w:rPr>
        <w:t>Familiarity with the institutional context of the project is desirable.</w:t>
      </w:r>
    </w:p>
    <w:p w:rsidRPr="001D5E4F" w:rsidR="007A2655" w:rsidP="007A2655" w:rsidRDefault="007A2655" w14:paraId="73E669CF" w14:textId="36236CD7">
      <w:pPr>
        <w:rPr>
          <w:rFonts w:cstheme="minorHAnsi"/>
          <w:color w:val="000000" w:themeColor="text1"/>
          <w:szCs w:val="22"/>
        </w:rPr>
      </w:pPr>
      <w:r w:rsidRPr="001D5E4F">
        <w:rPr>
          <w:rFonts w:cstheme="minorHAnsi"/>
          <w:b/>
          <w:bCs/>
          <w:color w:val="000000" w:themeColor="text1"/>
          <w:szCs w:val="22"/>
        </w:rPr>
        <w:t>Languages</w:t>
      </w:r>
      <w:r w:rsidRPr="001D5E4F">
        <w:rPr>
          <w:rFonts w:cstheme="minorHAnsi"/>
          <w:color w:val="000000" w:themeColor="text1"/>
          <w:szCs w:val="22"/>
        </w:rPr>
        <w:t>: Fluency in written and spoken English and</w:t>
      </w:r>
      <w:r w:rsidRPr="001D5E4F" w:rsidR="00AF280A">
        <w:rPr>
          <w:rFonts w:cstheme="minorHAnsi"/>
          <w:color w:val="000000" w:themeColor="text1"/>
          <w:szCs w:val="22"/>
        </w:rPr>
        <w:t xml:space="preserve"> in</w:t>
      </w:r>
      <w:r w:rsidRPr="001D5E4F" w:rsidR="00E27708">
        <w:rPr>
          <w:rFonts w:cstheme="minorHAnsi"/>
          <w:color w:val="000000" w:themeColor="text1"/>
          <w:szCs w:val="22"/>
        </w:rPr>
        <w:t xml:space="preserve"> [local language]</w:t>
      </w:r>
      <w:r w:rsidRPr="001D5E4F" w:rsidR="00AA6854">
        <w:rPr>
          <w:rFonts w:cstheme="minorHAnsi"/>
          <w:color w:val="000000" w:themeColor="text1"/>
          <w:szCs w:val="22"/>
        </w:rPr>
        <w:t xml:space="preserve"> </w:t>
      </w:r>
      <w:r w:rsidRPr="001D5E4F">
        <w:rPr>
          <w:rFonts w:cstheme="minorHAnsi"/>
          <w:color w:val="000000" w:themeColor="text1"/>
          <w:szCs w:val="22"/>
        </w:rPr>
        <w:t xml:space="preserve">is required. </w:t>
      </w:r>
    </w:p>
    <w:p w:rsidRPr="001D5E4F" w:rsidR="007A2655" w:rsidP="007A2655" w:rsidRDefault="007A2655" w14:paraId="0098F588" w14:textId="77777777">
      <w:pPr>
        <w:jc w:val="left"/>
        <w:rPr>
          <w:rFonts w:cstheme="minorHAnsi"/>
          <w:b/>
          <w:szCs w:val="22"/>
        </w:rPr>
      </w:pPr>
      <w:r w:rsidRPr="001D5E4F">
        <w:rPr>
          <w:rFonts w:cstheme="minorHAnsi"/>
          <w:b/>
          <w:szCs w:val="22"/>
        </w:rPr>
        <w:t xml:space="preserve">Absence of conflict of interest: </w:t>
      </w:r>
    </w:p>
    <w:p w:rsidRPr="001D5E4F" w:rsidR="00AA6854" w:rsidP="007A2655" w:rsidRDefault="007A2655" w14:paraId="75161FB2" w14:textId="77777777">
      <w:pPr>
        <w:rPr>
          <w:rFonts w:cstheme="minorHAnsi"/>
          <w:szCs w:val="22"/>
        </w:rPr>
      </w:pPr>
      <w:r w:rsidRPr="001D5E4F">
        <w:rPr>
          <w:rFonts w:cstheme="minorHAnsi"/>
          <w:szCs w:val="22"/>
        </w:rPr>
        <w:t xml:space="preserve">According to UNIDO rules, the consultant must not have been involved in the design and/or implementation, supervision and coordination of and/or have benefited from the programme/project (or theme) under evaluation. The consultant will be requested to sign a declaration that none of the above situations exists and that the consultants will not seek assignments with the manager/s in charge of the project before the completion of her/his contract with the UNIDO Independent Evaluation </w:t>
      </w:r>
      <w:r w:rsidRPr="001D5E4F" w:rsidR="002F4B5A">
        <w:rPr>
          <w:rFonts w:cstheme="minorHAnsi"/>
          <w:szCs w:val="22"/>
        </w:rPr>
        <w:t>Unit</w:t>
      </w:r>
      <w:r w:rsidRPr="001D5E4F">
        <w:rPr>
          <w:rFonts w:cstheme="minorHAnsi"/>
          <w:szCs w:val="22"/>
        </w:rPr>
        <w:t>.</w:t>
      </w:r>
    </w:p>
    <w:p w:rsidRPr="001D5E4F" w:rsidR="00AA6854" w:rsidP="00AA6854" w:rsidRDefault="00AA6854" w14:paraId="15B2C2A3" w14:textId="77777777">
      <w:pPr>
        <w:pStyle w:val="BodyA"/>
        <w:ind w:right="-450"/>
        <w:rPr>
          <w:rStyle w:val="None"/>
          <w:rFonts w:asciiTheme="minorHAnsi" w:hAnsiTheme="minorHAnsi" w:cstheme="minorHAnsi"/>
          <w:b/>
          <w:bCs/>
          <w:lang w:val="en-US"/>
        </w:rPr>
      </w:pPr>
      <w:r w:rsidRPr="001D5E4F">
        <w:rPr>
          <w:rStyle w:val="None"/>
          <w:rFonts w:asciiTheme="minorHAnsi" w:hAnsiTheme="minorHAnsi" w:cstheme="minorHAnsi"/>
          <w:b/>
          <w:bCs/>
          <w:lang w:val="en-US"/>
        </w:rPr>
        <w:t>REQUIRED COMPETENCIES</w:t>
      </w:r>
    </w:p>
    <w:p w:rsidRPr="001D5E4F" w:rsidR="00AA6854" w:rsidP="00AA6854" w:rsidRDefault="00AA6854" w14:paraId="67986789" w14:textId="77777777">
      <w:pPr>
        <w:pStyle w:val="BodyA"/>
        <w:widowControl w:val="0"/>
        <w:tabs>
          <w:tab w:val="center" w:pos="4320"/>
          <w:tab w:val="right" w:pos="8640"/>
        </w:tabs>
        <w:ind w:right="-450"/>
        <w:rPr>
          <w:rStyle w:val="NoneA"/>
          <w:rFonts w:asciiTheme="minorHAnsi" w:hAnsiTheme="minorHAnsi" w:cstheme="minorHAnsi"/>
          <w:b/>
          <w:lang w:val="en-US"/>
        </w:rPr>
      </w:pPr>
      <w:r w:rsidRPr="001D5E4F">
        <w:rPr>
          <w:rStyle w:val="NoneA"/>
          <w:rFonts w:asciiTheme="minorHAnsi" w:hAnsiTheme="minorHAnsi" w:cstheme="minorHAnsi"/>
          <w:b/>
          <w:lang w:val="en-US"/>
        </w:rPr>
        <w:t>Core values:</w:t>
      </w:r>
    </w:p>
    <w:p w:rsidRPr="001D5E4F" w:rsidR="00AA6854" w:rsidP="00AA6854" w:rsidRDefault="00AA6854" w14:paraId="1D6A2770" w14:textId="77777777">
      <w:pPr>
        <w:pStyle w:val="BodyA"/>
        <w:widowControl w:val="0"/>
        <w:tabs>
          <w:tab w:val="center" w:pos="4320"/>
          <w:tab w:val="right" w:pos="8640"/>
          <w:tab w:val="left" w:pos="9781"/>
        </w:tabs>
        <w:ind w:right="-450"/>
        <w:rPr>
          <w:rStyle w:val="NoneA"/>
          <w:rFonts w:asciiTheme="minorHAnsi" w:hAnsiTheme="minorHAnsi" w:cstheme="minorHAnsi"/>
          <w:lang w:val="en-US"/>
        </w:rPr>
      </w:pPr>
      <w:r w:rsidRPr="001D5E4F">
        <w:rPr>
          <w:rStyle w:val="NoneA"/>
          <w:rFonts w:asciiTheme="minorHAnsi" w:hAnsiTheme="minorHAnsi" w:cstheme="minorHAnsi"/>
          <w:lang w:val="en-US"/>
        </w:rPr>
        <w:t>WE LIVE AND ACT WITH INTEGRITY: work honestly, openly and impartially.</w:t>
      </w:r>
    </w:p>
    <w:p w:rsidRPr="001D5E4F" w:rsidR="00AA6854" w:rsidP="00AA6854" w:rsidRDefault="00AA6854" w14:paraId="3A788906" w14:textId="77777777">
      <w:pPr>
        <w:pStyle w:val="BodyA"/>
        <w:widowControl w:val="0"/>
        <w:tabs>
          <w:tab w:val="center" w:pos="4320"/>
          <w:tab w:val="right" w:pos="8640"/>
          <w:tab w:val="left" w:pos="9781"/>
        </w:tabs>
        <w:ind w:right="-450"/>
        <w:rPr>
          <w:rStyle w:val="NoneA"/>
          <w:rFonts w:asciiTheme="minorHAnsi" w:hAnsiTheme="minorHAnsi" w:cstheme="minorHAnsi"/>
          <w:lang w:val="en-US"/>
        </w:rPr>
      </w:pPr>
      <w:r w:rsidRPr="001D5E4F">
        <w:rPr>
          <w:rStyle w:val="NoneA"/>
          <w:rFonts w:asciiTheme="minorHAnsi" w:hAnsiTheme="minorHAnsi" w:cstheme="minorHAnsi"/>
          <w:lang w:val="en-US"/>
        </w:rPr>
        <w:t>WE SHOW PROFESSIONALISM: work hard and competently in a committed and responsible manner.</w:t>
      </w:r>
    </w:p>
    <w:p w:rsidRPr="001D5E4F" w:rsidR="00AA6854" w:rsidP="00AA6854" w:rsidRDefault="00AA6854" w14:paraId="00B123CC" w14:textId="40714E51">
      <w:pPr>
        <w:pStyle w:val="BodyA"/>
        <w:widowControl w:val="0"/>
        <w:tabs>
          <w:tab w:val="center" w:pos="4320"/>
          <w:tab w:val="right" w:pos="8640"/>
          <w:tab w:val="left" w:pos="9781"/>
        </w:tabs>
        <w:ind w:right="-450"/>
        <w:rPr>
          <w:rStyle w:val="NoneA"/>
          <w:rFonts w:asciiTheme="minorHAnsi" w:hAnsiTheme="minorHAnsi" w:cstheme="minorHAnsi"/>
          <w:lang w:val="en-US"/>
        </w:rPr>
      </w:pPr>
      <w:r w:rsidRPr="001D5E4F">
        <w:rPr>
          <w:rStyle w:val="NoneA"/>
          <w:rFonts w:asciiTheme="minorHAnsi" w:hAnsiTheme="minorHAnsi" w:cstheme="minorHAnsi"/>
          <w:lang w:val="en-US"/>
        </w:rPr>
        <w:t>WE RESPECT DIVERSITY: work together effectively, respectfully and inclusively, regardless of our differen</w:t>
      </w:r>
      <w:r w:rsidRPr="001D5E4F" w:rsidR="002B78AD">
        <w:rPr>
          <w:rStyle w:val="NoneA"/>
          <w:rFonts w:asciiTheme="minorHAnsi" w:hAnsiTheme="minorHAnsi" w:cstheme="minorHAnsi"/>
          <w:lang w:val="en-US"/>
        </w:rPr>
        <w:t>ces in culture and perspective.</w:t>
      </w:r>
    </w:p>
    <w:p w:rsidRPr="001D5E4F" w:rsidR="00605CFD" w:rsidP="00AA6854" w:rsidRDefault="00605CFD" w14:paraId="55D649E6" w14:textId="77777777">
      <w:pPr>
        <w:pStyle w:val="BodyA"/>
        <w:widowControl w:val="0"/>
        <w:tabs>
          <w:tab w:val="center" w:pos="4320"/>
          <w:tab w:val="right" w:pos="8640"/>
          <w:tab w:val="left" w:pos="9781"/>
        </w:tabs>
        <w:ind w:right="-450"/>
        <w:rPr>
          <w:rStyle w:val="NoneA"/>
          <w:rFonts w:asciiTheme="minorHAnsi" w:hAnsiTheme="minorHAnsi" w:cstheme="minorHAnsi"/>
          <w:lang w:val="en-US"/>
        </w:rPr>
      </w:pPr>
    </w:p>
    <w:p w:rsidRPr="001D5E4F" w:rsidR="00AA6854" w:rsidP="00AA6854" w:rsidRDefault="00AA6854" w14:paraId="60280417" w14:textId="77777777">
      <w:pPr>
        <w:pStyle w:val="BodyA"/>
        <w:widowControl w:val="0"/>
        <w:tabs>
          <w:tab w:val="center" w:pos="4320"/>
          <w:tab w:val="right" w:pos="8640"/>
          <w:tab w:val="left" w:pos="9781"/>
        </w:tabs>
        <w:ind w:right="-450"/>
        <w:rPr>
          <w:rStyle w:val="NoneA"/>
          <w:rFonts w:asciiTheme="minorHAnsi" w:hAnsiTheme="minorHAnsi" w:cstheme="minorHAnsi"/>
          <w:b/>
          <w:lang w:val="en-US"/>
        </w:rPr>
      </w:pPr>
      <w:r w:rsidRPr="001D5E4F">
        <w:rPr>
          <w:rStyle w:val="NoneA"/>
          <w:rFonts w:asciiTheme="minorHAnsi" w:hAnsiTheme="minorHAnsi" w:cstheme="minorHAnsi"/>
          <w:b/>
          <w:lang w:val="en-US"/>
        </w:rPr>
        <w:t>Core competencies:</w:t>
      </w:r>
    </w:p>
    <w:p w:rsidRPr="001D5E4F" w:rsidR="00AA6854" w:rsidP="00AA6854" w:rsidRDefault="00AA6854" w14:paraId="6ADC4192" w14:textId="77777777">
      <w:pPr>
        <w:pStyle w:val="BodyA"/>
        <w:widowControl w:val="0"/>
        <w:tabs>
          <w:tab w:val="center" w:pos="4320"/>
          <w:tab w:val="right" w:pos="8640"/>
          <w:tab w:val="left" w:pos="9781"/>
        </w:tabs>
        <w:ind w:right="-450"/>
        <w:rPr>
          <w:rStyle w:val="NoneA"/>
          <w:rFonts w:asciiTheme="minorHAnsi" w:hAnsiTheme="minorHAnsi" w:cstheme="minorHAnsi"/>
          <w:lang w:val="en-US"/>
        </w:rPr>
      </w:pPr>
      <w:r w:rsidRPr="001D5E4F">
        <w:rPr>
          <w:rStyle w:val="NoneA"/>
          <w:rFonts w:asciiTheme="minorHAnsi" w:hAnsiTheme="minorHAnsi" w:cstheme="minorHAnsi"/>
          <w:lang w:val="en-US"/>
        </w:rPr>
        <w:t>WE FOCUS ON PEOPLE: cooperate to fully reach our potential –and this is true for our colleagues as well as our clients. Emotional intelligence and receptiveness are vital parts of our UNIDO identity.</w:t>
      </w:r>
    </w:p>
    <w:p w:rsidRPr="001D5E4F" w:rsidR="00AA6854" w:rsidP="00AA6854" w:rsidRDefault="00AA6854" w14:paraId="0448843C" w14:textId="77777777">
      <w:pPr>
        <w:pStyle w:val="BodyA"/>
        <w:widowControl w:val="0"/>
        <w:tabs>
          <w:tab w:val="center" w:pos="4320"/>
          <w:tab w:val="right" w:pos="8640"/>
          <w:tab w:val="left" w:pos="9781"/>
        </w:tabs>
        <w:ind w:right="-450"/>
        <w:rPr>
          <w:rStyle w:val="NoneA"/>
          <w:rFonts w:asciiTheme="minorHAnsi" w:hAnsiTheme="minorHAnsi" w:cstheme="minorHAnsi"/>
          <w:lang w:val="en-US"/>
        </w:rPr>
      </w:pPr>
      <w:r w:rsidRPr="001D5E4F">
        <w:rPr>
          <w:rStyle w:val="NoneA"/>
          <w:rFonts w:asciiTheme="minorHAnsi" w:hAnsiTheme="minorHAnsi" w:cstheme="minorHAnsi"/>
          <w:lang w:val="en-US"/>
        </w:rPr>
        <w:t>WE FOCUS ON RESULTS AND RESPONSIBILITIES: focus on planning, organizing and managing our work effectively and efficiently. We are responsible and accountable for achieving our results and meeting our performance standards. This accountability does not end with our colleagues and supervisors, but we also owe it to those we serve and who have trusted us to contribute to a better, safer and healthier world.</w:t>
      </w:r>
    </w:p>
    <w:p w:rsidRPr="001D5E4F" w:rsidR="00AA6854" w:rsidP="00AA6854" w:rsidRDefault="00AA6854" w14:paraId="4F639AA1" w14:textId="77777777">
      <w:pPr>
        <w:pStyle w:val="BodyA"/>
        <w:widowControl w:val="0"/>
        <w:tabs>
          <w:tab w:val="center" w:pos="4320"/>
          <w:tab w:val="right" w:pos="8640"/>
          <w:tab w:val="left" w:pos="9781"/>
        </w:tabs>
        <w:ind w:right="-450"/>
        <w:rPr>
          <w:rStyle w:val="NoneA"/>
          <w:rFonts w:asciiTheme="minorHAnsi" w:hAnsiTheme="minorHAnsi" w:cstheme="minorHAnsi"/>
          <w:lang w:val="en-US"/>
        </w:rPr>
      </w:pPr>
      <w:r w:rsidRPr="001D5E4F">
        <w:rPr>
          <w:rStyle w:val="NoneA"/>
          <w:rFonts w:asciiTheme="minorHAnsi" w:hAnsiTheme="minorHAnsi" w:cstheme="minorHAnsi"/>
          <w:lang w:val="en-US"/>
        </w:rPr>
        <w:t>WE COMMUNICATE AND EARN TRUST: communicate effectively with one another and build an environment of trust where we can all excel in our work.</w:t>
      </w:r>
    </w:p>
    <w:p w:rsidRPr="001D5E4F" w:rsidR="00B1746E" w:rsidP="00AA6854" w:rsidRDefault="00AA6854" w14:paraId="5D8C5642" w14:textId="77777777">
      <w:pPr>
        <w:pStyle w:val="BodyA"/>
        <w:widowControl w:val="0"/>
        <w:tabs>
          <w:tab w:val="center" w:pos="4320"/>
          <w:tab w:val="right" w:pos="8640"/>
          <w:tab w:val="left" w:pos="9781"/>
        </w:tabs>
        <w:ind w:right="-450"/>
        <w:rPr>
          <w:lang w:val="en-US"/>
        </w:rPr>
      </w:pPr>
      <w:r w:rsidRPr="001D5E4F">
        <w:rPr>
          <w:rStyle w:val="NoneA"/>
          <w:rFonts w:asciiTheme="minorHAnsi" w:hAnsiTheme="minorHAnsi" w:cstheme="minorBidi"/>
          <w:lang w:val="en-US"/>
        </w:rPr>
        <w:t xml:space="preserve">WE THINK OUTSIDE THE BOX AND INNOVATE: To stay relevant, we continuously improve, support innovation, share our knowledge and skills, and learn from one another. </w:t>
      </w:r>
      <w:bookmarkEnd w:id="28"/>
      <w:bookmarkEnd w:id="29"/>
    </w:p>
    <w:p w:rsidRPr="001D5E4F" w:rsidR="0FB50961" w:rsidRDefault="0FB50961" w14:paraId="24500622" w14:textId="669E42BC">
      <w:r w:rsidRPr="001D5E4F">
        <w:br w:type="page"/>
      </w:r>
    </w:p>
    <w:p w:rsidRPr="001D5E4F" w:rsidR="3120F681" w:rsidP="5E86B24E" w:rsidRDefault="3120F681" w14:paraId="0FB8FFD8" w14:textId="22CFC287">
      <w:pPr>
        <w:pStyle w:val="Heading2"/>
        <w:keepLines w:val="0"/>
        <w:spacing w:before="40" w:after="40"/>
        <w:rPr>
          <w:rFonts w:ascii="Calibri" w:hAnsi="Calibri" w:eastAsia="Calibri" w:cs="Calibri"/>
          <w:color w:val="000000" w:themeColor="text1"/>
          <w:lang w:val="en-US"/>
        </w:rPr>
      </w:pPr>
      <w:bookmarkStart w:name="_Toc169700623" w:id="47"/>
      <w:r w:rsidRPr="001D5E4F">
        <w:rPr>
          <w:rFonts w:ascii="Calibri" w:hAnsi="Calibri" w:eastAsia="Calibri" w:cs="Calibri"/>
          <w:color w:val="000000" w:themeColor="text1"/>
          <w:lang w:val="en-US"/>
        </w:rPr>
        <w:t>Annex 3: Outline of an in-depth project evaluation report</w:t>
      </w:r>
      <w:bookmarkEnd w:id="47"/>
    </w:p>
    <w:p w:rsidRPr="001D5E4F" w:rsidR="0FB50961" w:rsidP="4A55C197" w:rsidRDefault="0FB50961" w14:paraId="17E58B55" w14:textId="3065AA49">
      <w:pPr>
        <w:rPr>
          <w:rFonts w:eastAsiaTheme="minorEastAsia" w:cstheme="minorBidi"/>
          <w:color w:val="000000" w:themeColor="text1"/>
        </w:rPr>
      </w:pPr>
    </w:p>
    <w:p w:rsidRPr="001D5E4F" w:rsidR="009B62F2" w:rsidP="66184E96" w:rsidRDefault="009B62F2" w14:paraId="78970FFE" w14:textId="77777777">
      <w:pPr>
        <w:spacing w:before="0" w:after="0" w:line="240" w:lineRule="auto"/>
        <w:rPr>
          <w:rFonts w:eastAsia="" w:cs="" w:eastAsiaTheme="minorEastAsia" w:cstheme="minorBidi"/>
        </w:rPr>
      </w:pPr>
      <w:r w:rsidRPr="66184E96" w:rsidR="009B62F2">
        <w:rPr>
          <w:rFonts w:eastAsia="" w:cs="" w:eastAsiaTheme="minorEastAsia" w:cstheme="minorBidi"/>
        </w:rPr>
        <w:t>Abstract</w:t>
      </w:r>
      <w:r>
        <w:tab/>
      </w:r>
    </w:p>
    <w:p w:rsidRPr="001D5E4F" w:rsidR="009B62F2" w:rsidP="66184E96" w:rsidRDefault="009B62F2" w14:paraId="564D7769" w14:textId="77777777">
      <w:pPr>
        <w:spacing w:before="0" w:after="0" w:line="240" w:lineRule="auto"/>
        <w:rPr>
          <w:rFonts w:eastAsia="" w:cs="" w:eastAsiaTheme="minorEastAsia" w:cstheme="minorBidi"/>
        </w:rPr>
      </w:pPr>
      <w:r w:rsidRPr="66184E96" w:rsidR="009B62F2">
        <w:rPr>
          <w:rFonts w:eastAsia="" w:cs="" w:eastAsiaTheme="minorEastAsia" w:cstheme="minorBidi"/>
        </w:rPr>
        <w:t>Contents</w:t>
      </w:r>
      <w:r>
        <w:tab/>
      </w:r>
    </w:p>
    <w:p w:rsidRPr="001D5E4F" w:rsidR="009B62F2" w:rsidP="66184E96" w:rsidRDefault="009B62F2" w14:paraId="74EAE5F6" w14:textId="77777777">
      <w:pPr>
        <w:spacing w:before="0" w:after="0" w:line="240" w:lineRule="auto"/>
        <w:rPr>
          <w:rFonts w:eastAsia="" w:cs="" w:eastAsiaTheme="minorEastAsia" w:cstheme="minorBidi"/>
        </w:rPr>
      </w:pPr>
      <w:r w:rsidRPr="66184E96" w:rsidR="009B62F2">
        <w:rPr>
          <w:rFonts w:eastAsia="" w:cs="" w:eastAsiaTheme="minorEastAsia" w:cstheme="minorBidi"/>
        </w:rPr>
        <w:t>Acknowledgements</w:t>
      </w:r>
      <w:r>
        <w:tab/>
      </w:r>
    </w:p>
    <w:p w:rsidRPr="001D5E4F" w:rsidR="009B62F2" w:rsidP="66184E96" w:rsidRDefault="009B62F2" w14:paraId="72850101" w14:textId="77777777">
      <w:pPr>
        <w:spacing w:before="0" w:after="0" w:line="240" w:lineRule="auto"/>
        <w:rPr>
          <w:rFonts w:eastAsia="" w:cs="" w:eastAsiaTheme="minorEastAsia" w:cstheme="minorBidi"/>
        </w:rPr>
      </w:pPr>
      <w:r w:rsidRPr="66184E96" w:rsidR="009B62F2">
        <w:rPr>
          <w:rFonts w:eastAsia="" w:cs="" w:eastAsiaTheme="minorEastAsia" w:cstheme="minorBidi"/>
        </w:rPr>
        <w:t>Abbreviations and acronyms</w:t>
      </w:r>
      <w:r>
        <w:tab/>
      </w:r>
    </w:p>
    <w:p w:rsidRPr="001D5E4F" w:rsidR="009B62F2" w:rsidP="66184E96" w:rsidRDefault="009B62F2" w14:paraId="73848044" w14:textId="77777777">
      <w:pPr>
        <w:spacing w:before="0" w:after="0" w:line="240" w:lineRule="auto"/>
        <w:rPr>
          <w:rFonts w:eastAsia="" w:cs="" w:eastAsiaTheme="minorEastAsia" w:cstheme="minorBidi"/>
        </w:rPr>
      </w:pPr>
      <w:r w:rsidRPr="66184E96" w:rsidR="009B62F2">
        <w:rPr>
          <w:rFonts w:eastAsia="" w:cs="" w:eastAsiaTheme="minorEastAsia" w:cstheme="minorBidi"/>
        </w:rPr>
        <w:t>Executive summary</w:t>
      </w:r>
      <w:r>
        <w:tab/>
      </w:r>
    </w:p>
    <w:p w:rsidRPr="001D5E4F" w:rsidR="009B62F2" w:rsidP="009B62F2" w:rsidRDefault="009B62F2" w14:paraId="3D39A91D" w14:textId="77777777">
      <w:pPr>
        <w:spacing w:before="100" w:after="0"/>
        <w:rPr>
          <w:rFonts w:eastAsiaTheme="minorEastAsia" w:cstheme="minorBidi"/>
          <w:szCs w:val="22"/>
        </w:rPr>
      </w:pPr>
      <w:r w:rsidRPr="001D5E4F">
        <w:rPr>
          <w:rFonts w:eastAsiaTheme="minorEastAsia" w:cstheme="minorBidi"/>
          <w:szCs w:val="22"/>
        </w:rPr>
        <w:t>1.</w:t>
      </w:r>
      <w:r w:rsidRPr="001D5E4F">
        <w:tab/>
      </w:r>
      <w:r w:rsidRPr="001D5E4F">
        <w:rPr>
          <w:rFonts w:eastAsiaTheme="minorEastAsia" w:cstheme="minorBidi"/>
          <w:szCs w:val="22"/>
        </w:rPr>
        <w:t>Introduction</w:t>
      </w:r>
      <w:r w:rsidRPr="001D5E4F">
        <w:tab/>
      </w:r>
    </w:p>
    <w:p w:rsidRPr="001D5E4F" w:rsidR="009B62F2" w:rsidP="009B62F2" w:rsidRDefault="009B62F2" w14:paraId="6819937A" w14:textId="61559005">
      <w:pPr>
        <w:spacing w:before="0" w:after="0"/>
        <w:ind w:firstLine="720"/>
        <w:rPr>
          <w:rFonts w:eastAsiaTheme="minorEastAsia" w:cstheme="minorBidi"/>
          <w:szCs w:val="22"/>
        </w:rPr>
      </w:pPr>
      <w:r w:rsidRPr="001D5E4F">
        <w:rPr>
          <w:rFonts w:eastAsiaTheme="minorEastAsia" w:cstheme="minorBidi"/>
          <w:szCs w:val="22"/>
        </w:rPr>
        <w:t>1.1</w:t>
      </w:r>
      <w:r w:rsidRPr="001D5E4F">
        <w:tab/>
      </w:r>
      <w:r w:rsidRPr="001D5E4F">
        <w:rPr>
          <w:rFonts w:eastAsiaTheme="minorEastAsia" w:cstheme="minorBidi"/>
          <w:szCs w:val="22"/>
        </w:rPr>
        <w:t>Evaluation Purpose</w:t>
      </w:r>
      <w:r w:rsidRPr="001D5E4F">
        <w:tab/>
      </w:r>
    </w:p>
    <w:p w:rsidRPr="001D5E4F" w:rsidR="009B62F2" w:rsidP="009B62F2" w:rsidRDefault="009B62F2" w14:paraId="383B9646" w14:textId="77777777">
      <w:pPr>
        <w:spacing w:before="0" w:after="0"/>
        <w:ind w:firstLine="720"/>
        <w:rPr>
          <w:rFonts w:eastAsiaTheme="minorEastAsia" w:cstheme="minorBidi"/>
          <w:szCs w:val="22"/>
        </w:rPr>
      </w:pPr>
      <w:r w:rsidRPr="001D5E4F">
        <w:rPr>
          <w:rFonts w:eastAsiaTheme="minorEastAsia" w:cstheme="minorBidi"/>
          <w:szCs w:val="22"/>
        </w:rPr>
        <w:t xml:space="preserve">1.2 </w:t>
      </w:r>
      <w:r w:rsidRPr="001D5E4F">
        <w:tab/>
      </w:r>
      <w:r w:rsidRPr="001D5E4F">
        <w:rPr>
          <w:rFonts w:eastAsiaTheme="minorEastAsia" w:cstheme="minorBidi"/>
          <w:szCs w:val="22"/>
        </w:rPr>
        <w:t>Evaluation Objectives and Scope</w:t>
      </w:r>
    </w:p>
    <w:p w:rsidRPr="001D5E4F" w:rsidR="009B62F2" w:rsidP="009B62F2" w:rsidRDefault="009B62F2" w14:paraId="6100C4EF" w14:textId="77777777">
      <w:pPr>
        <w:spacing w:before="0" w:after="0"/>
        <w:ind w:firstLine="720"/>
        <w:rPr>
          <w:rFonts w:eastAsiaTheme="minorEastAsia" w:cstheme="minorBidi"/>
          <w:szCs w:val="22"/>
        </w:rPr>
      </w:pPr>
      <w:r w:rsidRPr="001D5E4F">
        <w:rPr>
          <w:rFonts w:eastAsiaTheme="minorEastAsia" w:cstheme="minorBidi"/>
          <w:szCs w:val="22"/>
        </w:rPr>
        <w:t xml:space="preserve">1.3 </w:t>
      </w:r>
      <w:r w:rsidRPr="001D5E4F">
        <w:tab/>
      </w:r>
      <w:r w:rsidRPr="001D5E4F">
        <w:rPr>
          <w:rFonts w:eastAsiaTheme="minorEastAsia" w:cstheme="minorBidi"/>
          <w:szCs w:val="22"/>
        </w:rPr>
        <w:t>Theory of Change</w:t>
      </w:r>
    </w:p>
    <w:p w:rsidRPr="001D5E4F" w:rsidR="009B62F2" w:rsidP="009B62F2" w:rsidRDefault="009B62F2" w14:paraId="758FE5EE" w14:textId="77777777">
      <w:pPr>
        <w:spacing w:before="0" w:after="0"/>
        <w:ind w:firstLine="720"/>
        <w:rPr>
          <w:rFonts w:eastAsiaTheme="minorEastAsia" w:cstheme="minorBidi"/>
          <w:szCs w:val="22"/>
        </w:rPr>
      </w:pPr>
      <w:r w:rsidRPr="001D5E4F">
        <w:rPr>
          <w:rFonts w:eastAsiaTheme="minorEastAsia" w:cstheme="minorBidi"/>
          <w:szCs w:val="22"/>
        </w:rPr>
        <w:t xml:space="preserve">1.4 </w:t>
      </w:r>
      <w:r w:rsidRPr="001D5E4F">
        <w:tab/>
      </w:r>
      <w:r w:rsidRPr="001D5E4F">
        <w:rPr>
          <w:rFonts w:eastAsiaTheme="minorEastAsia" w:cstheme="minorBidi"/>
          <w:szCs w:val="22"/>
        </w:rPr>
        <w:t>Methodology</w:t>
      </w:r>
    </w:p>
    <w:p w:rsidRPr="001D5E4F" w:rsidR="009B62F2" w:rsidP="009B62F2" w:rsidRDefault="009B62F2" w14:paraId="2C74C4E3" w14:textId="77777777">
      <w:pPr>
        <w:spacing w:before="0" w:after="0"/>
        <w:ind w:firstLine="720"/>
        <w:rPr>
          <w:rFonts w:eastAsiaTheme="minorEastAsia" w:cstheme="minorBidi"/>
          <w:szCs w:val="22"/>
        </w:rPr>
      </w:pPr>
      <w:r w:rsidRPr="001D5E4F">
        <w:rPr>
          <w:rFonts w:eastAsiaTheme="minorEastAsia" w:cstheme="minorBidi"/>
          <w:szCs w:val="22"/>
        </w:rPr>
        <w:t xml:space="preserve">1.5 </w:t>
      </w:r>
      <w:r w:rsidRPr="001D5E4F">
        <w:tab/>
      </w:r>
      <w:r w:rsidRPr="001D5E4F">
        <w:rPr>
          <w:rFonts w:eastAsiaTheme="minorEastAsia" w:cstheme="minorBidi"/>
          <w:szCs w:val="22"/>
        </w:rPr>
        <w:t>Limitations</w:t>
      </w:r>
    </w:p>
    <w:p w:rsidRPr="001D5E4F" w:rsidR="009B62F2" w:rsidP="66184E96" w:rsidRDefault="009B62F2" w14:paraId="16B201D3" w14:textId="77777777">
      <w:pPr>
        <w:spacing w:before="100" w:after="0"/>
        <w:rPr>
          <w:rFonts w:eastAsia="" w:cs="" w:eastAsiaTheme="minorEastAsia" w:cstheme="minorBidi"/>
        </w:rPr>
      </w:pPr>
      <w:r w:rsidRPr="66184E96" w:rsidR="009B62F2">
        <w:rPr>
          <w:rFonts w:eastAsia="" w:cs="" w:eastAsiaTheme="minorEastAsia" w:cstheme="minorBidi"/>
        </w:rPr>
        <w:t>2.</w:t>
      </w:r>
      <w:r>
        <w:tab/>
      </w:r>
      <w:r w:rsidRPr="66184E96" w:rsidR="009B62F2">
        <w:rPr>
          <w:rFonts w:eastAsia="" w:cs="" w:eastAsiaTheme="minorEastAsia" w:cstheme="minorBidi"/>
        </w:rPr>
        <w:t>Project Background and Context</w:t>
      </w:r>
      <w:r>
        <w:tab/>
      </w:r>
    </w:p>
    <w:p w:rsidR="27848960" w:rsidP="66184E96" w:rsidRDefault="27848960" w14:paraId="1C4E38AD" w14:textId="4DF6686A">
      <w:pPr>
        <w:spacing w:before="0" w:after="0"/>
        <w:ind w:firstLine="720"/>
        <w:rPr>
          <w:rFonts w:eastAsia="" w:cs="" w:eastAsiaTheme="minorEastAsia" w:cstheme="minorBidi"/>
        </w:rPr>
      </w:pPr>
      <w:r w:rsidRPr="66184E96" w:rsidR="27848960">
        <w:rPr>
          <w:rFonts w:eastAsia="" w:cs="" w:eastAsiaTheme="minorEastAsia" w:cstheme="minorBidi"/>
        </w:rPr>
        <w:t xml:space="preserve">2.1 </w:t>
      </w:r>
      <w:r>
        <w:tab/>
      </w:r>
      <w:r w:rsidRPr="66184E96" w:rsidR="27848960">
        <w:rPr>
          <w:rFonts w:eastAsia="" w:cs="" w:eastAsiaTheme="minorEastAsia" w:cstheme="minorBidi"/>
        </w:rPr>
        <w:t>Project factsheet</w:t>
      </w:r>
    </w:p>
    <w:p w:rsidRPr="001D5E4F" w:rsidR="009B62F2" w:rsidP="009B62F2" w:rsidRDefault="009B62F2" w14:paraId="45FCA876" w14:textId="77777777">
      <w:pPr>
        <w:spacing w:before="100" w:after="0"/>
        <w:rPr>
          <w:rFonts w:eastAsiaTheme="minorEastAsia" w:cstheme="minorBidi"/>
          <w:szCs w:val="22"/>
        </w:rPr>
      </w:pPr>
      <w:r w:rsidRPr="001D5E4F">
        <w:rPr>
          <w:rFonts w:eastAsiaTheme="minorEastAsia" w:cstheme="minorBidi"/>
          <w:szCs w:val="22"/>
        </w:rPr>
        <w:t>3.</w:t>
      </w:r>
      <w:r w:rsidRPr="001D5E4F">
        <w:tab/>
      </w:r>
      <w:r w:rsidRPr="001D5E4F">
        <w:rPr>
          <w:rFonts w:eastAsiaTheme="minorEastAsia" w:cstheme="minorBidi"/>
          <w:szCs w:val="22"/>
        </w:rPr>
        <w:t>Findings</w:t>
      </w:r>
      <w:r w:rsidRPr="001D5E4F">
        <w:tab/>
      </w:r>
    </w:p>
    <w:p w:rsidRPr="001D5E4F" w:rsidR="009B62F2" w:rsidP="66184E96" w:rsidRDefault="009B62F2" w14:paraId="3A25B690" w14:textId="3D9B1445">
      <w:pPr>
        <w:spacing w:before="0" w:after="0"/>
        <w:ind w:firstLine="720"/>
        <w:rPr>
          <w:rFonts w:eastAsia="" w:cs="" w:eastAsiaTheme="minorEastAsia" w:cstheme="minorBidi"/>
        </w:rPr>
      </w:pPr>
      <w:r w:rsidRPr="66184E96" w:rsidR="009B62F2">
        <w:rPr>
          <w:rFonts w:eastAsia="" w:cs="" w:eastAsiaTheme="minorEastAsia" w:cstheme="minorBidi"/>
        </w:rPr>
        <w:t xml:space="preserve">3.1 </w:t>
      </w:r>
      <w:r>
        <w:tab/>
      </w:r>
      <w:r w:rsidRPr="66184E96" w:rsidR="291BE1DB">
        <w:rPr>
          <w:rFonts w:eastAsia="" w:cs="" w:eastAsiaTheme="minorEastAsia" w:cstheme="minorBidi"/>
        </w:rPr>
        <w:t>Project Design</w:t>
      </w:r>
    </w:p>
    <w:p w:rsidRPr="001D5E4F" w:rsidR="009B62F2" w:rsidP="66184E96" w:rsidRDefault="009B62F2" w14:paraId="08D7822C" w14:textId="4B8856AF">
      <w:pPr>
        <w:spacing w:before="0" w:after="0"/>
        <w:ind w:firstLine="720"/>
        <w:rPr>
          <w:rFonts w:eastAsia="" w:cs="" w:eastAsiaTheme="minorEastAsia" w:cstheme="minorBidi"/>
        </w:rPr>
      </w:pPr>
      <w:r w:rsidRPr="66184E96" w:rsidR="291BE1DB">
        <w:rPr>
          <w:rFonts w:eastAsia="" w:cs="" w:eastAsiaTheme="minorEastAsia" w:cstheme="minorBidi"/>
        </w:rPr>
        <w:t>3.2</w:t>
      </w:r>
      <w:r>
        <w:tab/>
      </w:r>
      <w:r w:rsidRPr="66184E96" w:rsidR="009B62F2">
        <w:rPr>
          <w:rFonts w:eastAsia="" w:cs="" w:eastAsiaTheme="minorEastAsia" w:cstheme="minorBidi"/>
        </w:rPr>
        <w:t>Relevance</w:t>
      </w:r>
    </w:p>
    <w:p w:rsidRPr="001D5E4F" w:rsidR="009B62F2" w:rsidP="66184E96" w:rsidRDefault="009B62F2" w14:paraId="4EA99A84" w14:textId="5EB65A97">
      <w:pPr>
        <w:spacing w:before="0" w:after="0"/>
        <w:ind w:firstLine="720"/>
        <w:rPr>
          <w:rFonts w:eastAsia="" w:cs="" w:eastAsiaTheme="minorEastAsia" w:cstheme="minorBidi"/>
        </w:rPr>
      </w:pPr>
      <w:r w:rsidRPr="66184E96" w:rsidR="009B62F2">
        <w:rPr>
          <w:rFonts w:eastAsia="" w:cs="" w:eastAsiaTheme="minorEastAsia" w:cstheme="minorBidi"/>
        </w:rPr>
        <w:t>3.</w:t>
      </w:r>
      <w:r w:rsidRPr="66184E96" w:rsidR="087E1180">
        <w:rPr>
          <w:rFonts w:eastAsia="" w:cs="" w:eastAsiaTheme="minorEastAsia" w:cstheme="minorBidi"/>
        </w:rPr>
        <w:t>3</w:t>
      </w:r>
      <w:r w:rsidRPr="66184E96" w:rsidR="009B62F2">
        <w:rPr>
          <w:rFonts w:eastAsia="" w:cs="" w:eastAsiaTheme="minorEastAsia" w:cstheme="minorBidi"/>
        </w:rPr>
        <w:t xml:space="preserve"> </w:t>
      </w:r>
      <w:r>
        <w:tab/>
      </w:r>
      <w:r w:rsidRPr="66184E96" w:rsidR="009B62F2">
        <w:rPr>
          <w:rFonts w:eastAsia="" w:cs="" w:eastAsiaTheme="minorEastAsia" w:cstheme="minorBidi"/>
        </w:rPr>
        <w:t>Coherence</w:t>
      </w:r>
    </w:p>
    <w:p w:rsidRPr="001D5E4F" w:rsidR="009B62F2" w:rsidP="66184E96" w:rsidRDefault="009B62F2" w14:paraId="5B998D32" w14:textId="62C426B2">
      <w:pPr>
        <w:spacing w:before="0" w:after="0"/>
        <w:ind w:firstLine="720"/>
        <w:rPr>
          <w:rFonts w:eastAsia="" w:cs="" w:eastAsiaTheme="minorEastAsia" w:cstheme="minorBidi"/>
        </w:rPr>
      </w:pPr>
      <w:r w:rsidRPr="66184E96" w:rsidR="009B62F2">
        <w:rPr>
          <w:rFonts w:eastAsia="" w:cs="" w:eastAsiaTheme="minorEastAsia" w:cstheme="minorBidi"/>
        </w:rPr>
        <w:t>3.</w:t>
      </w:r>
      <w:r w:rsidRPr="66184E96" w:rsidR="7AD8D5E0">
        <w:rPr>
          <w:rFonts w:eastAsia="" w:cs="" w:eastAsiaTheme="minorEastAsia" w:cstheme="minorBidi"/>
        </w:rPr>
        <w:t>4</w:t>
      </w:r>
      <w:r w:rsidRPr="66184E96" w:rsidR="009B62F2">
        <w:rPr>
          <w:rFonts w:eastAsia="" w:cs="" w:eastAsiaTheme="minorEastAsia" w:cstheme="minorBidi"/>
        </w:rPr>
        <w:t xml:space="preserve"> </w:t>
      </w:r>
      <w:r>
        <w:tab/>
      </w:r>
      <w:r w:rsidRPr="66184E96" w:rsidR="009B62F2">
        <w:rPr>
          <w:rFonts w:eastAsia="" w:cs="" w:eastAsiaTheme="minorEastAsia" w:cstheme="minorBidi"/>
        </w:rPr>
        <w:t>Effectiveness</w:t>
      </w:r>
    </w:p>
    <w:p w:rsidRPr="001D5E4F" w:rsidR="009B62F2" w:rsidP="66184E96" w:rsidRDefault="009B62F2" w14:paraId="2CCAAFCD" w14:textId="465EE2B9">
      <w:pPr>
        <w:spacing w:before="0" w:after="0"/>
        <w:ind w:firstLine="720"/>
        <w:rPr>
          <w:rFonts w:eastAsia="" w:cs="" w:eastAsiaTheme="minorEastAsia" w:cstheme="minorBidi"/>
        </w:rPr>
      </w:pPr>
      <w:r w:rsidRPr="66184E96" w:rsidR="009B62F2">
        <w:rPr>
          <w:rFonts w:eastAsia="" w:cs="" w:eastAsiaTheme="minorEastAsia" w:cstheme="minorBidi"/>
        </w:rPr>
        <w:t>3.</w:t>
      </w:r>
      <w:r w:rsidRPr="66184E96" w:rsidR="50D7E49E">
        <w:rPr>
          <w:rFonts w:eastAsia="" w:cs="" w:eastAsiaTheme="minorEastAsia" w:cstheme="minorBidi"/>
        </w:rPr>
        <w:t>5</w:t>
      </w:r>
      <w:r w:rsidRPr="66184E96" w:rsidR="009B62F2">
        <w:rPr>
          <w:rFonts w:eastAsia="" w:cs="" w:eastAsiaTheme="minorEastAsia" w:cstheme="minorBidi"/>
        </w:rPr>
        <w:t xml:space="preserve"> </w:t>
      </w:r>
      <w:r>
        <w:tab/>
      </w:r>
      <w:r w:rsidRPr="66184E96" w:rsidR="009B62F2">
        <w:rPr>
          <w:rFonts w:eastAsia="" w:cs="" w:eastAsiaTheme="minorEastAsia" w:cstheme="minorBidi"/>
        </w:rPr>
        <w:t>Efficiency</w:t>
      </w:r>
    </w:p>
    <w:p w:rsidRPr="001D5E4F" w:rsidR="009B62F2" w:rsidP="66184E96" w:rsidRDefault="009B62F2" w14:paraId="76C70FE1" w14:textId="7155BA8C">
      <w:pPr>
        <w:spacing w:before="0" w:after="0"/>
        <w:ind w:firstLine="720"/>
        <w:rPr>
          <w:rFonts w:eastAsia="" w:cs="" w:eastAsiaTheme="minorEastAsia" w:cstheme="minorBidi"/>
        </w:rPr>
      </w:pPr>
      <w:r w:rsidRPr="66184E96" w:rsidR="009B62F2">
        <w:rPr>
          <w:rFonts w:eastAsia="" w:cs="" w:eastAsiaTheme="minorEastAsia" w:cstheme="minorBidi"/>
        </w:rPr>
        <w:t>3.</w:t>
      </w:r>
      <w:r w:rsidRPr="66184E96" w:rsidR="26401C78">
        <w:rPr>
          <w:rFonts w:eastAsia="" w:cs="" w:eastAsiaTheme="minorEastAsia" w:cstheme="minorBidi"/>
        </w:rPr>
        <w:t>6</w:t>
      </w:r>
      <w:r w:rsidRPr="66184E96" w:rsidR="009B62F2">
        <w:rPr>
          <w:rFonts w:eastAsia="" w:cs="" w:eastAsiaTheme="minorEastAsia" w:cstheme="minorBidi"/>
        </w:rPr>
        <w:t xml:space="preserve"> </w:t>
      </w:r>
      <w:r>
        <w:tab/>
      </w:r>
      <w:r w:rsidRPr="66184E96" w:rsidR="009B62F2">
        <w:rPr>
          <w:rFonts w:eastAsia="" w:cs="" w:eastAsiaTheme="minorEastAsia" w:cstheme="minorBidi"/>
        </w:rPr>
        <w:t>Sustainability</w:t>
      </w:r>
    </w:p>
    <w:p w:rsidRPr="001D5E4F" w:rsidR="009B62F2" w:rsidP="66184E96" w:rsidRDefault="009B62F2" w14:paraId="4DB924B9" w14:textId="1A7444B2">
      <w:pPr>
        <w:spacing w:before="0" w:after="0"/>
        <w:ind w:firstLine="720"/>
        <w:rPr>
          <w:rFonts w:eastAsia="" w:cs="" w:eastAsiaTheme="minorEastAsia" w:cstheme="minorBidi"/>
        </w:rPr>
      </w:pPr>
      <w:r w:rsidRPr="66184E96" w:rsidR="009B62F2">
        <w:rPr>
          <w:rFonts w:eastAsia="" w:cs="" w:eastAsiaTheme="minorEastAsia" w:cstheme="minorBidi"/>
        </w:rPr>
        <w:t>3.</w:t>
      </w:r>
      <w:r w:rsidRPr="66184E96" w:rsidR="5F2A5B6A">
        <w:rPr>
          <w:rFonts w:eastAsia="" w:cs="" w:eastAsiaTheme="minorEastAsia" w:cstheme="minorBidi"/>
        </w:rPr>
        <w:t>7</w:t>
      </w:r>
      <w:r w:rsidRPr="66184E96" w:rsidR="009B62F2">
        <w:rPr>
          <w:rFonts w:eastAsia="" w:cs="" w:eastAsiaTheme="minorEastAsia" w:cstheme="minorBidi"/>
        </w:rPr>
        <w:t xml:space="preserve"> </w:t>
      </w:r>
      <w:r>
        <w:tab/>
      </w:r>
      <w:r w:rsidRPr="66184E96" w:rsidR="009B62F2">
        <w:rPr>
          <w:rFonts w:eastAsia="" w:cs="" w:eastAsiaTheme="minorEastAsia" w:cstheme="minorBidi"/>
        </w:rPr>
        <w:t>Progress to Impact</w:t>
      </w:r>
    </w:p>
    <w:p w:rsidRPr="001D5E4F" w:rsidR="009B62F2" w:rsidP="66184E96" w:rsidRDefault="009B62F2" w14:paraId="52C29BF5" w14:textId="029BEEFF">
      <w:pPr>
        <w:spacing w:before="0" w:after="0"/>
        <w:ind w:firstLine="720"/>
        <w:rPr>
          <w:rFonts w:eastAsia="" w:cs="" w:eastAsiaTheme="minorEastAsia" w:cstheme="minorBidi"/>
        </w:rPr>
      </w:pPr>
      <w:r w:rsidRPr="66184E96" w:rsidR="009B62F2">
        <w:rPr>
          <w:rFonts w:eastAsia="" w:cs="" w:eastAsiaTheme="minorEastAsia" w:cstheme="minorBidi"/>
        </w:rPr>
        <w:t>3.</w:t>
      </w:r>
      <w:r w:rsidRPr="66184E96" w:rsidR="52535DA7">
        <w:rPr>
          <w:rFonts w:eastAsia="" w:cs="" w:eastAsiaTheme="minorEastAsia" w:cstheme="minorBidi"/>
        </w:rPr>
        <w:t>8</w:t>
      </w:r>
      <w:r w:rsidRPr="66184E96" w:rsidR="009B62F2">
        <w:rPr>
          <w:rFonts w:eastAsia="" w:cs="" w:eastAsiaTheme="minorEastAsia" w:cstheme="minorBidi"/>
        </w:rPr>
        <w:t xml:space="preserve"> </w:t>
      </w:r>
      <w:r>
        <w:tab/>
      </w:r>
      <w:r w:rsidRPr="66184E96" w:rsidR="009B62F2">
        <w:rPr>
          <w:rFonts w:eastAsia="" w:cs="" w:eastAsiaTheme="minorEastAsia" w:cstheme="minorBidi"/>
        </w:rPr>
        <w:t>Gender Mainstreaming</w:t>
      </w:r>
    </w:p>
    <w:p w:rsidRPr="001D5E4F" w:rsidR="009B62F2" w:rsidP="66184E96" w:rsidRDefault="009B62F2" w14:paraId="0EE5DC2D" w14:textId="7DDD61D7">
      <w:pPr>
        <w:spacing w:before="0" w:after="0"/>
        <w:ind w:firstLine="720"/>
        <w:rPr>
          <w:rFonts w:eastAsia="" w:cs="" w:eastAsiaTheme="minorEastAsia" w:cstheme="minorBidi"/>
        </w:rPr>
      </w:pPr>
      <w:r w:rsidRPr="66184E96" w:rsidR="009B62F2">
        <w:rPr>
          <w:rFonts w:eastAsia="" w:cs="" w:eastAsiaTheme="minorEastAsia" w:cstheme="minorBidi"/>
        </w:rPr>
        <w:t>3.</w:t>
      </w:r>
      <w:r w:rsidRPr="66184E96" w:rsidR="7EDACCBF">
        <w:rPr>
          <w:rFonts w:eastAsia="" w:cs="" w:eastAsiaTheme="minorEastAsia" w:cstheme="minorBidi"/>
        </w:rPr>
        <w:t>9</w:t>
      </w:r>
      <w:r w:rsidRPr="66184E96" w:rsidR="009B62F2">
        <w:rPr>
          <w:rFonts w:eastAsia="" w:cs="" w:eastAsiaTheme="minorEastAsia" w:cstheme="minorBidi"/>
        </w:rPr>
        <w:t xml:space="preserve"> </w:t>
      </w:r>
      <w:r>
        <w:tab/>
      </w:r>
      <w:r w:rsidRPr="66184E96" w:rsidR="009B62F2">
        <w:rPr>
          <w:rFonts w:eastAsia="" w:cs="" w:eastAsiaTheme="minorEastAsia" w:cstheme="minorBidi"/>
        </w:rPr>
        <w:t>Environmental Impacts</w:t>
      </w:r>
    </w:p>
    <w:p w:rsidRPr="001D5E4F" w:rsidR="009B62F2" w:rsidP="66184E96" w:rsidRDefault="009B62F2" w14:paraId="233C597B" w14:textId="2B0C9CF1">
      <w:pPr>
        <w:spacing w:before="0" w:after="0"/>
        <w:ind w:firstLine="720"/>
        <w:rPr>
          <w:rFonts w:eastAsia="" w:cs="" w:eastAsiaTheme="minorEastAsia" w:cstheme="minorBidi"/>
        </w:rPr>
      </w:pPr>
      <w:r w:rsidRPr="66184E96" w:rsidR="009B62F2">
        <w:rPr>
          <w:rFonts w:eastAsia="" w:cs="" w:eastAsiaTheme="minorEastAsia" w:cstheme="minorBidi"/>
        </w:rPr>
        <w:t>3.</w:t>
      </w:r>
      <w:r w:rsidRPr="66184E96" w:rsidR="623A2BDD">
        <w:rPr>
          <w:rFonts w:eastAsia="" w:cs="" w:eastAsiaTheme="minorEastAsia" w:cstheme="minorBidi"/>
        </w:rPr>
        <w:t>10</w:t>
      </w:r>
      <w:r w:rsidRPr="66184E96" w:rsidR="009B62F2">
        <w:rPr>
          <w:rFonts w:eastAsia="" w:cs="" w:eastAsiaTheme="minorEastAsia" w:cstheme="minorBidi"/>
        </w:rPr>
        <w:t xml:space="preserve"> </w:t>
      </w:r>
      <w:r>
        <w:tab/>
      </w:r>
      <w:r w:rsidRPr="66184E96" w:rsidR="6BEDC77E">
        <w:rPr>
          <w:rFonts w:eastAsia="" w:cs="" w:eastAsiaTheme="minorEastAsia" w:cstheme="minorBidi"/>
        </w:rPr>
        <w:t>Social Impact</w:t>
      </w:r>
    </w:p>
    <w:p w:rsidRPr="001D5E4F" w:rsidR="009B62F2" w:rsidP="66184E96" w:rsidRDefault="009B62F2" w14:paraId="5D4180D3" w14:textId="12B11C37">
      <w:pPr>
        <w:spacing w:before="0" w:after="0"/>
        <w:ind w:firstLine="720"/>
        <w:rPr>
          <w:rFonts w:eastAsia="" w:cs="" w:eastAsiaTheme="minorEastAsia" w:cstheme="minorBidi"/>
        </w:rPr>
      </w:pPr>
      <w:r w:rsidRPr="66184E96" w:rsidR="009B62F2">
        <w:rPr>
          <w:rFonts w:eastAsia="" w:cs="" w:eastAsiaTheme="minorEastAsia" w:cstheme="minorBidi"/>
        </w:rPr>
        <w:t>3.1</w:t>
      </w:r>
      <w:r w:rsidRPr="66184E96" w:rsidR="0290F1DA">
        <w:rPr>
          <w:rFonts w:eastAsia="" w:cs="" w:eastAsiaTheme="minorEastAsia" w:cstheme="minorBidi"/>
        </w:rPr>
        <w:t>1</w:t>
      </w:r>
      <w:r w:rsidRPr="66184E96" w:rsidR="009B62F2">
        <w:rPr>
          <w:rFonts w:eastAsia="" w:cs="" w:eastAsiaTheme="minorEastAsia" w:cstheme="minorBidi"/>
        </w:rPr>
        <w:t xml:space="preserve"> </w:t>
      </w:r>
      <w:r>
        <w:tab/>
      </w:r>
      <w:r w:rsidRPr="66184E96" w:rsidR="009B62F2">
        <w:rPr>
          <w:rFonts w:eastAsia="" w:cs="" w:eastAsiaTheme="minorEastAsia" w:cstheme="minorBidi"/>
        </w:rPr>
        <w:t>Performance of Partners</w:t>
      </w:r>
    </w:p>
    <w:p w:rsidRPr="001D5E4F" w:rsidR="009B62F2" w:rsidP="66184E96" w:rsidRDefault="009B62F2" w14:paraId="34F800E2" w14:textId="4B73FE84">
      <w:pPr>
        <w:spacing w:before="0" w:after="0"/>
        <w:ind w:firstLine="720"/>
        <w:rPr>
          <w:rFonts w:eastAsia="" w:cs="" w:eastAsiaTheme="minorEastAsia" w:cstheme="minorBidi"/>
        </w:rPr>
      </w:pPr>
      <w:r w:rsidRPr="66184E96" w:rsidR="009B62F2">
        <w:rPr>
          <w:rFonts w:eastAsia="" w:cs="" w:eastAsiaTheme="minorEastAsia" w:cstheme="minorBidi"/>
        </w:rPr>
        <w:t>3.1</w:t>
      </w:r>
      <w:r w:rsidRPr="66184E96" w:rsidR="2FB82BFD">
        <w:rPr>
          <w:rFonts w:eastAsia="" w:cs="" w:eastAsiaTheme="minorEastAsia" w:cstheme="minorBidi"/>
        </w:rPr>
        <w:t>2</w:t>
      </w:r>
      <w:r>
        <w:tab/>
      </w:r>
      <w:r w:rsidRPr="66184E96" w:rsidR="009B62F2">
        <w:rPr>
          <w:rFonts w:eastAsia="" w:cs="" w:eastAsiaTheme="minorEastAsia" w:cstheme="minorBidi"/>
        </w:rPr>
        <w:t xml:space="preserve">Results-based Management </w:t>
      </w:r>
    </w:p>
    <w:p w:rsidRPr="001D5E4F" w:rsidR="009B62F2" w:rsidP="66184E96" w:rsidRDefault="009B62F2" w14:paraId="2946BCF6" w14:textId="1940F84A">
      <w:pPr>
        <w:spacing w:before="0" w:after="0"/>
        <w:ind w:firstLine="720"/>
        <w:rPr>
          <w:rFonts w:eastAsia="" w:cs="" w:eastAsiaTheme="minorEastAsia" w:cstheme="minorBidi"/>
        </w:rPr>
      </w:pPr>
      <w:r w:rsidRPr="66184E96" w:rsidR="009B62F2">
        <w:rPr>
          <w:rFonts w:eastAsia="" w:cs="" w:eastAsiaTheme="minorEastAsia" w:cstheme="minorBidi"/>
        </w:rPr>
        <w:t>3.1</w:t>
      </w:r>
      <w:r w:rsidRPr="66184E96" w:rsidR="7FDAF418">
        <w:rPr>
          <w:rFonts w:eastAsia="" w:cs="" w:eastAsiaTheme="minorEastAsia" w:cstheme="minorBidi"/>
        </w:rPr>
        <w:t>3</w:t>
      </w:r>
      <w:r w:rsidRPr="66184E96" w:rsidR="009B62F2">
        <w:rPr>
          <w:rFonts w:eastAsia="" w:cs="" w:eastAsiaTheme="minorEastAsia" w:cstheme="minorBidi"/>
        </w:rPr>
        <w:t xml:space="preserve"> </w:t>
      </w:r>
      <w:r>
        <w:tab/>
      </w:r>
      <w:r w:rsidRPr="66184E96" w:rsidR="009B62F2">
        <w:rPr>
          <w:rFonts w:eastAsia="" w:cs="" w:eastAsiaTheme="minorEastAsia" w:cstheme="minorBidi"/>
        </w:rPr>
        <w:t xml:space="preserve">Monitoring &amp; Reporting </w:t>
      </w:r>
    </w:p>
    <w:p w:rsidR="4B5ED370" w:rsidP="66184E96" w:rsidRDefault="4B5ED370" w14:paraId="61874307" w14:textId="6A58F1A4">
      <w:pPr>
        <w:pStyle w:val="Normal"/>
        <w:spacing w:before="0" w:after="0"/>
        <w:ind w:firstLine="720"/>
        <w:rPr>
          <w:rFonts w:eastAsia="" w:cs="" w:eastAsiaTheme="minorEastAsia" w:cstheme="minorBidi"/>
        </w:rPr>
      </w:pPr>
      <w:r w:rsidRPr="66184E96" w:rsidR="4B5ED370">
        <w:rPr>
          <w:rFonts w:eastAsia="" w:cs="" w:eastAsiaTheme="minorEastAsia" w:cstheme="minorBidi"/>
        </w:rPr>
        <w:t xml:space="preserve">3.14 </w:t>
      </w:r>
      <w:r>
        <w:tab/>
      </w:r>
      <w:r w:rsidRPr="66184E96" w:rsidR="4B5ED370">
        <w:rPr>
          <w:rFonts w:eastAsia="" w:cs="" w:eastAsiaTheme="minorEastAsia" w:cstheme="minorBidi"/>
        </w:rPr>
        <w:t>Project Ratings</w:t>
      </w:r>
    </w:p>
    <w:p w:rsidRPr="001D5E4F" w:rsidR="009B62F2" w:rsidP="009B62F2" w:rsidRDefault="009B62F2" w14:paraId="19CC018F" w14:textId="2931B652">
      <w:pPr>
        <w:spacing w:before="100" w:after="0"/>
        <w:rPr>
          <w:rFonts w:eastAsiaTheme="minorEastAsia" w:cstheme="minorBidi"/>
          <w:szCs w:val="22"/>
        </w:rPr>
      </w:pPr>
      <w:r w:rsidRPr="001D5E4F">
        <w:rPr>
          <w:rFonts w:eastAsiaTheme="minorEastAsia" w:cstheme="minorBidi"/>
          <w:szCs w:val="22"/>
        </w:rPr>
        <w:t>4.</w:t>
      </w:r>
      <w:r w:rsidRPr="001D5E4F">
        <w:tab/>
      </w:r>
      <w:r w:rsidRPr="001D5E4F">
        <w:rPr>
          <w:rFonts w:eastAsiaTheme="minorEastAsia" w:cstheme="minorBidi"/>
          <w:szCs w:val="22"/>
        </w:rPr>
        <w:t>Conclusions and Recommendation</w:t>
      </w:r>
      <w:r w:rsidRPr="001D5E4F" w:rsidR="006B0F03">
        <w:rPr>
          <w:rFonts w:eastAsiaTheme="minorEastAsia" w:cstheme="minorBidi"/>
          <w:szCs w:val="22"/>
        </w:rPr>
        <w:t>s</w:t>
      </w:r>
      <w:r w:rsidRPr="001D5E4F">
        <w:tab/>
      </w:r>
    </w:p>
    <w:p w:rsidRPr="001D5E4F" w:rsidR="009B62F2" w:rsidP="009B62F2" w:rsidRDefault="009B62F2" w14:paraId="42649CC5" w14:textId="77777777">
      <w:pPr>
        <w:spacing w:before="0" w:after="0"/>
        <w:ind w:firstLine="720"/>
        <w:rPr>
          <w:rFonts w:eastAsiaTheme="minorEastAsia" w:cstheme="minorBidi"/>
          <w:szCs w:val="22"/>
        </w:rPr>
      </w:pPr>
      <w:r w:rsidRPr="001D5E4F">
        <w:rPr>
          <w:rFonts w:eastAsiaTheme="minorEastAsia" w:cstheme="minorBidi"/>
          <w:szCs w:val="22"/>
        </w:rPr>
        <w:t xml:space="preserve">4.1 </w:t>
      </w:r>
      <w:r w:rsidRPr="001D5E4F">
        <w:tab/>
      </w:r>
      <w:r w:rsidRPr="001D5E4F">
        <w:rPr>
          <w:rFonts w:eastAsiaTheme="minorEastAsia" w:cstheme="minorBidi"/>
          <w:szCs w:val="22"/>
        </w:rPr>
        <w:t>Conclusions</w:t>
      </w:r>
    </w:p>
    <w:p w:rsidRPr="001D5E4F" w:rsidR="009B62F2" w:rsidP="009B62F2" w:rsidRDefault="009B62F2" w14:paraId="28DF18E5" w14:textId="77777777">
      <w:pPr>
        <w:spacing w:before="0" w:after="0"/>
        <w:ind w:firstLine="720"/>
        <w:rPr>
          <w:rFonts w:eastAsiaTheme="minorEastAsia" w:cstheme="minorBidi"/>
        </w:rPr>
      </w:pPr>
      <w:r w:rsidRPr="001D5E4F">
        <w:rPr>
          <w:rFonts w:eastAsiaTheme="minorEastAsia" w:cstheme="minorBidi"/>
        </w:rPr>
        <w:t xml:space="preserve">4.2 </w:t>
      </w:r>
      <w:r w:rsidRPr="001D5E4F">
        <w:tab/>
      </w:r>
      <w:r w:rsidRPr="001D5E4F">
        <w:rPr>
          <w:rFonts w:eastAsiaTheme="minorEastAsia" w:cstheme="minorBidi"/>
        </w:rPr>
        <w:t>Recommendations and Management Response</w:t>
      </w:r>
    </w:p>
    <w:p w:rsidRPr="001D5E4F" w:rsidR="009B62F2" w:rsidP="009B62F2" w:rsidRDefault="009B62F2" w14:paraId="11CACF2D" w14:textId="77777777">
      <w:pPr>
        <w:spacing w:before="100" w:after="0"/>
        <w:rPr>
          <w:rFonts w:eastAsiaTheme="minorEastAsia" w:cstheme="minorBidi"/>
          <w:szCs w:val="22"/>
        </w:rPr>
      </w:pPr>
      <w:r w:rsidRPr="001D5E4F">
        <w:rPr>
          <w:rFonts w:eastAsiaTheme="minorEastAsia" w:cstheme="minorBidi"/>
          <w:szCs w:val="22"/>
        </w:rPr>
        <w:t>5.</w:t>
      </w:r>
      <w:r w:rsidRPr="001D5E4F">
        <w:tab/>
      </w:r>
      <w:r w:rsidRPr="001D5E4F">
        <w:rPr>
          <w:rFonts w:eastAsiaTheme="minorEastAsia" w:cstheme="minorBidi"/>
          <w:szCs w:val="22"/>
        </w:rPr>
        <w:t>Lessons Learned</w:t>
      </w:r>
      <w:r w:rsidRPr="001D5E4F">
        <w:tab/>
      </w:r>
    </w:p>
    <w:p w:rsidRPr="001D5E4F" w:rsidR="009B62F2" w:rsidP="009B62F2" w:rsidRDefault="009B62F2" w14:paraId="2C7ABDDA" w14:textId="77777777">
      <w:pPr>
        <w:spacing w:before="100" w:after="0"/>
        <w:rPr>
          <w:rFonts w:eastAsiaTheme="minorEastAsia" w:cstheme="minorBidi"/>
          <w:szCs w:val="22"/>
        </w:rPr>
      </w:pPr>
      <w:r w:rsidRPr="001D5E4F">
        <w:rPr>
          <w:rFonts w:eastAsiaTheme="minorEastAsia" w:cstheme="minorBidi"/>
          <w:szCs w:val="22"/>
        </w:rPr>
        <w:t>6. Annexes</w:t>
      </w:r>
      <w:r w:rsidRPr="001D5E4F">
        <w:tab/>
      </w:r>
    </w:p>
    <w:p w:rsidRPr="001D5E4F" w:rsidR="009B62F2" w:rsidP="009B62F2" w:rsidRDefault="009B62F2" w14:paraId="7BD21920" w14:textId="77777777">
      <w:pPr>
        <w:spacing w:before="0" w:after="0"/>
        <w:ind w:firstLine="720"/>
        <w:rPr>
          <w:rFonts w:eastAsiaTheme="minorEastAsia" w:cstheme="minorBidi"/>
          <w:szCs w:val="22"/>
        </w:rPr>
      </w:pPr>
      <w:r w:rsidRPr="001D5E4F">
        <w:rPr>
          <w:rFonts w:eastAsiaTheme="minorEastAsia" w:cstheme="minorBidi"/>
          <w:szCs w:val="22"/>
        </w:rPr>
        <w:t>Annex 1: Evaluation Terms of Reference</w:t>
      </w:r>
      <w:r w:rsidRPr="001D5E4F">
        <w:tab/>
      </w:r>
    </w:p>
    <w:p w:rsidRPr="001D5E4F" w:rsidR="009B62F2" w:rsidP="009B62F2" w:rsidRDefault="009B62F2" w14:paraId="461AE506" w14:textId="77777777">
      <w:pPr>
        <w:spacing w:before="0" w:after="0"/>
        <w:ind w:firstLine="720"/>
        <w:rPr>
          <w:rFonts w:eastAsiaTheme="minorEastAsia" w:cstheme="minorBidi"/>
          <w:szCs w:val="22"/>
        </w:rPr>
      </w:pPr>
      <w:r w:rsidRPr="001D5E4F">
        <w:rPr>
          <w:rFonts w:eastAsiaTheme="minorEastAsia" w:cstheme="minorBidi"/>
          <w:szCs w:val="22"/>
        </w:rPr>
        <w:t>Annex 2: Evaluation Framework / Matrix</w:t>
      </w:r>
      <w:r w:rsidRPr="001D5E4F">
        <w:tab/>
      </w:r>
    </w:p>
    <w:p w:rsidRPr="001D5E4F" w:rsidR="009B62F2" w:rsidP="009B62F2" w:rsidRDefault="009B62F2" w14:paraId="10D0EF86" w14:textId="77777777">
      <w:pPr>
        <w:spacing w:before="0" w:after="0"/>
        <w:ind w:firstLine="720"/>
        <w:rPr>
          <w:rFonts w:eastAsiaTheme="minorEastAsia" w:cstheme="minorBidi"/>
          <w:szCs w:val="22"/>
        </w:rPr>
      </w:pPr>
      <w:r w:rsidRPr="001D5E4F">
        <w:rPr>
          <w:rFonts w:eastAsiaTheme="minorEastAsia" w:cstheme="minorBidi"/>
          <w:szCs w:val="22"/>
        </w:rPr>
        <w:t>Annex 3: List of Documentation Reviewed</w:t>
      </w:r>
      <w:r w:rsidRPr="001D5E4F">
        <w:tab/>
      </w:r>
    </w:p>
    <w:p w:rsidRPr="001D5E4F" w:rsidR="009B62F2" w:rsidP="009B62F2" w:rsidRDefault="009B62F2" w14:paraId="3A81A113" w14:textId="77777777">
      <w:pPr>
        <w:spacing w:before="0" w:after="0"/>
        <w:ind w:firstLine="720"/>
        <w:rPr>
          <w:rFonts w:eastAsiaTheme="minorEastAsia" w:cstheme="minorBidi"/>
          <w:szCs w:val="22"/>
        </w:rPr>
      </w:pPr>
      <w:r w:rsidRPr="001D5E4F">
        <w:rPr>
          <w:rFonts w:eastAsiaTheme="minorEastAsia" w:cstheme="minorBidi"/>
          <w:szCs w:val="22"/>
        </w:rPr>
        <w:t>Annex 4: List of Stakeholders Consulted</w:t>
      </w:r>
      <w:r w:rsidRPr="001D5E4F">
        <w:tab/>
      </w:r>
    </w:p>
    <w:p w:rsidRPr="001D5E4F" w:rsidR="009B62F2" w:rsidP="009B62F2" w:rsidRDefault="009B62F2" w14:paraId="1A0D34FD" w14:textId="77777777">
      <w:pPr>
        <w:spacing w:before="0" w:after="0"/>
        <w:ind w:firstLine="720"/>
        <w:rPr>
          <w:rFonts w:eastAsiaTheme="minorEastAsia" w:cstheme="minorBidi"/>
          <w:szCs w:val="22"/>
        </w:rPr>
      </w:pPr>
      <w:r w:rsidRPr="001D5E4F">
        <w:rPr>
          <w:rFonts w:eastAsiaTheme="minorEastAsia" w:cstheme="minorBidi"/>
          <w:szCs w:val="22"/>
        </w:rPr>
        <w:t>Annex 5: Project Theory of Change / Logframe</w:t>
      </w:r>
      <w:r w:rsidRPr="001D5E4F">
        <w:tab/>
      </w:r>
    </w:p>
    <w:p w:rsidRPr="001D5E4F" w:rsidR="009B62F2" w:rsidP="009B62F2" w:rsidRDefault="009B62F2" w14:paraId="07B694A5" w14:textId="2FD65F38">
      <w:pPr>
        <w:spacing w:before="0" w:after="0"/>
        <w:ind w:firstLine="720"/>
        <w:rPr>
          <w:rFonts w:eastAsiaTheme="minorEastAsia" w:cstheme="minorBidi"/>
          <w:szCs w:val="22"/>
        </w:rPr>
      </w:pPr>
      <w:r w:rsidRPr="001D5E4F">
        <w:rPr>
          <w:rFonts w:eastAsiaTheme="minorEastAsia" w:cstheme="minorBidi"/>
          <w:szCs w:val="22"/>
        </w:rPr>
        <w:t xml:space="preserve">Annex 6: </w:t>
      </w:r>
      <w:r w:rsidRPr="001D5E4F" w:rsidR="00CE0D99">
        <w:rPr>
          <w:rFonts w:eastAsiaTheme="minorEastAsia" w:cstheme="minorBidi"/>
          <w:szCs w:val="22"/>
        </w:rPr>
        <w:t xml:space="preserve">Details on </w:t>
      </w:r>
      <w:r w:rsidRPr="001D5E4F">
        <w:rPr>
          <w:rFonts w:eastAsiaTheme="minorEastAsia" w:cstheme="minorBidi"/>
          <w:szCs w:val="22"/>
        </w:rPr>
        <w:t>Primary Data Collection Instruments</w:t>
      </w:r>
      <w:r w:rsidRPr="001D5E4F">
        <w:tab/>
      </w:r>
    </w:p>
    <w:p w:rsidRPr="001D5E4F" w:rsidR="009B62F2" w:rsidP="009B62F2" w:rsidRDefault="009B62F2" w14:paraId="02714367" w14:textId="71AF0B90">
      <w:pPr>
        <w:spacing w:before="0" w:after="0"/>
        <w:ind w:firstLine="720"/>
        <w:rPr>
          <w:rFonts w:eastAsiaTheme="minorEastAsia" w:cstheme="minorBidi"/>
          <w:szCs w:val="22"/>
        </w:rPr>
      </w:pPr>
      <w:r w:rsidRPr="001D5E4F">
        <w:rPr>
          <w:rFonts w:eastAsiaTheme="minorEastAsia" w:cstheme="minorBidi"/>
          <w:szCs w:val="22"/>
        </w:rPr>
        <w:t xml:space="preserve">Annex 7: </w:t>
      </w:r>
      <w:r w:rsidRPr="001D5E4F" w:rsidR="00CE0D99">
        <w:rPr>
          <w:rFonts w:eastAsiaTheme="minorEastAsia" w:cstheme="minorBidi"/>
          <w:szCs w:val="22"/>
        </w:rPr>
        <w:t xml:space="preserve">Details on </w:t>
      </w:r>
      <w:r w:rsidRPr="001D5E4F">
        <w:rPr>
          <w:rFonts w:eastAsiaTheme="minorEastAsia" w:cstheme="minorBidi"/>
          <w:szCs w:val="22"/>
        </w:rPr>
        <w:t>Survey / Questionnaire</w:t>
      </w:r>
      <w:r w:rsidRPr="001D5E4F">
        <w:tab/>
      </w:r>
    </w:p>
    <w:p w:rsidRPr="001D5E4F" w:rsidR="009B62F2" w:rsidP="009B62F2" w:rsidRDefault="009B62F2" w14:paraId="4E338881" w14:textId="77777777">
      <w:pPr>
        <w:spacing w:before="0" w:after="0"/>
        <w:ind w:firstLine="720"/>
        <w:rPr>
          <w:rFonts w:eastAsiaTheme="minorEastAsia" w:cstheme="minorBidi"/>
          <w:szCs w:val="22"/>
        </w:rPr>
      </w:pPr>
      <w:r w:rsidRPr="001D5E4F">
        <w:rPr>
          <w:rFonts w:eastAsiaTheme="minorEastAsia" w:cstheme="minorBidi"/>
          <w:szCs w:val="22"/>
        </w:rPr>
        <w:t>Annex 8: Statistical Data from Evaluation Survey / Questionnaire Analysis</w:t>
      </w:r>
      <w:r w:rsidRPr="001D5E4F">
        <w:tab/>
      </w:r>
    </w:p>
    <w:p w:rsidRPr="001D5E4F" w:rsidR="4A55C197" w:rsidP="4A55C197" w:rsidRDefault="4A55C197" w14:paraId="58A5FC36" w14:textId="7F82BA04">
      <w:pPr>
        <w:spacing w:before="0" w:after="0"/>
        <w:rPr>
          <w:rFonts w:eastAsiaTheme="minorEastAsia" w:cstheme="minorBidi"/>
          <w:color w:val="000000" w:themeColor="text1"/>
        </w:rPr>
      </w:pPr>
    </w:p>
    <w:p w:rsidRPr="001D5E4F" w:rsidR="0FB50961" w:rsidP="4A55C197" w:rsidRDefault="0FB50961" w14:paraId="6E1BE65A" w14:textId="7D3574E4">
      <w:pPr>
        <w:rPr>
          <w:rFonts w:eastAsiaTheme="minorEastAsia" w:cstheme="minorBidi"/>
        </w:rPr>
      </w:pPr>
      <w:r w:rsidRPr="001D5E4F">
        <w:rPr>
          <w:rFonts w:eastAsiaTheme="minorEastAsia" w:cstheme="minorBidi"/>
        </w:rPr>
        <w:br w:type="page"/>
      </w:r>
    </w:p>
    <w:p w:rsidRPr="001D5E4F" w:rsidR="5D2483C2" w:rsidP="4A55C197" w:rsidRDefault="5D2483C2" w14:paraId="04E95F6B" w14:textId="530326FF">
      <w:pPr>
        <w:pStyle w:val="Heading2"/>
        <w:widowControl w:val="0"/>
        <w:tabs>
          <w:tab w:val="center" w:pos="4320"/>
          <w:tab w:val="right" w:pos="8640"/>
          <w:tab w:val="left" w:pos="9781"/>
        </w:tabs>
        <w:ind w:right="-450"/>
        <w:rPr>
          <w:rFonts w:eastAsiaTheme="minorEastAsia" w:cstheme="minorBidi"/>
          <w:color w:val="000000" w:themeColor="text1"/>
          <w:lang w:val="en-US"/>
        </w:rPr>
      </w:pPr>
      <w:bookmarkStart w:name="_Toc169700624" w:id="48"/>
      <w:r w:rsidRPr="001D5E4F">
        <w:rPr>
          <w:rFonts w:eastAsiaTheme="minorEastAsia" w:cstheme="minorBidi"/>
          <w:color w:val="000000" w:themeColor="text1"/>
          <w:lang w:val="en-US"/>
        </w:rPr>
        <w:t>Annex 4: Quality checklist</w:t>
      </w:r>
      <w:bookmarkEnd w:id="48"/>
    </w:p>
    <w:p w:rsidRPr="001D5E4F" w:rsidR="0FB50961" w:rsidP="0FB50961" w:rsidRDefault="0FB50961" w14:paraId="42B3A8D3" w14:textId="193E61D0">
      <w:pPr>
        <w:rPr>
          <w:rFonts w:ascii="Calibri" w:hAnsi="Calibri" w:eastAsia="Calibri" w:cs="Calibri"/>
          <w:color w:val="000000" w:themeColor="text1"/>
          <w:sz w:val="12"/>
          <w:szCs w:val="12"/>
        </w:rPr>
      </w:pPr>
    </w:p>
    <w:p w:rsidRPr="001D5E4F" w:rsidR="00671C14" w:rsidP="00671C14" w:rsidRDefault="00671C14" w14:paraId="1B2B5A8C" w14:textId="77777777">
      <w:pPr>
        <w:spacing w:before="0" w:after="0"/>
        <w:rPr>
          <w:rFonts w:ascii="Calibri" w:hAnsi="Calibri" w:eastAsia="Calibri" w:cs="Calibri"/>
          <w:color w:val="000000" w:themeColor="text1"/>
          <w:szCs w:val="22"/>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712"/>
        <w:gridCol w:w="4860"/>
        <w:gridCol w:w="2520"/>
        <w:gridCol w:w="1013"/>
      </w:tblGrid>
      <w:tr w:rsidRPr="001D5E4F" w:rsidR="006B0F03" w:rsidTr="00942A66" w14:paraId="241189F5" w14:textId="77777777">
        <w:trPr>
          <w:trHeight w:val="315"/>
        </w:trPr>
        <w:tc>
          <w:tcPr>
            <w:tcW w:w="5572" w:type="dxa"/>
            <w:gridSpan w:val="2"/>
            <w:tcBorders>
              <w:top w:val="single" w:color="auto" w:sz="6" w:space="0"/>
              <w:left w:val="single" w:color="auto" w:sz="6" w:space="0"/>
              <w:bottom w:val="nil"/>
              <w:right w:val="single" w:color="auto" w:sz="6" w:space="0"/>
            </w:tcBorders>
            <w:vAlign w:val="center"/>
            <w:hideMark/>
          </w:tcPr>
          <w:p w:rsidRPr="001D5E4F" w:rsidR="006B0F03" w:rsidP="00942A66" w:rsidRDefault="006B0F03" w14:paraId="16F48D0F" w14:textId="77777777">
            <w:pPr>
              <w:spacing w:before="60" w:after="60" w:line="256" w:lineRule="auto"/>
              <w:ind w:left="100"/>
              <w:jc w:val="center"/>
              <w:rPr>
                <w:rFonts w:ascii="Calibri" w:hAnsi="Calibri" w:eastAsia="Calibri" w:cs="Calibri"/>
                <w:szCs w:val="22"/>
              </w:rPr>
            </w:pPr>
            <w:r w:rsidRPr="001D5E4F">
              <w:rPr>
                <w:rFonts w:ascii="Calibri" w:hAnsi="Calibri" w:eastAsia="Calibri" w:cs="Calibri"/>
                <w:b/>
                <w:bCs/>
                <w:szCs w:val="22"/>
              </w:rPr>
              <w:t>Quality criteria</w:t>
            </w:r>
          </w:p>
        </w:tc>
        <w:tc>
          <w:tcPr>
            <w:tcW w:w="2520" w:type="dxa"/>
            <w:tcBorders>
              <w:top w:val="single" w:color="auto" w:sz="6" w:space="0"/>
              <w:left w:val="nil"/>
              <w:bottom w:val="nil"/>
              <w:right w:val="single" w:color="auto" w:sz="6" w:space="0"/>
            </w:tcBorders>
            <w:vAlign w:val="center"/>
            <w:hideMark/>
          </w:tcPr>
          <w:p w:rsidRPr="001D5E4F" w:rsidR="006B0F03" w:rsidP="00942A66" w:rsidRDefault="006B0F03" w14:paraId="3ED42721" w14:textId="77777777">
            <w:pPr>
              <w:spacing w:before="60" w:after="60" w:line="256" w:lineRule="auto"/>
              <w:ind w:left="100"/>
              <w:jc w:val="center"/>
              <w:rPr>
                <w:rFonts w:ascii="Calibri" w:hAnsi="Calibri" w:eastAsia="Calibri" w:cs="Calibri"/>
                <w:szCs w:val="22"/>
              </w:rPr>
            </w:pPr>
            <w:r w:rsidRPr="001D5E4F">
              <w:rPr>
                <w:rFonts w:ascii="Calibri" w:hAnsi="Calibri" w:eastAsia="Calibri" w:cs="Calibri"/>
                <w:b/>
                <w:bCs/>
                <w:szCs w:val="22"/>
              </w:rPr>
              <w:t>UNIDO EIO/IEU assessment notes</w:t>
            </w:r>
          </w:p>
        </w:tc>
        <w:tc>
          <w:tcPr>
            <w:tcW w:w="1013" w:type="dxa"/>
            <w:tcBorders>
              <w:top w:val="single" w:color="auto" w:sz="6" w:space="0"/>
              <w:left w:val="nil"/>
              <w:bottom w:val="nil"/>
              <w:right w:val="single" w:color="auto" w:sz="6" w:space="0"/>
            </w:tcBorders>
            <w:vAlign w:val="center"/>
            <w:hideMark/>
          </w:tcPr>
          <w:p w:rsidRPr="001D5E4F" w:rsidR="006B0F03" w:rsidP="00942A66" w:rsidRDefault="006B0F03" w14:paraId="6BEDFD0B" w14:textId="77777777">
            <w:pPr>
              <w:spacing w:before="60" w:after="60" w:line="256" w:lineRule="auto"/>
              <w:ind w:left="80"/>
              <w:rPr>
                <w:rFonts w:ascii="Calibri" w:hAnsi="Calibri" w:eastAsia="Calibri" w:cs="Calibri"/>
                <w:szCs w:val="22"/>
              </w:rPr>
            </w:pPr>
            <w:r w:rsidRPr="001D5E4F">
              <w:rPr>
                <w:rFonts w:ascii="Calibri" w:hAnsi="Calibri" w:eastAsia="Calibri" w:cs="Calibri"/>
                <w:b/>
                <w:bCs/>
                <w:szCs w:val="22"/>
              </w:rPr>
              <w:t>Rating</w:t>
            </w:r>
          </w:p>
        </w:tc>
      </w:tr>
      <w:tr w:rsidRPr="001D5E4F" w:rsidR="006B0F03" w:rsidTr="00942A66" w14:paraId="291B8724" w14:textId="77777777">
        <w:trPr>
          <w:trHeight w:val="285"/>
        </w:trPr>
        <w:tc>
          <w:tcPr>
            <w:tcW w:w="712" w:type="dxa"/>
            <w:tcBorders>
              <w:top w:val="single" w:color="0F243E" w:sz="6" w:space="0"/>
              <w:left w:val="single" w:color="0F243E" w:sz="6" w:space="0"/>
              <w:bottom w:val="single" w:color="0F243E" w:sz="6" w:space="0"/>
              <w:right w:val="single" w:color="auto" w:sz="6" w:space="0"/>
            </w:tcBorders>
            <w:hideMark/>
          </w:tcPr>
          <w:p w:rsidRPr="001D5E4F" w:rsidR="006B0F03" w:rsidP="00942A66" w:rsidRDefault="006B0F03" w14:paraId="4FE63254" w14:textId="77777777">
            <w:pPr>
              <w:spacing w:before="60" w:after="60" w:line="256" w:lineRule="auto"/>
              <w:ind w:left="260"/>
              <w:rPr>
                <w:rFonts w:ascii="Calibri" w:hAnsi="Calibri" w:eastAsia="Calibri" w:cs="Calibri"/>
                <w:sz w:val="20"/>
                <w:szCs w:val="20"/>
              </w:rPr>
            </w:pPr>
            <w:r w:rsidRPr="001D5E4F">
              <w:rPr>
                <w:rFonts w:ascii="Calibri" w:hAnsi="Calibri" w:eastAsia="Calibri" w:cs="Calibri"/>
                <w:b/>
                <w:bCs/>
                <w:sz w:val="20"/>
                <w:szCs w:val="20"/>
              </w:rPr>
              <w:t>1</w:t>
            </w:r>
          </w:p>
        </w:tc>
        <w:tc>
          <w:tcPr>
            <w:tcW w:w="4860" w:type="dxa"/>
            <w:tcBorders>
              <w:top w:val="single" w:color="auto" w:sz="6" w:space="0"/>
              <w:left w:val="single" w:color="auto" w:sz="6" w:space="0"/>
              <w:bottom w:val="single" w:color="auto" w:sz="6" w:space="0"/>
              <w:right w:val="single" w:color="auto" w:sz="6" w:space="0"/>
            </w:tcBorders>
            <w:hideMark/>
          </w:tcPr>
          <w:p w:rsidRPr="001D5E4F" w:rsidR="006B0F03" w:rsidP="00942A66" w:rsidRDefault="006B0F03" w14:paraId="4D258E71" w14:textId="0DAFF099">
            <w:pPr>
              <w:spacing w:before="60" w:after="60" w:line="256" w:lineRule="auto"/>
              <w:ind w:left="100" w:right="270"/>
              <w:jc w:val="left"/>
              <w:rPr>
                <w:rFonts w:ascii="Calibri" w:hAnsi="Calibri" w:eastAsia="Calibri" w:cs="Calibri"/>
                <w:sz w:val="20"/>
                <w:szCs w:val="20"/>
              </w:rPr>
            </w:pPr>
            <w:r w:rsidRPr="001D5E4F">
              <w:rPr>
                <w:rFonts w:ascii="Calibri" w:hAnsi="Calibri" w:eastAsia="Calibri" w:cs="Calibri"/>
                <w:sz w:val="20"/>
                <w:szCs w:val="20"/>
              </w:rPr>
              <w:t>The inception report is well-structured, logical, clear, and complete.</w:t>
            </w:r>
          </w:p>
        </w:tc>
        <w:tc>
          <w:tcPr>
            <w:tcW w:w="2520" w:type="dxa"/>
            <w:tcBorders>
              <w:top w:val="single" w:color="auto" w:sz="6" w:space="0"/>
              <w:left w:val="single" w:color="auto" w:sz="6" w:space="0"/>
              <w:bottom w:val="nil"/>
              <w:right w:val="single" w:color="auto" w:sz="6" w:space="0"/>
            </w:tcBorders>
            <w:vAlign w:val="bottom"/>
          </w:tcPr>
          <w:p w:rsidRPr="001D5E4F" w:rsidR="006B0F03" w:rsidP="00942A66" w:rsidRDefault="006B0F03" w14:paraId="34D65B4B" w14:textId="77777777">
            <w:pPr>
              <w:spacing w:before="60" w:after="60" w:line="256" w:lineRule="auto"/>
              <w:rPr>
                <w:rFonts w:ascii="Calibri" w:hAnsi="Calibri" w:eastAsia="Calibri" w:cs="Calibri"/>
                <w:sz w:val="20"/>
                <w:szCs w:val="20"/>
              </w:rPr>
            </w:pPr>
          </w:p>
        </w:tc>
        <w:tc>
          <w:tcPr>
            <w:tcW w:w="1013" w:type="dxa"/>
            <w:tcBorders>
              <w:top w:val="single" w:color="auto" w:sz="6" w:space="0"/>
              <w:left w:val="nil"/>
              <w:bottom w:val="nil"/>
              <w:right w:val="single" w:color="auto" w:sz="6" w:space="0"/>
            </w:tcBorders>
            <w:vAlign w:val="bottom"/>
          </w:tcPr>
          <w:p w:rsidRPr="001D5E4F" w:rsidR="006B0F03" w:rsidP="00942A66" w:rsidRDefault="006B0F03" w14:paraId="1E7928B6" w14:textId="77777777">
            <w:pPr>
              <w:spacing w:before="60" w:after="60" w:line="256" w:lineRule="auto"/>
              <w:rPr>
                <w:rFonts w:ascii="Calibri" w:hAnsi="Calibri" w:eastAsia="Calibri" w:cs="Calibri"/>
                <w:sz w:val="20"/>
                <w:szCs w:val="20"/>
              </w:rPr>
            </w:pPr>
          </w:p>
        </w:tc>
      </w:tr>
      <w:tr w:rsidRPr="001D5E4F" w:rsidR="006B0F03" w:rsidTr="00942A66" w14:paraId="39E3A58B" w14:textId="77777777">
        <w:trPr>
          <w:trHeight w:val="285"/>
        </w:trPr>
        <w:tc>
          <w:tcPr>
            <w:tcW w:w="712" w:type="dxa"/>
            <w:tcBorders>
              <w:top w:val="single" w:color="0F243E" w:sz="6" w:space="0"/>
              <w:left w:val="single" w:color="0F243E" w:sz="6" w:space="0"/>
              <w:bottom w:val="single" w:color="0F243E" w:sz="6" w:space="0"/>
              <w:right w:val="single" w:color="auto" w:sz="6" w:space="0"/>
            </w:tcBorders>
            <w:hideMark/>
          </w:tcPr>
          <w:p w:rsidRPr="001D5E4F" w:rsidR="006B0F03" w:rsidP="00942A66" w:rsidRDefault="006B0F03" w14:paraId="201C2C53" w14:textId="77777777">
            <w:pPr>
              <w:spacing w:before="60" w:after="60" w:line="256" w:lineRule="auto"/>
              <w:ind w:left="260"/>
              <w:rPr>
                <w:rFonts w:ascii="Calibri" w:hAnsi="Calibri" w:eastAsia="Calibri" w:cs="Calibri"/>
                <w:sz w:val="20"/>
                <w:szCs w:val="20"/>
              </w:rPr>
            </w:pPr>
            <w:r w:rsidRPr="001D5E4F">
              <w:rPr>
                <w:rFonts w:ascii="Calibri" w:hAnsi="Calibri" w:eastAsia="Calibri" w:cs="Calibri"/>
                <w:b/>
                <w:bCs/>
                <w:sz w:val="20"/>
                <w:szCs w:val="20"/>
              </w:rPr>
              <w:t>2</w:t>
            </w:r>
          </w:p>
        </w:tc>
        <w:tc>
          <w:tcPr>
            <w:tcW w:w="4860" w:type="dxa"/>
            <w:tcBorders>
              <w:top w:val="single" w:color="auto" w:sz="6" w:space="0"/>
              <w:left w:val="single" w:color="auto" w:sz="6" w:space="0"/>
              <w:bottom w:val="single" w:color="auto" w:sz="6" w:space="0"/>
              <w:right w:val="single" w:color="auto" w:sz="6" w:space="0"/>
            </w:tcBorders>
            <w:hideMark/>
          </w:tcPr>
          <w:p w:rsidRPr="001D5E4F" w:rsidR="006B0F03" w:rsidP="00942A66" w:rsidRDefault="006B0F03" w14:paraId="73DD2120" w14:textId="77777777">
            <w:pPr>
              <w:spacing w:before="60" w:after="60" w:line="256" w:lineRule="auto"/>
              <w:ind w:left="100" w:right="270"/>
              <w:jc w:val="left"/>
              <w:rPr>
                <w:sz w:val="20"/>
                <w:szCs w:val="20"/>
              </w:rPr>
            </w:pPr>
            <w:r w:rsidRPr="001D5E4F">
              <w:rPr>
                <w:rFonts w:ascii="Calibri" w:hAnsi="Calibri" w:eastAsia="Calibri" w:cs="Calibri"/>
                <w:sz w:val="20"/>
                <w:szCs w:val="20"/>
              </w:rPr>
              <w:t xml:space="preserve">The evaluation report is well-structured, logical, clear, concise, complete and timely. </w:t>
            </w:r>
          </w:p>
        </w:tc>
        <w:tc>
          <w:tcPr>
            <w:tcW w:w="2520" w:type="dxa"/>
            <w:tcBorders>
              <w:top w:val="single" w:color="auto" w:sz="6" w:space="0"/>
              <w:left w:val="single" w:color="auto" w:sz="6" w:space="0"/>
              <w:bottom w:val="nil"/>
              <w:right w:val="single" w:color="auto" w:sz="6" w:space="0"/>
            </w:tcBorders>
            <w:vAlign w:val="bottom"/>
          </w:tcPr>
          <w:p w:rsidRPr="001D5E4F" w:rsidR="006B0F03" w:rsidP="00942A66" w:rsidRDefault="006B0F03" w14:paraId="054CB294" w14:textId="77777777">
            <w:pPr>
              <w:spacing w:before="60" w:after="60" w:line="256" w:lineRule="auto"/>
              <w:rPr>
                <w:rFonts w:ascii="Calibri" w:hAnsi="Calibri" w:eastAsia="Calibri" w:cs="Calibri"/>
                <w:sz w:val="20"/>
                <w:szCs w:val="20"/>
              </w:rPr>
            </w:pPr>
          </w:p>
        </w:tc>
        <w:tc>
          <w:tcPr>
            <w:tcW w:w="1013" w:type="dxa"/>
            <w:tcBorders>
              <w:top w:val="single" w:color="auto" w:sz="6" w:space="0"/>
              <w:left w:val="nil"/>
              <w:bottom w:val="nil"/>
              <w:right w:val="single" w:color="auto" w:sz="6" w:space="0"/>
            </w:tcBorders>
            <w:vAlign w:val="bottom"/>
          </w:tcPr>
          <w:p w:rsidRPr="001D5E4F" w:rsidR="006B0F03" w:rsidP="00942A66" w:rsidRDefault="006B0F03" w14:paraId="6A6B853F" w14:textId="77777777">
            <w:pPr>
              <w:spacing w:before="60" w:after="60" w:line="256" w:lineRule="auto"/>
              <w:rPr>
                <w:rFonts w:ascii="Calibri" w:hAnsi="Calibri" w:eastAsia="Calibri" w:cs="Calibri"/>
                <w:sz w:val="20"/>
                <w:szCs w:val="20"/>
              </w:rPr>
            </w:pPr>
          </w:p>
        </w:tc>
      </w:tr>
      <w:tr w:rsidRPr="001D5E4F" w:rsidR="006B0F03" w:rsidTr="00942A66" w14:paraId="3A2FF4F2" w14:textId="77777777">
        <w:trPr>
          <w:trHeight w:val="285"/>
        </w:trPr>
        <w:tc>
          <w:tcPr>
            <w:tcW w:w="712" w:type="dxa"/>
            <w:tcBorders>
              <w:top w:val="single" w:color="0F243E" w:sz="6" w:space="0"/>
              <w:left w:val="single" w:color="0F243E" w:sz="6" w:space="0"/>
              <w:bottom w:val="single" w:color="0F243E" w:sz="6" w:space="0"/>
              <w:right w:val="single" w:color="auto" w:sz="6" w:space="0"/>
            </w:tcBorders>
            <w:hideMark/>
          </w:tcPr>
          <w:p w:rsidRPr="001D5E4F" w:rsidR="006B0F03" w:rsidP="00942A66" w:rsidRDefault="006B0F03" w14:paraId="6D528F4C" w14:textId="77777777">
            <w:pPr>
              <w:spacing w:before="60" w:after="60" w:line="256" w:lineRule="auto"/>
              <w:ind w:left="260"/>
              <w:rPr>
                <w:rFonts w:ascii="Calibri" w:hAnsi="Calibri" w:eastAsia="Calibri" w:cs="Calibri"/>
                <w:sz w:val="20"/>
                <w:szCs w:val="20"/>
              </w:rPr>
            </w:pPr>
            <w:r w:rsidRPr="001D5E4F">
              <w:rPr>
                <w:rFonts w:ascii="Calibri" w:hAnsi="Calibri" w:eastAsia="Calibri" w:cs="Calibri"/>
                <w:b/>
                <w:bCs/>
                <w:sz w:val="20"/>
                <w:szCs w:val="20"/>
              </w:rPr>
              <w:t>3</w:t>
            </w:r>
          </w:p>
        </w:tc>
        <w:tc>
          <w:tcPr>
            <w:tcW w:w="4860" w:type="dxa"/>
            <w:tcBorders>
              <w:top w:val="single" w:color="auto" w:sz="6" w:space="0"/>
              <w:left w:val="single" w:color="auto" w:sz="6" w:space="0"/>
              <w:bottom w:val="single" w:color="auto" w:sz="6" w:space="0"/>
              <w:right w:val="single" w:color="auto" w:sz="6" w:space="0"/>
            </w:tcBorders>
            <w:hideMark/>
          </w:tcPr>
          <w:p w:rsidRPr="001D5E4F" w:rsidR="006B0F03" w:rsidP="00942A66" w:rsidRDefault="006B0F03" w14:paraId="13505398" w14:textId="77777777">
            <w:pPr>
              <w:spacing w:before="60" w:after="60" w:line="256" w:lineRule="auto"/>
              <w:ind w:left="100" w:right="270"/>
              <w:jc w:val="left"/>
              <w:rPr>
                <w:rFonts w:ascii="Calibri" w:hAnsi="Calibri" w:eastAsia="Calibri" w:cs="Calibri"/>
                <w:sz w:val="20"/>
                <w:szCs w:val="20"/>
              </w:rPr>
            </w:pPr>
            <w:r w:rsidRPr="001D5E4F">
              <w:rPr>
                <w:rFonts w:ascii="Calibri" w:hAnsi="Calibri" w:eastAsia="Calibri" w:cs="Calibri"/>
                <w:sz w:val="20"/>
                <w:szCs w:val="20"/>
              </w:rPr>
              <w:t xml:space="preserve">The report presents a clear and full description of the ‘object’ of the evaluation. </w:t>
            </w:r>
          </w:p>
        </w:tc>
        <w:tc>
          <w:tcPr>
            <w:tcW w:w="2520" w:type="dxa"/>
            <w:tcBorders>
              <w:top w:val="single" w:color="auto" w:sz="6" w:space="0"/>
              <w:left w:val="single" w:color="auto" w:sz="6" w:space="0"/>
              <w:bottom w:val="nil"/>
              <w:right w:val="single" w:color="auto" w:sz="6" w:space="0"/>
            </w:tcBorders>
            <w:vAlign w:val="bottom"/>
          </w:tcPr>
          <w:p w:rsidRPr="001D5E4F" w:rsidR="006B0F03" w:rsidP="00942A66" w:rsidRDefault="006B0F03" w14:paraId="0BA3A0CD" w14:textId="77777777">
            <w:pPr>
              <w:spacing w:before="60" w:after="60" w:line="256" w:lineRule="auto"/>
              <w:rPr>
                <w:rFonts w:ascii="Calibri" w:hAnsi="Calibri" w:eastAsia="Calibri" w:cs="Calibri"/>
                <w:sz w:val="20"/>
                <w:szCs w:val="20"/>
              </w:rPr>
            </w:pPr>
          </w:p>
        </w:tc>
        <w:tc>
          <w:tcPr>
            <w:tcW w:w="1013" w:type="dxa"/>
            <w:tcBorders>
              <w:top w:val="single" w:color="auto" w:sz="6" w:space="0"/>
              <w:left w:val="nil"/>
              <w:bottom w:val="nil"/>
              <w:right w:val="single" w:color="auto" w:sz="6" w:space="0"/>
            </w:tcBorders>
            <w:vAlign w:val="bottom"/>
          </w:tcPr>
          <w:p w:rsidRPr="001D5E4F" w:rsidR="006B0F03" w:rsidP="00942A66" w:rsidRDefault="006B0F03" w14:paraId="1F5C7CE4" w14:textId="77777777">
            <w:pPr>
              <w:spacing w:before="60" w:after="60" w:line="256" w:lineRule="auto"/>
              <w:rPr>
                <w:rFonts w:ascii="Calibri" w:hAnsi="Calibri" w:eastAsia="Calibri" w:cs="Calibri"/>
                <w:sz w:val="20"/>
                <w:szCs w:val="20"/>
              </w:rPr>
            </w:pPr>
          </w:p>
        </w:tc>
      </w:tr>
      <w:tr w:rsidRPr="001D5E4F" w:rsidR="006B0F03" w:rsidTr="00942A66" w14:paraId="238643EF" w14:textId="77777777">
        <w:trPr>
          <w:trHeight w:val="285"/>
        </w:trPr>
        <w:tc>
          <w:tcPr>
            <w:tcW w:w="712" w:type="dxa"/>
            <w:tcBorders>
              <w:top w:val="single" w:color="0F243E" w:sz="6" w:space="0"/>
              <w:left w:val="single" w:color="0F243E" w:sz="6" w:space="0"/>
              <w:bottom w:val="single" w:color="0F243E" w:sz="6" w:space="0"/>
              <w:right w:val="single" w:color="auto" w:sz="6" w:space="0"/>
            </w:tcBorders>
            <w:hideMark/>
          </w:tcPr>
          <w:p w:rsidRPr="001D5E4F" w:rsidR="006B0F03" w:rsidP="00942A66" w:rsidRDefault="006B0F03" w14:paraId="5CD4B1A4" w14:textId="77777777">
            <w:pPr>
              <w:spacing w:before="60" w:after="60" w:line="256" w:lineRule="auto"/>
              <w:ind w:left="260"/>
              <w:rPr>
                <w:rFonts w:ascii="Calibri" w:hAnsi="Calibri" w:eastAsia="Calibri" w:cs="Calibri"/>
                <w:sz w:val="20"/>
                <w:szCs w:val="20"/>
              </w:rPr>
            </w:pPr>
            <w:r w:rsidRPr="001D5E4F">
              <w:rPr>
                <w:rFonts w:ascii="Calibri" w:hAnsi="Calibri" w:eastAsia="Calibri" w:cs="Calibri"/>
                <w:b/>
                <w:bCs/>
                <w:sz w:val="20"/>
                <w:szCs w:val="20"/>
              </w:rPr>
              <w:t>4</w:t>
            </w:r>
          </w:p>
        </w:tc>
        <w:tc>
          <w:tcPr>
            <w:tcW w:w="4860" w:type="dxa"/>
            <w:tcBorders>
              <w:top w:val="single" w:color="auto" w:sz="6" w:space="0"/>
              <w:left w:val="single" w:color="auto" w:sz="6" w:space="0"/>
              <w:bottom w:val="single" w:color="auto" w:sz="6" w:space="0"/>
              <w:right w:val="single" w:color="auto" w:sz="6" w:space="0"/>
            </w:tcBorders>
            <w:hideMark/>
          </w:tcPr>
          <w:p w:rsidRPr="001D5E4F" w:rsidR="006B0F03" w:rsidP="00942A66" w:rsidRDefault="006B0F03" w14:paraId="66AFD697" w14:textId="77777777">
            <w:pPr>
              <w:spacing w:before="60" w:after="60" w:line="256" w:lineRule="auto"/>
              <w:ind w:left="100" w:right="270"/>
              <w:jc w:val="left"/>
              <w:rPr>
                <w:rFonts w:ascii="Calibri" w:hAnsi="Calibri" w:eastAsia="Calibri" w:cs="Calibri"/>
                <w:sz w:val="20"/>
                <w:szCs w:val="20"/>
              </w:rPr>
            </w:pPr>
            <w:r w:rsidRPr="001D5E4F">
              <w:rPr>
                <w:rFonts w:ascii="Calibri" w:hAnsi="Calibri" w:eastAsia="Calibri" w:cs="Calibri"/>
                <w:sz w:val="20"/>
                <w:szCs w:val="20"/>
              </w:rPr>
              <w:t xml:space="preserve">The evaluation’s purpose, objectives, and scope are fully explained. </w:t>
            </w:r>
          </w:p>
        </w:tc>
        <w:tc>
          <w:tcPr>
            <w:tcW w:w="2520" w:type="dxa"/>
            <w:tcBorders>
              <w:top w:val="single" w:color="auto" w:sz="6" w:space="0"/>
              <w:left w:val="single" w:color="auto" w:sz="6" w:space="0"/>
              <w:bottom w:val="nil"/>
              <w:right w:val="single" w:color="auto" w:sz="6" w:space="0"/>
            </w:tcBorders>
            <w:vAlign w:val="bottom"/>
          </w:tcPr>
          <w:p w:rsidRPr="001D5E4F" w:rsidR="006B0F03" w:rsidP="00942A66" w:rsidRDefault="006B0F03" w14:paraId="02C83BEC" w14:textId="77777777">
            <w:pPr>
              <w:spacing w:before="60" w:after="60" w:line="256" w:lineRule="auto"/>
              <w:rPr>
                <w:rFonts w:ascii="Calibri" w:hAnsi="Calibri" w:eastAsia="Calibri" w:cs="Calibri"/>
                <w:sz w:val="20"/>
                <w:szCs w:val="20"/>
              </w:rPr>
            </w:pPr>
          </w:p>
        </w:tc>
        <w:tc>
          <w:tcPr>
            <w:tcW w:w="1013" w:type="dxa"/>
            <w:tcBorders>
              <w:top w:val="single" w:color="auto" w:sz="6" w:space="0"/>
              <w:left w:val="nil"/>
              <w:bottom w:val="nil"/>
              <w:right w:val="single" w:color="auto" w:sz="6" w:space="0"/>
            </w:tcBorders>
            <w:vAlign w:val="bottom"/>
          </w:tcPr>
          <w:p w:rsidRPr="001D5E4F" w:rsidR="006B0F03" w:rsidP="00942A66" w:rsidRDefault="006B0F03" w14:paraId="56AF70C6" w14:textId="77777777">
            <w:pPr>
              <w:spacing w:before="60" w:after="60" w:line="256" w:lineRule="auto"/>
              <w:rPr>
                <w:rFonts w:ascii="Calibri" w:hAnsi="Calibri" w:eastAsia="Calibri" w:cs="Calibri"/>
                <w:sz w:val="20"/>
                <w:szCs w:val="20"/>
              </w:rPr>
            </w:pPr>
          </w:p>
        </w:tc>
      </w:tr>
      <w:tr w:rsidRPr="001D5E4F" w:rsidR="006B0F03" w:rsidTr="00942A66" w14:paraId="35A67DE0" w14:textId="77777777">
        <w:trPr>
          <w:trHeight w:val="285"/>
        </w:trPr>
        <w:tc>
          <w:tcPr>
            <w:tcW w:w="712" w:type="dxa"/>
            <w:tcBorders>
              <w:top w:val="single" w:color="0F243E" w:sz="6" w:space="0"/>
              <w:left w:val="single" w:color="0F243E" w:sz="6" w:space="0"/>
              <w:bottom w:val="single" w:color="0F243E" w:sz="6" w:space="0"/>
              <w:right w:val="single" w:color="auto" w:sz="6" w:space="0"/>
            </w:tcBorders>
            <w:hideMark/>
          </w:tcPr>
          <w:p w:rsidRPr="001D5E4F" w:rsidR="006B0F03" w:rsidP="00942A66" w:rsidRDefault="006B0F03" w14:paraId="70E8F6CC" w14:textId="77777777">
            <w:pPr>
              <w:spacing w:before="60" w:after="60" w:line="256" w:lineRule="auto"/>
              <w:ind w:left="260"/>
              <w:rPr>
                <w:rFonts w:ascii="Calibri" w:hAnsi="Calibri" w:eastAsia="Calibri" w:cs="Calibri"/>
                <w:sz w:val="20"/>
                <w:szCs w:val="20"/>
              </w:rPr>
            </w:pPr>
            <w:r w:rsidRPr="001D5E4F">
              <w:rPr>
                <w:rFonts w:ascii="Calibri" w:hAnsi="Calibri" w:eastAsia="Calibri" w:cs="Calibri"/>
                <w:b/>
                <w:bCs/>
                <w:sz w:val="20"/>
                <w:szCs w:val="20"/>
              </w:rPr>
              <w:t>5</w:t>
            </w:r>
          </w:p>
        </w:tc>
        <w:tc>
          <w:tcPr>
            <w:tcW w:w="4860" w:type="dxa"/>
            <w:tcBorders>
              <w:top w:val="single" w:color="auto" w:sz="6" w:space="0"/>
              <w:left w:val="single" w:color="auto" w:sz="6" w:space="0"/>
              <w:bottom w:val="single" w:color="auto" w:sz="6" w:space="0"/>
              <w:right w:val="single" w:color="auto" w:sz="6" w:space="0"/>
            </w:tcBorders>
            <w:hideMark/>
          </w:tcPr>
          <w:p w:rsidRPr="001D5E4F" w:rsidR="006B0F03" w:rsidP="00942A66" w:rsidRDefault="006B0F03" w14:paraId="3450DB2F" w14:textId="77777777">
            <w:pPr>
              <w:spacing w:before="60" w:after="60" w:line="256" w:lineRule="auto"/>
              <w:ind w:left="100" w:right="270"/>
              <w:jc w:val="left"/>
              <w:rPr>
                <w:rFonts w:ascii="Calibri" w:hAnsi="Calibri" w:eastAsia="Calibri" w:cs="Calibri"/>
                <w:sz w:val="20"/>
                <w:szCs w:val="20"/>
              </w:rPr>
            </w:pPr>
            <w:r w:rsidRPr="001D5E4F">
              <w:rPr>
                <w:rFonts w:ascii="Calibri" w:hAnsi="Calibri" w:eastAsia="Calibri" w:cs="Calibri"/>
                <w:sz w:val="20"/>
                <w:szCs w:val="20"/>
              </w:rPr>
              <w:t>The report presents a transparent description of the evaluation methodology and clearly explains how the evaluation was designed and implemented.</w:t>
            </w:r>
          </w:p>
        </w:tc>
        <w:tc>
          <w:tcPr>
            <w:tcW w:w="2520" w:type="dxa"/>
            <w:tcBorders>
              <w:top w:val="single" w:color="auto" w:sz="6" w:space="0"/>
              <w:left w:val="single" w:color="auto" w:sz="6" w:space="0"/>
              <w:bottom w:val="nil"/>
              <w:right w:val="single" w:color="auto" w:sz="6" w:space="0"/>
            </w:tcBorders>
            <w:vAlign w:val="bottom"/>
          </w:tcPr>
          <w:p w:rsidRPr="001D5E4F" w:rsidR="006B0F03" w:rsidP="00942A66" w:rsidRDefault="006B0F03" w14:paraId="1CF56348" w14:textId="77777777">
            <w:pPr>
              <w:spacing w:before="60" w:after="60" w:line="256" w:lineRule="auto"/>
              <w:rPr>
                <w:rFonts w:ascii="Calibri" w:hAnsi="Calibri" w:eastAsia="Calibri" w:cs="Calibri"/>
                <w:sz w:val="20"/>
                <w:szCs w:val="20"/>
              </w:rPr>
            </w:pPr>
          </w:p>
        </w:tc>
        <w:tc>
          <w:tcPr>
            <w:tcW w:w="1013" w:type="dxa"/>
            <w:tcBorders>
              <w:top w:val="single" w:color="auto" w:sz="6" w:space="0"/>
              <w:left w:val="nil"/>
              <w:bottom w:val="nil"/>
              <w:right w:val="single" w:color="auto" w:sz="6" w:space="0"/>
            </w:tcBorders>
            <w:vAlign w:val="bottom"/>
          </w:tcPr>
          <w:p w:rsidRPr="001D5E4F" w:rsidR="006B0F03" w:rsidP="00942A66" w:rsidRDefault="006B0F03" w14:paraId="0CEE8665" w14:textId="77777777">
            <w:pPr>
              <w:spacing w:before="60" w:after="60" w:line="256" w:lineRule="auto"/>
              <w:rPr>
                <w:rFonts w:ascii="Calibri" w:hAnsi="Calibri" w:eastAsia="Calibri" w:cs="Calibri"/>
                <w:sz w:val="20"/>
                <w:szCs w:val="20"/>
              </w:rPr>
            </w:pPr>
          </w:p>
        </w:tc>
      </w:tr>
      <w:tr w:rsidRPr="001D5E4F" w:rsidR="006B0F03" w:rsidTr="00942A66" w14:paraId="503FF0AC" w14:textId="77777777">
        <w:trPr>
          <w:trHeight w:val="285"/>
        </w:trPr>
        <w:tc>
          <w:tcPr>
            <w:tcW w:w="712" w:type="dxa"/>
            <w:tcBorders>
              <w:top w:val="single" w:color="0F243E" w:sz="6" w:space="0"/>
              <w:left w:val="single" w:color="0F243E" w:sz="6" w:space="0"/>
              <w:bottom w:val="single" w:color="0F243E" w:sz="6" w:space="0"/>
              <w:right w:val="single" w:color="auto" w:sz="6" w:space="0"/>
            </w:tcBorders>
            <w:hideMark/>
          </w:tcPr>
          <w:p w:rsidRPr="001D5E4F" w:rsidR="006B0F03" w:rsidP="00942A66" w:rsidRDefault="006B0F03" w14:paraId="4F37C228" w14:textId="77777777">
            <w:pPr>
              <w:spacing w:before="60" w:after="60" w:line="256" w:lineRule="auto"/>
              <w:ind w:left="260"/>
              <w:rPr>
                <w:rFonts w:ascii="Calibri" w:hAnsi="Calibri" w:eastAsia="Calibri" w:cs="Calibri"/>
                <w:sz w:val="20"/>
                <w:szCs w:val="20"/>
              </w:rPr>
            </w:pPr>
            <w:r w:rsidRPr="001D5E4F">
              <w:rPr>
                <w:rFonts w:ascii="Calibri" w:hAnsi="Calibri" w:eastAsia="Calibri" w:cs="Calibri"/>
                <w:b/>
                <w:bCs/>
                <w:sz w:val="20"/>
                <w:szCs w:val="20"/>
              </w:rPr>
              <w:t>6</w:t>
            </w:r>
          </w:p>
        </w:tc>
        <w:tc>
          <w:tcPr>
            <w:tcW w:w="4860" w:type="dxa"/>
            <w:tcBorders>
              <w:top w:val="single" w:color="auto" w:sz="6" w:space="0"/>
              <w:left w:val="single" w:color="auto" w:sz="6" w:space="0"/>
              <w:bottom w:val="single" w:color="auto" w:sz="6" w:space="0"/>
              <w:right w:val="single" w:color="auto" w:sz="6" w:space="0"/>
            </w:tcBorders>
            <w:hideMark/>
          </w:tcPr>
          <w:p w:rsidRPr="001D5E4F" w:rsidR="006B0F03" w:rsidP="00942A66" w:rsidRDefault="006B0F03" w14:paraId="292052D2" w14:textId="77777777">
            <w:pPr>
              <w:spacing w:before="60" w:after="60" w:line="256" w:lineRule="auto"/>
              <w:ind w:left="100" w:right="270"/>
              <w:jc w:val="left"/>
              <w:rPr>
                <w:rFonts w:ascii="Calibri" w:hAnsi="Calibri" w:eastAsia="Calibri" w:cs="Calibri"/>
                <w:sz w:val="20"/>
                <w:szCs w:val="20"/>
              </w:rPr>
            </w:pPr>
            <w:r w:rsidRPr="001D5E4F">
              <w:rPr>
                <w:rFonts w:ascii="Calibri" w:hAnsi="Calibri" w:eastAsia="Calibri" w:cs="Calibri"/>
                <w:sz w:val="20"/>
                <w:szCs w:val="20"/>
              </w:rPr>
              <w:t xml:space="preserve">Findings are based on evidence derived from data collection and analysis, and they respond directly to the evaluation criteria and questions. </w:t>
            </w:r>
          </w:p>
        </w:tc>
        <w:tc>
          <w:tcPr>
            <w:tcW w:w="2520" w:type="dxa"/>
            <w:tcBorders>
              <w:top w:val="single" w:color="auto" w:sz="6" w:space="0"/>
              <w:left w:val="single" w:color="auto" w:sz="6" w:space="0"/>
              <w:bottom w:val="nil"/>
              <w:right w:val="single" w:color="auto" w:sz="6" w:space="0"/>
            </w:tcBorders>
            <w:vAlign w:val="bottom"/>
          </w:tcPr>
          <w:p w:rsidRPr="001D5E4F" w:rsidR="006B0F03" w:rsidP="00942A66" w:rsidRDefault="006B0F03" w14:paraId="58161768" w14:textId="77777777">
            <w:pPr>
              <w:spacing w:before="60" w:after="60" w:line="256" w:lineRule="auto"/>
              <w:rPr>
                <w:rFonts w:ascii="Calibri" w:hAnsi="Calibri" w:eastAsia="Calibri" w:cs="Calibri"/>
                <w:sz w:val="20"/>
                <w:szCs w:val="20"/>
              </w:rPr>
            </w:pPr>
          </w:p>
        </w:tc>
        <w:tc>
          <w:tcPr>
            <w:tcW w:w="1013" w:type="dxa"/>
            <w:tcBorders>
              <w:top w:val="single" w:color="auto" w:sz="6" w:space="0"/>
              <w:left w:val="nil"/>
              <w:bottom w:val="nil"/>
              <w:right w:val="single" w:color="auto" w:sz="6" w:space="0"/>
            </w:tcBorders>
            <w:vAlign w:val="bottom"/>
          </w:tcPr>
          <w:p w:rsidRPr="001D5E4F" w:rsidR="006B0F03" w:rsidP="00942A66" w:rsidRDefault="006B0F03" w14:paraId="628CD7CE" w14:textId="77777777">
            <w:pPr>
              <w:spacing w:before="60" w:after="60" w:line="256" w:lineRule="auto"/>
              <w:rPr>
                <w:rFonts w:ascii="Calibri" w:hAnsi="Calibri" w:eastAsia="Calibri" w:cs="Calibri"/>
                <w:sz w:val="20"/>
                <w:szCs w:val="20"/>
              </w:rPr>
            </w:pPr>
          </w:p>
        </w:tc>
      </w:tr>
      <w:tr w:rsidRPr="001D5E4F" w:rsidR="006B0F03" w:rsidTr="00942A66" w14:paraId="4715FCD4" w14:textId="77777777">
        <w:trPr>
          <w:trHeight w:val="285"/>
        </w:trPr>
        <w:tc>
          <w:tcPr>
            <w:tcW w:w="712" w:type="dxa"/>
            <w:tcBorders>
              <w:top w:val="single" w:color="0F243E" w:sz="6" w:space="0"/>
              <w:left w:val="single" w:color="0F243E" w:sz="6" w:space="0"/>
              <w:bottom w:val="single" w:color="auto" w:sz="6" w:space="0"/>
              <w:right w:val="single" w:color="auto" w:sz="6" w:space="0"/>
            </w:tcBorders>
            <w:hideMark/>
          </w:tcPr>
          <w:p w:rsidRPr="001D5E4F" w:rsidR="006B0F03" w:rsidP="00942A66" w:rsidRDefault="006B0F03" w14:paraId="4000D379" w14:textId="77777777">
            <w:pPr>
              <w:spacing w:before="60" w:after="60" w:line="256" w:lineRule="auto"/>
              <w:ind w:left="260"/>
              <w:rPr>
                <w:rFonts w:ascii="Calibri" w:hAnsi="Calibri" w:eastAsia="Calibri" w:cs="Calibri"/>
                <w:sz w:val="20"/>
                <w:szCs w:val="20"/>
              </w:rPr>
            </w:pPr>
            <w:r w:rsidRPr="001D5E4F">
              <w:rPr>
                <w:rFonts w:ascii="Calibri" w:hAnsi="Calibri" w:eastAsia="Calibri" w:cs="Calibri"/>
                <w:b/>
                <w:bCs/>
                <w:sz w:val="20"/>
                <w:szCs w:val="20"/>
              </w:rPr>
              <w:t>7</w:t>
            </w:r>
          </w:p>
        </w:tc>
        <w:tc>
          <w:tcPr>
            <w:tcW w:w="4860" w:type="dxa"/>
            <w:tcBorders>
              <w:top w:val="single" w:color="auto" w:sz="6" w:space="0"/>
              <w:left w:val="single" w:color="auto" w:sz="6" w:space="0"/>
              <w:bottom w:val="single" w:color="auto" w:sz="6" w:space="0"/>
              <w:right w:val="single" w:color="auto" w:sz="6" w:space="0"/>
            </w:tcBorders>
            <w:hideMark/>
          </w:tcPr>
          <w:p w:rsidRPr="001D5E4F" w:rsidR="006B0F03" w:rsidP="00942A66" w:rsidRDefault="006B0F03" w14:paraId="7ABD8C64" w14:textId="77777777">
            <w:pPr>
              <w:spacing w:before="60" w:after="60" w:line="256" w:lineRule="auto"/>
              <w:ind w:left="100" w:right="270"/>
              <w:jc w:val="left"/>
              <w:rPr>
                <w:rFonts w:ascii="Calibri" w:hAnsi="Calibri" w:eastAsia="Calibri" w:cs="Calibri"/>
                <w:sz w:val="20"/>
                <w:szCs w:val="20"/>
              </w:rPr>
            </w:pPr>
            <w:r w:rsidRPr="001D5E4F">
              <w:rPr>
                <w:rFonts w:ascii="Calibri" w:hAnsi="Calibri" w:eastAsia="Calibri" w:cs="Calibri"/>
                <w:sz w:val="20"/>
                <w:szCs w:val="20"/>
              </w:rPr>
              <w:t xml:space="preserve">Conclusions are based on findings and substantiated by evidence and provide insights pertinent to the object of the evaluation. </w:t>
            </w:r>
          </w:p>
        </w:tc>
        <w:tc>
          <w:tcPr>
            <w:tcW w:w="2520" w:type="dxa"/>
            <w:tcBorders>
              <w:top w:val="single" w:color="auto" w:sz="6" w:space="0"/>
              <w:left w:val="single" w:color="auto" w:sz="6" w:space="0"/>
              <w:bottom w:val="single" w:color="auto" w:sz="6" w:space="0"/>
              <w:right w:val="single" w:color="auto" w:sz="6" w:space="0"/>
            </w:tcBorders>
            <w:vAlign w:val="bottom"/>
          </w:tcPr>
          <w:p w:rsidRPr="001D5E4F" w:rsidR="006B0F03" w:rsidP="00942A66" w:rsidRDefault="006B0F03" w14:paraId="54BFC473" w14:textId="77777777">
            <w:pPr>
              <w:spacing w:before="60" w:after="60" w:line="256" w:lineRule="auto"/>
              <w:rPr>
                <w:rFonts w:ascii="Calibri" w:hAnsi="Calibri" w:eastAsia="Calibri" w:cs="Calibri"/>
                <w:sz w:val="20"/>
                <w:szCs w:val="20"/>
              </w:rPr>
            </w:pPr>
          </w:p>
        </w:tc>
        <w:tc>
          <w:tcPr>
            <w:tcW w:w="1013" w:type="dxa"/>
            <w:tcBorders>
              <w:top w:val="single" w:color="auto" w:sz="6" w:space="0"/>
              <w:left w:val="nil"/>
              <w:bottom w:val="single" w:color="auto" w:sz="6" w:space="0"/>
              <w:right w:val="single" w:color="auto" w:sz="6" w:space="0"/>
            </w:tcBorders>
            <w:vAlign w:val="bottom"/>
          </w:tcPr>
          <w:p w:rsidRPr="001D5E4F" w:rsidR="006B0F03" w:rsidP="00942A66" w:rsidRDefault="006B0F03" w14:paraId="5BE04DD0" w14:textId="77777777">
            <w:pPr>
              <w:spacing w:before="60" w:after="60" w:line="256" w:lineRule="auto"/>
              <w:rPr>
                <w:rFonts w:ascii="Calibri" w:hAnsi="Calibri" w:eastAsia="Calibri" w:cs="Calibri"/>
                <w:sz w:val="20"/>
                <w:szCs w:val="20"/>
              </w:rPr>
            </w:pPr>
          </w:p>
        </w:tc>
      </w:tr>
      <w:tr w:rsidRPr="001D5E4F" w:rsidR="006B0F03" w:rsidTr="00942A66" w14:paraId="742AA152" w14:textId="77777777">
        <w:trPr>
          <w:trHeight w:val="285"/>
        </w:trPr>
        <w:tc>
          <w:tcPr>
            <w:tcW w:w="712" w:type="dxa"/>
            <w:tcBorders>
              <w:top w:val="single" w:color="auto" w:sz="6" w:space="0"/>
              <w:left w:val="single" w:color="auto" w:sz="6" w:space="0"/>
              <w:bottom w:val="single" w:color="auto" w:sz="6" w:space="0"/>
              <w:right w:val="single" w:color="auto" w:sz="6" w:space="0"/>
            </w:tcBorders>
            <w:hideMark/>
          </w:tcPr>
          <w:p w:rsidRPr="001D5E4F" w:rsidR="006B0F03" w:rsidP="00942A66" w:rsidRDefault="006B0F03" w14:paraId="319129CF" w14:textId="77777777">
            <w:pPr>
              <w:spacing w:before="60" w:after="60" w:line="256" w:lineRule="auto"/>
              <w:ind w:left="260"/>
              <w:rPr>
                <w:rFonts w:ascii="Calibri" w:hAnsi="Calibri" w:eastAsia="Calibri" w:cs="Calibri"/>
                <w:sz w:val="20"/>
                <w:szCs w:val="20"/>
              </w:rPr>
            </w:pPr>
            <w:r w:rsidRPr="001D5E4F">
              <w:rPr>
                <w:rFonts w:ascii="Calibri" w:hAnsi="Calibri" w:eastAsia="Calibri" w:cs="Calibri"/>
                <w:b/>
                <w:bCs/>
                <w:sz w:val="20"/>
                <w:szCs w:val="20"/>
              </w:rPr>
              <w:t>8</w:t>
            </w:r>
          </w:p>
        </w:tc>
        <w:tc>
          <w:tcPr>
            <w:tcW w:w="4860" w:type="dxa"/>
            <w:tcBorders>
              <w:top w:val="single" w:color="auto" w:sz="6" w:space="0"/>
              <w:left w:val="single" w:color="auto" w:sz="6" w:space="0"/>
              <w:bottom w:val="single" w:color="auto" w:sz="6" w:space="0"/>
              <w:right w:val="single" w:color="auto" w:sz="6" w:space="0"/>
            </w:tcBorders>
            <w:hideMark/>
          </w:tcPr>
          <w:p w:rsidRPr="001D5E4F" w:rsidR="006B0F03" w:rsidP="00942A66" w:rsidRDefault="006B0F03" w14:paraId="28FDA70B" w14:textId="77777777">
            <w:pPr>
              <w:spacing w:before="60" w:after="60" w:line="256" w:lineRule="auto"/>
              <w:ind w:left="100" w:right="270"/>
              <w:jc w:val="left"/>
              <w:rPr>
                <w:rFonts w:ascii="Calibri" w:hAnsi="Calibri" w:eastAsia="Calibri" w:cs="Calibri"/>
                <w:sz w:val="20"/>
                <w:szCs w:val="20"/>
              </w:rPr>
            </w:pPr>
            <w:r w:rsidRPr="001D5E4F">
              <w:rPr>
                <w:rFonts w:ascii="Calibri" w:hAnsi="Calibri" w:eastAsia="Calibri" w:cs="Calibri"/>
                <w:sz w:val="20"/>
                <w:szCs w:val="20"/>
              </w:rPr>
              <w:t>Recommendations are relevant to the object and purpose of the evaluation, supported by evidence and conclusions, and developed with the involvement of relevant stakeholders.</w:t>
            </w:r>
          </w:p>
        </w:tc>
        <w:tc>
          <w:tcPr>
            <w:tcW w:w="2520" w:type="dxa"/>
            <w:tcBorders>
              <w:top w:val="single" w:color="auto" w:sz="6" w:space="0"/>
              <w:left w:val="single" w:color="auto" w:sz="6" w:space="0"/>
              <w:bottom w:val="single" w:color="auto" w:sz="6" w:space="0"/>
              <w:right w:val="single" w:color="auto" w:sz="6" w:space="0"/>
            </w:tcBorders>
            <w:vAlign w:val="bottom"/>
          </w:tcPr>
          <w:p w:rsidRPr="001D5E4F" w:rsidR="006B0F03" w:rsidP="00942A66" w:rsidRDefault="006B0F03" w14:paraId="25FE175B" w14:textId="77777777">
            <w:pPr>
              <w:spacing w:before="60" w:after="60" w:line="256" w:lineRule="auto"/>
              <w:rPr>
                <w:rFonts w:ascii="Calibri" w:hAnsi="Calibri" w:eastAsia="Calibri" w:cs="Calibri"/>
                <w:sz w:val="20"/>
                <w:szCs w:val="20"/>
              </w:rPr>
            </w:pPr>
          </w:p>
        </w:tc>
        <w:tc>
          <w:tcPr>
            <w:tcW w:w="1013" w:type="dxa"/>
            <w:tcBorders>
              <w:top w:val="single" w:color="auto" w:sz="6" w:space="0"/>
              <w:left w:val="single" w:color="auto" w:sz="6" w:space="0"/>
              <w:bottom w:val="single" w:color="auto" w:sz="6" w:space="0"/>
              <w:right w:val="single" w:color="auto" w:sz="6" w:space="0"/>
            </w:tcBorders>
            <w:vAlign w:val="bottom"/>
          </w:tcPr>
          <w:p w:rsidRPr="001D5E4F" w:rsidR="006B0F03" w:rsidP="00942A66" w:rsidRDefault="006B0F03" w14:paraId="1FD2C70B" w14:textId="77777777">
            <w:pPr>
              <w:spacing w:before="60" w:after="60" w:line="256" w:lineRule="auto"/>
              <w:rPr>
                <w:rFonts w:ascii="Calibri" w:hAnsi="Calibri" w:eastAsia="Calibri" w:cs="Calibri"/>
                <w:sz w:val="20"/>
                <w:szCs w:val="20"/>
              </w:rPr>
            </w:pPr>
          </w:p>
        </w:tc>
      </w:tr>
      <w:tr w:rsidRPr="001D5E4F" w:rsidR="006B0F03" w:rsidTr="00942A66" w14:paraId="5C1631F5" w14:textId="77777777">
        <w:trPr>
          <w:trHeight w:val="285"/>
        </w:trPr>
        <w:tc>
          <w:tcPr>
            <w:tcW w:w="712" w:type="dxa"/>
            <w:tcBorders>
              <w:top w:val="single" w:color="auto" w:sz="6" w:space="0"/>
              <w:left w:val="single" w:color="0F243E" w:sz="6" w:space="0"/>
              <w:bottom w:val="single" w:color="0F243E" w:sz="6" w:space="0"/>
              <w:right w:val="single" w:color="auto" w:sz="6" w:space="0"/>
            </w:tcBorders>
            <w:hideMark/>
          </w:tcPr>
          <w:p w:rsidRPr="001D5E4F" w:rsidR="006B0F03" w:rsidP="00942A66" w:rsidRDefault="006B0F03" w14:paraId="227BCD10" w14:textId="77777777">
            <w:pPr>
              <w:spacing w:before="60" w:after="60" w:line="256" w:lineRule="auto"/>
              <w:ind w:left="260"/>
              <w:rPr>
                <w:rFonts w:ascii="Calibri" w:hAnsi="Calibri" w:eastAsia="Calibri" w:cs="Calibri"/>
                <w:sz w:val="20"/>
                <w:szCs w:val="20"/>
              </w:rPr>
            </w:pPr>
            <w:r w:rsidRPr="001D5E4F">
              <w:rPr>
                <w:rFonts w:ascii="Calibri" w:hAnsi="Calibri" w:eastAsia="Calibri" w:cs="Calibri"/>
                <w:b/>
                <w:bCs/>
                <w:sz w:val="20"/>
                <w:szCs w:val="20"/>
              </w:rPr>
              <w:t>9</w:t>
            </w:r>
          </w:p>
        </w:tc>
        <w:tc>
          <w:tcPr>
            <w:tcW w:w="4860" w:type="dxa"/>
            <w:tcBorders>
              <w:top w:val="single" w:color="auto" w:sz="6" w:space="0"/>
              <w:left w:val="single" w:color="auto" w:sz="6" w:space="0"/>
              <w:bottom w:val="single" w:color="auto" w:sz="6" w:space="0"/>
              <w:right w:val="single" w:color="auto" w:sz="6" w:space="0"/>
            </w:tcBorders>
            <w:hideMark/>
          </w:tcPr>
          <w:p w:rsidRPr="001D5E4F" w:rsidR="006B0F03" w:rsidP="00942A66" w:rsidRDefault="006B0F03" w14:paraId="0276A579" w14:textId="77777777">
            <w:pPr>
              <w:spacing w:before="60" w:after="60" w:line="256" w:lineRule="auto"/>
              <w:ind w:left="100" w:right="270"/>
              <w:jc w:val="left"/>
              <w:rPr>
                <w:rFonts w:ascii="Calibri" w:hAnsi="Calibri" w:eastAsia="Calibri" w:cs="Calibri"/>
                <w:sz w:val="20"/>
                <w:szCs w:val="20"/>
              </w:rPr>
            </w:pPr>
            <w:r w:rsidRPr="001D5E4F">
              <w:rPr>
                <w:rFonts w:ascii="Calibri" w:hAnsi="Calibri" w:eastAsia="Calibri" w:cs="Calibri"/>
                <w:sz w:val="20"/>
                <w:szCs w:val="20"/>
              </w:rPr>
              <w:t xml:space="preserve">Lessons learned are relevant, linked to specific findings, and replicable in the organizational context. </w:t>
            </w:r>
          </w:p>
        </w:tc>
        <w:tc>
          <w:tcPr>
            <w:tcW w:w="2520" w:type="dxa"/>
            <w:tcBorders>
              <w:top w:val="single" w:color="auto" w:sz="6" w:space="0"/>
              <w:left w:val="single" w:color="auto" w:sz="6" w:space="0"/>
              <w:bottom w:val="single" w:color="auto" w:sz="6" w:space="0"/>
              <w:right w:val="single" w:color="auto" w:sz="6" w:space="0"/>
            </w:tcBorders>
            <w:vAlign w:val="bottom"/>
          </w:tcPr>
          <w:p w:rsidRPr="001D5E4F" w:rsidR="006B0F03" w:rsidP="00942A66" w:rsidRDefault="006B0F03" w14:paraId="1CB6D173" w14:textId="77777777">
            <w:pPr>
              <w:spacing w:before="60" w:after="60" w:line="256" w:lineRule="auto"/>
              <w:rPr>
                <w:rFonts w:ascii="Calibri" w:hAnsi="Calibri" w:eastAsia="Calibri" w:cs="Calibri"/>
                <w:sz w:val="20"/>
                <w:szCs w:val="20"/>
              </w:rPr>
            </w:pPr>
          </w:p>
        </w:tc>
        <w:tc>
          <w:tcPr>
            <w:tcW w:w="1013" w:type="dxa"/>
            <w:tcBorders>
              <w:top w:val="single" w:color="auto" w:sz="6" w:space="0"/>
              <w:left w:val="single" w:color="auto" w:sz="6" w:space="0"/>
              <w:bottom w:val="single" w:color="auto" w:sz="6" w:space="0"/>
              <w:right w:val="single" w:color="auto" w:sz="6" w:space="0"/>
            </w:tcBorders>
            <w:vAlign w:val="bottom"/>
          </w:tcPr>
          <w:p w:rsidRPr="001D5E4F" w:rsidR="006B0F03" w:rsidP="00942A66" w:rsidRDefault="006B0F03" w14:paraId="2C8DEEFD" w14:textId="77777777">
            <w:pPr>
              <w:spacing w:before="60" w:after="60" w:line="256" w:lineRule="auto"/>
              <w:rPr>
                <w:rFonts w:ascii="Calibri" w:hAnsi="Calibri" w:eastAsia="Calibri" w:cs="Calibri"/>
                <w:sz w:val="20"/>
                <w:szCs w:val="20"/>
              </w:rPr>
            </w:pPr>
          </w:p>
        </w:tc>
      </w:tr>
      <w:tr w:rsidRPr="001D5E4F" w:rsidR="006B0F03" w:rsidTr="00942A66" w14:paraId="074D3D7D" w14:textId="77777777">
        <w:trPr>
          <w:trHeight w:val="285"/>
        </w:trPr>
        <w:tc>
          <w:tcPr>
            <w:tcW w:w="712" w:type="dxa"/>
            <w:tcBorders>
              <w:top w:val="single" w:color="0F243E" w:sz="6" w:space="0"/>
              <w:left w:val="single" w:color="0F243E" w:sz="6" w:space="0"/>
              <w:bottom w:val="single" w:color="0F243E" w:sz="6" w:space="0"/>
              <w:right w:val="single" w:color="auto" w:sz="6" w:space="0"/>
            </w:tcBorders>
            <w:hideMark/>
          </w:tcPr>
          <w:p w:rsidRPr="001D5E4F" w:rsidR="006B0F03" w:rsidP="00942A66" w:rsidRDefault="006B0F03" w14:paraId="5A8759DF" w14:textId="77777777">
            <w:pPr>
              <w:spacing w:before="60" w:after="60" w:line="256" w:lineRule="auto"/>
              <w:ind w:left="260"/>
              <w:rPr>
                <w:rFonts w:ascii="Calibri" w:hAnsi="Calibri" w:eastAsia="Calibri" w:cs="Calibri"/>
                <w:sz w:val="20"/>
                <w:szCs w:val="20"/>
              </w:rPr>
            </w:pPr>
            <w:r w:rsidRPr="001D5E4F">
              <w:rPr>
                <w:rFonts w:ascii="Calibri" w:hAnsi="Calibri" w:eastAsia="Calibri" w:cs="Calibri"/>
                <w:b/>
                <w:bCs/>
                <w:sz w:val="20"/>
                <w:szCs w:val="20"/>
              </w:rPr>
              <w:t>10</w:t>
            </w:r>
          </w:p>
        </w:tc>
        <w:tc>
          <w:tcPr>
            <w:tcW w:w="4860" w:type="dxa"/>
            <w:tcBorders>
              <w:top w:val="single" w:color="auto" w:sz="6" w:space="0"/>
              <w:left w:val="single" w:color="auto" w:sz="6" w:space="0"/>
              <w:bottom w:val="single" w:color="auto" w:sz="6" w:space="0"/>
              <w:right w:val="single" w:color="auto" w:sz="6" w:space="0"/>
            </w:tcBorders>
            <w:hideMark/>
          </w:tcPr>
          <w:p w:rsidRPr="001D5E4F" w:rsidR="006B0F03" w:rsidP="00942A66" w:rsidRDefault="006B0F03" w14:paraId="158F9FFF" w14:textId="77777777">
            <w:pPr>
              <w:spacing w:before="60" w:after="60" w:line="256" w:lineRule="auto"/>
              <w:ind w:left="100" w:right="270"/>
              <w:jc w:val="left"/>
              <w:rPr>
                <w:rFonts w:ascii="Calibri" w:hAnsi="Calibri" w:eastAsia="Calibri" w:cs="Calibri"/>
                <w:sz w:val="20"/>
                <w:szCs w:val="20"/>
              </w:rPr>
            </w:pPr>
            <w:r w:rsidRPr="001D5E4F">
              <w:rPr>
                <w:rFonts w:ascii="Calibri" w:hAnsi="Calibri" w:eastAsia="Calibri" w:cs="Calibri"/>
                <w:sz w:val="20"/>
                <w:szCs w:val="20"/>
              </w:rPr>
              <w:t xml:space="preserve">The report illustrates the extent to which the evaluation addressed issues pertaining to a) gender mainstreaming, b) human rights, and c) environmental impact. </w:t>
            </w:r>
          </w:p>
        </w:tc>
        <w:tc>
          <w:tcPr>
            <w:tcW w:w="2520" w:type="dxa"/>
            <w:tcBorders>
              <w:top w:val="single" w:color="auto" w:sz="6" w:space="0"/>
              <w:left w:val="single" w:color="auto" w:sz="6" w:space="0"/>
              <w:bottom w:val="nil"/>
              <w:right w:val="single" w:color="auto" w:sz="6" w:space="0"/>
            </w:tcBorders>
            <w:vAlign w:val="bottom"/>
          </w:tcPr>
          <w:p w:rsidRPr="001D5E4F" w:rsidR="006B0F03" w:rsidP="00942A66" w:rsidRDefault="006B0F03" w14:paraId="41F9C743" w14:textId="77777777">
            <w:pPr>
              <w:spacing w:before="60" w:after="60" w:line="256" w:lineRule="auto"/>
              <w:rPr>
                <w:rFonts w:ascii="Calibri" w:hAnsi="Calibri" w:eastAsia="Calibri" w:cs="Calibri"/>
                <w:sz w:val="20"/>
                <w:szCs w:val="20"/>
              </w:rPr>
            </w:pPr>
          </w:p>
        </w:tc>
        <w:tc>
          <w:tcPr>
            <w:tcW w:w="1013" w:type="dxa"/>
            <w:tcBorders>
              <w:top w:val="single" w:color="auto" w:sz="6" w:space="0"/>
              <w:left w:val="nil"/>
              <w:bottom w:val="nil"/>
              <w:right w:val="single" w:color="auto" w:sz="6" w:space="0"/>
            </w:tcBorders>
            <w:vAlign w:val="bottom"/>
          </w:tcPr>
          <w:p w:rsidRPr="001D5E4F" w:rsidR="006B0F03" w:rsidP="00942A66" w:rsidRDefault="006B0F03" w14:paraId="265E3613" w14:textId="77777777">
            <w:pPr>
              <w:spacing w:before="60" w:after="60" w:line="256" w:lineRule="auto"/>
              <w:rPr>
                <w:rFonts w:ascii="Calibri" w:hAnsi="Calibri" w:eastAsia="Calibri" w:cs="Calibri"/>
                <w:sz w:val="20"/>
                <w:szCs w:val="20"/>
              </w:rPr>
            </w:pPr>
          </w:p>
        </w:tc>
      </w:tr>
      <w:tr w:rsidRPr="001D5E4F" w:rsidR="006B0F03" w:rsidTr="00942A66" w14:paraId="513775FB" w14:textId="77777777">
        <w:trPr>
          <w:trHeight w:val="1308"/>
        </w:trPr>
        <w:tc>
          <w:tcPr>
            <w:tcW w:w="9105" w:type="dxa"/>
            <w:gridSpan w:val="4"/>
            <w:tcBorders>
              <w:top w:val="single" w:color="0F243E" w:sz="6" w:space="0"/>
              <w:left w:val="single" w:color="0F243E" w:sz="6" w:space="0"/>
              <w:bottom w:val="single" w:color="0F243E" w:sz="6" w:space="0"/>
              <w:right w:val="single" w:color="0F243E" w:sz="6" w:space="0"/>
            </w:tcBorders>
          </w:tcPr>
          <w:p w:rsidRPr="001D5E4F" w:rsidR="006B0F03" w:rsidP="00942A66" w:rsidRDefault="006B0F03" w14:paraId="393C9BEF" w14:textId="77777777">
            <w:pPr>
              <w:spacing w:before="60" w:after="60" w:line="0" w:lineRule="atLeast"/>
              <w:ind w:left="270"/>
              <w:rPr>
                <w:rFonts w:ascii="Calibri" w:hAnsi="Calibri" w:eastAsia="Calibri" w:cs="Calibri"/>
                <w:sz w:val="20"/>
                <w:szCs w:val="20"/>
              </w:rPr>
            </w:pPr>
            <w:r w:rsidRPr="001D5E4F">
              <w:rPr>
                <w:rFonts w:ascii="Calibri" w:hAnsi="Calibri" w:eastAsia="Calibri" w:cs="Calibri"/>
                <w:sz w:val="20"/>
                <w:szCs w:val="20"/>
                <w:u w:val="single"/>
              </w:rPr>
              <w:t>Rating system for quality of evaluation reports</w:t>
            </w:r>
          </w:p>
          <w:p w:rsidRPr="001D5E4F" w:rsidR="006B0F03" w:rsidP="00942A66" w:rsidRDefault="006B0F03" w14:paraId="6536EA27" w14:textId="77777777">
            <w:pPr>
              <w:spacing w:before="60" w:after="60" w:line="12" w:lineRule="exact"/>
              <w:ind w:left="270"/>
              <w:rPr>
                <w:rFonts w:ascii="Calibri" w:hAnsi="Calibri" w:eastAsia="Calibri" w:cs="Calibri"/>
                <w:sz w:val="20"/>
                <w:szCs w:val="20"/>
              </w:rPr>
            </w:pPr>
          </w:p>
          <w:p w:rsidRPr="001D5E4F" w:rsidR="006B0F03" w:rsidP="00777A6C" w:rsidRDefault="006B0F03" w14:paraId="06C1BB34" w14:textId="3AD3F1F9">
            <w:pPr>
              <w:tabs>
                <w:tab w:val="left" w:pos="5655"/>
              </w:tabs>
              <w:spacing w:before="60" w:after="60" w:line="235" w:lineRule="auto"/>
              <w:ind w:left="270" w:right="560"/>
              <w:rPr>
                <w:rFonts w:ascii="Calibri" w:hAnsi="Calibri" w:eastAsia="Calibri" w:cs="Calibri"/>
                <w:sz w:val="20"/>
                <w:szCs w:val="20"/>
              </w:rPr>
            </w:pPr>
            <w:r w:rsidRPr="001D5E4F">
              <w:rPr>
                <w:rFonts w:ascii="Calibri" w:hAnsi="Calibri" w:eastAsia="Calibri" w:cs="Calibri"/>
                <w:sz w:val="20"/>
                <w:szCs w:val="20"/>
              </w:rPr>
              <w:t>A</w:t>
            </w:r>
            <w:r w:rsidRPr="001D5E4F" w:rsidR="009F5F5C">
              <w:rPr>
                <w:rFonts w:ascii="Calibri" w:hAnsi="Calibri" w:eastAsia="Calibri" w:cs="Calibri"/>
                <w:sz w:val="20"/>
                <w:szCs w:val="20"/>
              </w:rPr>
              <w:t>n ordinal scale</w:t>
            </w:r>
            <w:bookmarkStart w:name="_GoBack" w:id="49"/>
            <w:bookmarkEnd w:id="49"/>
            <w:r w:rsidRPr="001D5E4F">
              <w:rPr>
                <w:rFonts w:ascii="Calibri" w:hAnsi="Calibri" w:eastAsia="Calibri" w:cs="Calibri"/>
                <w:sz w:val="20"/>
                <w:szCs w:val="20"/>
              </w:rPr>
              <w:t xml:space="preserve"> is used for each criterion: Highly satisfactory = </w:t>
            </w:r>
            <w:r w:rsidRPr="001D5E4F" w:rsidR="00CE0D99">
              <w:rPr>
                <w:rFonts w:ascii="Calibri" w:hAnsi="Calibri" w:eastAsia="Calibri" w:cs="Calibri"/>
                <w:sz w:val="20"/>
                <w:szCs w:val="20"/>
              </w:rPr>
              <w:t>HS (</w:t>
            </w:r>
            <w:r w:rsidRPr="001D5E4F">
              <w:rPr>
                <w:rFonts w:ascii="Calibri" w:hAnsi="Calibri" w:eastAsia="Calibri" w:cs="Calibri"/>
                <w:sz w:val="20"/>
                <w:szCs w:val="20"/>
              </w:rPr>
              <w:t>6</w:t>
            </w:r>
            <w:r w:rsidRPr="001D5E4F" w:rsidR="00CE0D99">
              <w:rPr>
                <w:rFonts w:ascii="Calibri" w:hAnsi="Calibri" w:eastAsia="Calibri" w:cs="Calibri"/>
                <w:sz w:val="20"/>
                <w:szCs w:val="20"/>
              </w:rPr>
              <w:t>)</w:t>
            </w:r>
            <w:r w:rsidRPr="001D5E4F">
              <w:rPr>
                <w:rFonts w:ascii="Calibri" w:hAnsi="Calibri" w:eastAsia="Calibri" w:cs="Calibri"/>
                <w:sz w:val="20"/>
                <w:szCs w:val="20"/>
              </w:rPr>
              <w:t xml:space="preserve">, Satisfactory = </w:t>
            </w:r>
            <w:r w:rsidRPr="001D5E4F" w:rsidR="00CE0D99">
              <w:rPr>
                <w:rFonts w:ascii="Calibri" w:hAnsi="Calibri" w:eastAsia="Calibri" w:cs="Calibri"/>
                <w:sz w:val="20"/>
                <w:szCs w:val="20"/>
              </w:rPr>
              <w:t>S (</w:t>
            </w:r>
            <w:r w:rsidRPr="001D5E4F">
              <w:rPr>
                <w:rFonts w:ascii="Calibri" w:hAnsi="Calibri" w:eastAsia="Calibri" w:cs="Calibri"/>
                <w:sz w:val="20"/>
                <w:szCs w:val="20"/>
              </w:rPr>
              <w:t>5</w:t>
            </w:r>
            <w:r w:rsidRPr="001D5E4F" w:rsidR="00CE0D99">
              <w:rPr>
                <w:rFonts w:ascii="Calibri" w:hAnsi="Calibri" w:eastAsia="Calibri" w:cs="Calibri"/>
                <w:sz w:val="20"/>
                <w:szCs w:val="20"/>
              </w:rPr>
              <w:t>)</w:t>
            </w:r>
            <w:r w:rsidRPr="001D5E4F">
              <w:rPr>
                <w:rFonts w:ascii="Calibri" w:hAnsi="Calibri" w:eastAsia="Calibri" w:cs="Calibri"/>
                <w:sz w:val="20"/>
                <w:szCs w:val="20"/>
              </w:rPr>
              <w:t xml:space="preserve">, Moderately satisfactory = </w:t>
            </w:r>
            <w:r w:rsidRPr="001D5E4F" w:rsidR="00CE0D99">
              <w:rPr>
                <w:rFonts w:ascii="Calibri" w:hAnsi="Calibri" w:eastAsia="Calibri" w:cs="Calibri"/>
                <w:sz w:val="20"/>
                <w:szCs w:val="20"/>
              </w:rPr>
              <w:t>MS (</w:t>
            </w:r>
            <w:r w:rsidRPr="001D5E4F">
              <w:rPr>
                <w:rFonts w:ascii="Calibri" w:hAnsi="Calibri" w:eastAsia="Calibri" w:cs="Calibri"/>
                <w:sz w:val="20"/>
                <w:szCs w:val="20"/>
              </w:rPr>
              <w:t>4</w:t>
            </w:r>
            <w:r w:rsidRPr="001D5E4F" w:rsidR="00CE0D99">
              <w:rPr>
                <w:rFonts w:ascii="Calibri" w:hAnsi="Calibri" w:eastAsia="Calibri" w:cs="Calibri"/>
                <w:sz w:val="20"/>
                <w:szCs w:val="20"/>
              </w:rPr>
              <w:t>)</w:t>
            </w:r>
            <w:r w:rsidRPr="001D5E4F">
              <w:rPr>
                <w:rFonts w:ascii="Calibri" w:hAnsi="Calibri" w:eastAsia="Calibri" w:cs="Calibri"/>
                <w:sz w:val="20"/>
                <w:szCs w:val="20"/>
              </w:rPr>
              <w:t xml:space="preserve">, Moderately unsatisfactory = </w:t>
            </w:r>
            <w:r w:rsidRPr="001D5E4F" w:rsidR="00CE0D99">
              <w:rPr>
                <w:rFonts w:ascii="Calibri" w:hAnsi="Calibri" w:eastAsia="Calibri" w:cs="Calibri"/>
                <w:sz w:val="20"/>
                <w:szCs w:val="20"/>
              </w:rPr>
              <w:t>US (</w:t>
            </w:r>
            <w:r w:rsidRPr="001D5E4F">
              <w:rPr>
                <w:rFonts w:ascii="Calibri" w:hAnsi="Calibri" w:eastAsia="Calibri" w:cs="Calibri"/>
                <w:sz w:val="20"/>
                <w:szCs w:val="20"/>
              </w:rPr>
              <w:t>3</w:t>
            </w:r>
            <w:r w:rsidRPr="001D5E4F" w:rsidR="00CE0D99">
              <w:rPr>
                <w:rFonts w:ascii="Calibri" w:hAnsi="Calibri" w:eastAsia="Calibri" w:cs="Calibri"/>
                <w:sz w:val="20"/>
                <w:szCs w:val="20"/>
              </w:rPr>
              <w:t>)</w:t>
            </w:r>
            <w:r w:rsidRPr="001D5E4F">
              <w:rPr>
                <w:rFonts w:ascii="Calibri" w:hAnsi="Calibri" w:eastAsia="Calibri" w:cs="Calibri"/>
                <w:sz w:val="20"/>
                <w:szCs w:val="20"/>
              </w:rPr>
              <w:t xml:space="preserve">, Unsatisfactory = </w:t>
            </w:r>
            <w:r w:rsidRPr="001D5E4F" w:rsidR="00CE0D99">
              <w:rPr>
                <w:rFonts w:ascii="Calibri" w:hAnsi="Calibri" w:eastAsia="Calibri" w:cs="Calibri"/>
                <w:sz w:val="20"/>
                <w:szCs w:val="20"/>
              </w:rPr>
              <w:t>U (</w:t>
            </w:r>
            <w:r w:rsidRPr="001D5E4F">
              <w:rPr>
                <w:rFonts w:ascii="Calibri" w:hAnsi="Calibri" w:eastAsia="Calibri" w:cs="Calibri"/>
                <w:sz w:val="20"/>
                <w:szCs w:val="20"/>
              </w:rPr>
              <w:t>2</w:t>
            </w:r>
            <w:r w:rsidRPr="001D5E4F" w:rsidR="00CE0D99">
              <w:rPr>
                <w:rFonts w:ascii="Calibri" w:hAnsi="Calibri" w:eastAsia="Calibri" w:cs="Calibri"/>
                <w:sz w:val="20"/>
                <w:szCs w:val="20"/>
              </w:rPr>
              <w:t>)</w:t>
            </w:r>
            <w:r w:rsidRPr="001D5E4F">
              <w:rPr>
                <w:rFonts w:ascii="Calibri" w:hAnsi="Calibri" w:eastAsia="Calibri" w:cs="Calibri"/>
                <w:sz w:val="20"/>
                <w:szCs w:val="20"/>
              </w:rPr>
              <w:t xml:space="preserve">, Highly unsatisfactory = </w:t>
            </w:r>
            <w:r w:rsidRPr="001D5E4F" w:rsidR="00CE0D99">
              <w:rPr>
                <w:rFonts w:ascii="Calibri" w:hAnsi="Calibri" w:eastAsia="Calibri" w:cs="Calibri"/>
                <w:sz w:val="20"/>
                <w:szCs w:val="20"/>
              </w:rPr>
              <w:t>HU (</w:t>
            </w:r>
            <w:r w:rsidRPr="001D5E4F">
              <w:rPr>
                <w:rFonts w:ascii="Calibri" w:hAnsi="Calibri" w:eastAsia="Calibri" w:cs="Calibri"/>
                <w:sz w:val="20"/>
                <w:szCs w:val="20"/>
              </w:rPr>
              <w:t>1</w:t>
            </w:r>
            <w:r w:rsidRPr="001D5E4F" w:rsidR="00CE0D99">
              <w:rPr>
                <w:rFonts w:ascii="Calibri" w:hAnsi="Calibri" w:eastAsia="Calibri" w:cs="Calibri"/>
                <w:sz w:val="20"/>
                <w:szCs w:val="20"/>
              </w:rPr>
              <w:t>)</w:t>
            </w:r>
            <w:r w:rsidRPr="001D5E4F">
              <w:rPr>
                <w:rFonts w:ascii="Calibri" w:hAnsi="Calibri" w:eastAsia="Calibri" w:cs="Calibri"/>
                <w:sz w:val="20"/>
                <w:szCs w:val="20"/>
              </w:rPr>
              <w:t>, and unable to assess = 0.</w:t>
            </w:r>
          </w:p>
        </w:tc>
      </w:tr>
    </w:tbl>
    <w:p w:rsidRPr="001D5E4F" w:rsidR="00671C14" w:rsidRDefault="00671C14" w14:paraId="19D03D1B" w14:textId="77777777">
      <w:pPr>
        <w:rPr>
          <w:lang w:eastAsia="de-DE"/>
        </w:rPr>
      </w:pPr>
    </w:p>
    <w:sectPr w:rsidRPr="001D5E4F" w:rsidR="00671C14" w:rsidSect="0004112F">
      <w:pgSz w:w="12240" w:h="15840" w:orient="portrait"/>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FB0265" w16cex:dateUtc="2023-07-14T09:04:05.654Z"/>
  <w16cex:commentExtensible w16cex:durableId="05E5EBD8" w16cex:dateUtc="2023-07-14T09:05:15.278Z"/>
  <w16cex:commentExtensible w16cex:durableId="5C350F2A" w16cex:dateUtc="2023-07-14T09:33:27.016Z"/>
  <w16cex:commentExtensible w16cex:durableId="4C9844CD" w16cex:dateUtc="2023-07-14T10:21:12.254Z"/>
  <w16cex:commentExtensible w16cex:durableId="3D0E5645" w16cex:dateUtc="2024-06-12T13:16:15.521Z"/>
  <w16cex:commentExtensible w16cex:durableId="7E8B00C8" w16cex:dateUtc="2024-06-12T13:23:16.278Z"/>
  <w16cex:commentExtensible w16cex:durableId="163C623E" w16cex:dateUtc="2024-06-12T13:27:24.908Z"/>
  <w16cex:commentExtensible w16cex:durableId="029E3DF2" w16cex:dateUtc="2024-06-12T13:37:20.464Z"/>
</w16cex:commentsExtensible>
</file>

<file path=word/commentsIds.xml><?xml version="1.0" encoding="utf-8"?>
<w16cid:commentsIds xmlns:mc="http://schemas.openxmlformats.org/markup-compatibility/2006" xmlns:w16cid="http://schemas.microsoft.com/office/word/2016/wordml/cid" mc:Ignorable="w16cid">
  <w16cid:commentId w16cid:paraId="48BE8D7F" w16cid:durableId="5DFB0265"/>
  <w16cid:commentId w16cid:paraId="3312863E" w16cid:durableId="05E5EBD8"/>
  <w16cid:commentId w16cid:paraId="4C03A025" w16cid:durableId="5C350F2A"/>
  <w16cid:commentId w16cid:paraId="69A53DFB" w16cid:durableId="4C9844CD"/>
  <w16cid:commentId w16cid:paraId="39BF67CC" w16cid:durableId="5F7E5A5C"/>
  <w16cid:commentId w16cid:paraId="753DE382" w16cid:durableId="5941FCEB"/>
  <w16cid:commentId w16cid:paraId="1650A8C5" w16cid:durableId="127C7988"/>
  <w16cid:commentId w16cid:paraId="0319E710" w16cid:durableId="68725C8F"/>
  <w16cid:commentId w16cid:paraId="34761CAB" w16cid:durableId="0FF967CE"/>
  <w16cid:commentId w16cid:paraId="15F560B0" w16cid:durableId="185554D4"/>
  <w16cid:commentId w16cid:paraId="03D4F248" w16cid:durableId="7A02A643"/>
  <w16cid:commentId w16cid:paraId="60B03225" w16cid:durableId="604839CF"/>
  <w16cid:commentId w16cid:paraId="2682A76B" w16cid:durableId="2D00F874"/>
  <w16cid:commentId w16cid:paraId="43A287D7" w16cid:durableId="5F3168F5"/>
  <w16cid:commentId w16cid:paraId="309D458F" w16cid:durableId="202E9562"/>
  <w16cid:commentId w16cid:paraId="5D780867" w16cid:durableId="7F967B02"/>
  <w16cid:commentId w16cid:paraId="1FDB1500" w16cid:durableId="15CBA90A"/>
  <w16cid:commentId w16cid:paraId="60342156" w16cid:durableId="7387C6AC"/>
  <w16cid:commentId w16cid:paraId="5EEFA67A" w16cid:durableId="1E9976AA"/>
  <w16cid:commentId w16cid:paraId="3311FACB" w16cid:durableId="3D0E5645"/>
  <w16cid:commentId w16cid:paraId="261F8662" w16cid:durableId="7E8B00C8"/>
  <w16cid:commentId w16cid:paraId="165AC96B" w16cid:durableId="163C623E"/>
  <w16cid:commentId w16cid:paraId="777EB5D2" w16cid:durableId="029E3D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E75" w:rsidP="007A2655" w:rsidRDefault="00650E75" w14:paraId="6E829167" w14:textId="77777777">
      <w:pPr>
        <w:spacing w:before="0" w:after="0"/>
      </w:pPr>
      <w:r>
        <w:separator/>
      </w:r>
    </w:p>
  </w:endnote>
  <w:endnote w:type="continuationSeparator" w:id="0">
    <w:p w:rsidR="00650E75" w:rsidP="007A2655" w:rsidRDefault="00650E75" w14:paraId="02AC924F"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908310"/>
      <w:docPartObj>
        <w:docPartGallery w:val="Page Numbers (Bottom of Page)"/>
        <w:docPartUnique/>
      </w:docPartObj>
    </w:sdtPr>
    <w:sdtEndPr/>
    <w:sdtContent>
      <w:sdt>
        <w:sdtPr>
          <w:id w:val="1622334366"/>
          <w:docPartObj>
            <w:docPartGallery w:val="Page Numbers (Top of Page)"/>
            <w:docPartUnique/>
          </w:docPartObj>
        </w:sdtPr>
        <w:sdtEndPr/>
        <w:sdtContent>
          <w:p w:rsidR="00DD4714" w:rsidRDefault="00DD4714" w14:paraId="75A54E7D" w14:textId="15AE320C">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777A6C">
              <w:rPr>
                <w:b/>
                <w:bCs/>
                <w:noProof/>
              </w:rPr>
              <w:t>25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777A6C">
              <w:rPr>
                <w:b/>
                <w:bCs/>
                <w:noProof/>
              </w:rPr>
              <w:t>27</w:t>
            </w:r>
            <w:r>
              <w:rPr>
                <w:b/>
                <w:bCs/>
                <w:sz w:val="24"/>
              </w:rPr>
              <w:fldChar w:fldCharType="end"/>
            </w:r>
          </w:p>
        </w:sdtContent>
      </w:sdt>
    </w:sdtContent>
  </w:sdt>
  <w:p w:rsidR="00DD4714" w:rsidRDefault="00DD4714" w14:paraId="120C4E9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E75" w:rsidP="007A2655" w:rsidRDefault="00650E75" w14:paraId="44F298DC" w14:textId="77777777">
      <w:pPr>
        <w:spacing w:before="0" w:after="0"/>
      </w:pPr>
      <w:r>
        <w:separator/>
      </w:r>
    </w:p>
  </w:footnote>
  <w:footnote w:type="continuationSeparator" w:id="0">
    <w:p w:rsidR="00650E75" w:rsidP="007A2655" w:rsidRDefault="00650E75" w14:paraId="6E215D04" w14:textId="77777777">
      <w:pPr>
        <w:spacing w:before="0" w:after="0"/>
      </w:pPr>
      <w:r>
        <w:continuationSeparator/>
      </w:r>
    </w:p>
  </w:footnote>
  <w:footnote w:id="1">
    <w:p w:rsidR="00DD4714" w:rsidP="007A2655" w:rsidRDefault="00DD4714" w14:paraId="57138520" w14:textId="77777777">
      <w:pPr>
        <w:pStyle w:val="FootnoteText"/>
      </w:pPr>
      <w:r>
        <w:rPr>
          <w:rStyle w:val="FootnoteReference"/>
        </w:rPr>
        <w:footnoteRef/>
      </w:r>
      <w:r>
        <w:t xml:space="preserve"> Data to be validated by the Consultant</w:t>
      </w:r>
    </w:p>
  </w:footnote>
  <w:footnote w:id="2">
    <w:p w:rsidRPr="00604F8F" w:rsidR="00DD4714" w:rsidP="00D4393F" w:rsidRDefault="00DD4714" w14:paraId="1AD5EC8E" w14:textId="59A97555">
      <w:pPr>
        <w:pStyle w:val="FootnoteText"/>
        <w:jc w:val="left"/>
        <w:rPr>
          <w:rFonts w:cstheme="minorHAnsi"/>
          <w:sz w:val="18"/>
          <w:szCs w:val="18"/>
        </w:rPr>
      </w:pPr>
      <w:r w:rsidRPr="00604F8F">
        <w:rPr>
          <w:rStyle w:val="FootnoteReference"/>
          <w:rFonts w:cstheme="minorHAnsi"/>
          <w:sz w:val="18"/>
          <w:szCs w:val="18"/>
        </w:rPr>
        <w:footnoteRef/>
      </w:r>
      <w:r w:rsidRPr="00604F8F">
        <w:rPr>
          <w:rFonts w:cstheme="minorHAnsi"/>
          <w:sz w:val="18"/>
          <w:szCs w:val="18"/>
        </w:rPr>
        <w:t xml:space="preserve"> UNIDO. (20</w:t>
      </w:r>
      <w:r>
        <w:rPr>
          <w:rFonts w:cstheme="minorHAnsi"/>
          <w:sz w:val="18"/>
          <w:szCs w:val="18"/>
        </w:rPr>
        <w:t>2</w:t>
      </w:r>
      <w:r w:rsidRPr="00604F8F">
        <w:rPr>
          <w:rFonts w:cstheme="minorHAnsi"/>
          <w:sz w:val="18"/>
          <w:szCs w:val="18"/>
        </w:rPr>
        <w:t>1). Director General’s Bulletin: Evaluation Policy (UNIDO/DGB/20</w:t>
      </w:r>
      <w:r>
        <w:rPr>
          <w:rFonts w:cstheme="minorHAnsi"/>
          <w:sz w:val="18"/>
          <w:szCs w:val="18"/>
        </w:rPr>
        <w:t>2</w:t>
      </w:r>
      <w:r w:rsidRPr="00604F8F">
        <w:rPr>
          <w:rFonts w:cstheme="minorHAnsi"/>
          <w:sz w:val="18"/>
          <w:szCs w:val="18"/>
        </w:rPr>
        <w:t>1/</w:t>
      </w:r>
      <w:r>
        <w:rPr>
          <w:rFonts w:cstheme="minorHAnsi"/>
          <w:sz w:val="18"/>
          <w:szCs w:val="18"/>
        </w:rPr>
        <w:t>11</w:t>
      </w:r>
      <w:r w:rsidRPr="00604F8F">
        <w:rPr>
          <w:rFonts w:cstheme="minorHAnsi"/>
          <w:sz w:val="18"/>
          <w:szCs w:val="18"/>
        </w:rPr>
        <w:t>)</w:t>
      </w:r>
      <w:r>
        <w:rPr>
          <w:rFonts w:cstheme="minorHAnsi"/>
          <w:sz w:val="18"/>
          <w:szCs w:val="18"/>
        </w:rPr>
        <w:t>.</w:t>
      </w:r>
    </w:p>
  </w:footnote>
  <w:footnote w:id="3">
    <w:p w:rsidRPr="00604F8F" w:rsidR="00DD4714" w:rsidP="00D4393F" w:rsidRDefault="00DD4714" w14:paraId="124CBEB5" w14:textId="3752B78F">
      <w:pPr>
        <w:pStyle w:val="FootnoteText"/>
        <w:jc w:val="left"/>
        <w:rPr>
          <w:rFonts w:cstheme="minorHAnsi"/>
          <w:sz w:val="18"/>
          <w:szCs w:val="18"/>
        </w:rPr>
      </w:pPr>
      <w:r w:rsidRPr="00604F8F">
        <w:rPr>
          <w:rStyle w:val="FootnoteReference"/>
          <w:rFonts w:cstheme="minorHAnsi"/>
          <w:sz w:val="18"/>
          <w:szCs w:val="18"/>
        </w:rPr>
        <w:footnoteRef/>
      </w:r>
      <w:r>
        <w:rPr>
          <w:rFonts w:cstheme="minorHAnsi"/>
          <w:sz w:val="18"/>
          <w:szCs w:val="18"/>
        </w:rPr>
        <w:t xml:space="preserve"> UNIDO. </w:t>
      </w:r>
      <w:r w:rsidRPr="00604F8F">
        <w:rPr>
          <w:rFonts w:cstheme="minorHAnsi"/>
          <w:sz w:val="18"/>
          <w:szCs w:val="18"/>
        </w:rPr>
        <w:t>(2006). Director-General’s Administrative Instruction No. 17/Rev.1: Guidelines for the Technical Cooperation Programme and Project Cycle (DGAI.17/Rev.1, 24 August 2006)</w:t>
      </w:r>
      <w:r>
        <w:rPr>
          <w:rFonts w:cstheme="minorHAnsi"/>
          <w:sz w:val="18"/>
          <w:szCs w:val="18"/>
        </w:rPr>
        <w:t>.</w:t>
      </w:r>
    </w:p>
  </w:footnote>
  <w:footnote w:id="4">
    <w:p w:rsidRPr="00684247" w:rsidR="00DD4714" w:rsidRDefault="00DD4714" w14:paraId="7098BFAA" w14:textId="36830BA6">
      <w:pPr>
        <w:pStyle w:val="FootnoteText"/>
        <w:rPr>
          <w:sz w:val="18"/>
          <w:szCs w:val="18"/>
          <w:lang w:val="en-GB"/>
        </w:rPr>
      </w:pPr>
      <w:r w:rsidRPr="001446AF">
        <w:rPr>
          <w:rStyle w:val="FootnoteReference"/>
          <w:rFonts w:cstheme="minorHAnsi"/>
          <w:sz w:val="18"/>
          <w:szCs w:val="18"/>
        </w:rPr>
        <w:footnoteRef/>
      </w:r>
      <w:r w:rsidRPr="001446AF">
        <w:rPr>
          <w:rFonts w:cstheme="minorHAnsi"/>
          <w:sz w:val="18"/>
          <w:szCs w:val="18"/>
        </w:rPr>
        <w:t xml:space="preserve"> </w:t>
      </w:r>
      <w:r w:rsidRPr="001446AF">
        <w:rPr>
          <w:sz w:val="18"/>
          <w:szCs w:val="18"/>
        </w:rPr>
        <w:t>For more information on Theory of Change, please see UNIDO</w:t>
      </w:r>
      <w:r>
        <w:rPr>
          <w:sz w:val="18"/>
          <w:szCs w:val="18"/>
        </w:rPr>
        <w:t xml:space="preserve"> </w:t>
      </w:r>
      <w:hyperlink w:tgtFrame="_blank" w:history="1" r:id="rId1">
        <w:r w:rsidRPr="00DC3A42">
          <w:rPr>
            <w:rStyle w:val="Hyperlink"/>
            <w:rFonts w:cstheme="minorHAnsi"/>
            <w:sz w:val="18"/>
            <w:szCs w:val="18"/>
          </w:rPr>
          <w:t>Evaluation Manual</w:t>
        </w:r>
      </w:hyperlink>
      <w:r w:rsidRPr="00DC3A42">
        <w:rPr>
          <w:rStyle w:val="Hyperlink"/>
          <w:rFonts w:cstheme="minorHAnsi"/>
          <w:color w:val="auto"/>
          <w:sz w:val="18"/>
          <w:szCs w:val="18"/>
          <w:u w:val="none"/>
        </w:rPr>
        <w:t>.</w:t>
      </w:r>
      <w:r w:rsidRPr="006564F2">
        <w:rPr>
          <w:rStyle w:val="Hyperlink"/>
          <w:rFonts w:cstheme="minorHAnsi"/>
          <w:color w:val="auto"/>
          <w:szCs w:val="22"/>
          <w:u w:val="none"/>
        </w:rPr>
        <w:t xml:space="preserve"> </w:t>
      </w:r>
    </w:p>
  </w:footnote>
  <w:footnote w:id="5">
    <w:p w:rsidR="00DD4714" w:rsidP="008C1D09" w:rsidRDefault="00DD4714" w14:paraId="3DAC3693" w14:textId="52C2B9F4">
      <w:pPr>
        <w:pStyle w:val="FootnoteText"/>
        <w:jc w:val="left"/>
      </w:pPr>
      <w:r w:rsidRPr="00777A6C">
        <w:rPr>
          <w:rStyle w:val="FootnoteReference"/>
        </w:rPr>
        <w:footnoteRef/>
      </w:r>
      <w:r w:rsidRPr="00777A6C">
        <w:t xml:space="preserve"> Appropriate environmental and social safeguards were addressed in the project’s design and implementation, e.g. preventive or mitigation measures for any foreseeable adverse effects and/or harm to environment or to any stakeholder.</w:t>
      </w:r>
      <w:r>
        <w:t xml:space="preserve"> </w:t>
      </w:r>
      <w:r w:rsidRPr="00AA68EE">
        <w:rPr>
          <w:lang w:val="en-GB"/>
        </w:rPr>
        <w:t xml:space="preserve">Refer </w:t>
      </w:r>
      <w:r w:rsidRPr="004F30F3">
        <w:rPr>
          <w:lang w:val="en-GB"/>
        </w:rPr>
        <w:t xml:space="preserve">to </w:t>
      </w:r>
      <w:hyperlink w:tooltip="AI 2021 03 UNIDO ENVIRONMENTAL AND SOCIAL SAFEGUARDS.pdf" w:history="1" r:id="rId2">
        <w:r w:rsidRPr="00F958FB">
          <w:rPr>
            <w:rStyle w:val="Hyperlink"/>
            <w:bCs/>
          </w:rPr>
          <w:t>AI/2021/03 - UNIDO Environmental and Social Safeguards Policies and Procedures</w:t>
        </w:r>
      </w:hyperlink>
      <w:r>
        <w:rPr>
          <w:lang w:val="en-GB"/>
        </w:rPr>
        <w:t xml:space="preserve">; </w:t>
      </w:r>
      <w:hyperlink w:history="1" r:id="rId3">
        <w:r w:rsidRPr="00627F77">
          <w:rPr>
            <w:rStyle w:val="Hyperlink"/>
            <w:lang w:val="en-GB"/>
          </w:rPr>
          <w:t>https://www.thegef.org/sites/default/files/documents/gef_environmental_social_safeguards_policy.pdf</w:t>
        </w:r>
      </w:hyperlink>
      <w:r w:rsidRPr="00433740">
        <w:rPr>
          <w:rStyle w:val="Hyperlink"/>
          <w:color w:val="auto"/>
          <w:u w:val="none"/>
          <w:lang w:val="en-GB"/>
        </w:rPr>
        <w:t>.</w:t>
      </w:r>
    </w:p>
  </w:footnote>
  <w:footnote w:id="6">
    <w:p w:rsidR="00DD4714" w:rsidRDefault="00DD4714" w14:paraId="722C495D" w14:textId="0B7C75D0">
      <w:pPr>
        <w:pStyle w:val="FootnoteText"/>
      </w:pPr>
      <w:r w:rsidRPr="00777A6C">
        <w:rPr>
          <w:rStyle w:val="FootnoteReference"/>
        </w:rPr>
        <w:footnoteRef/>
      </w:r>
      <w:r w:rsidRPr="00777A6C">
        <w:t xml:space="preserve"> </w:t>
      </w:r>
      <w:hyperlink w:history="1" r:id="rId4">
        <w:r w:rsidRPr="00777A6C">
          <w:rPr>
            <w:rStyle w:val="Hyperlink"/>
          </w:rPr>
          <w:t>https://www.gefieo.org/sites/default/files/documents/evaluations/program-evaluations-2023.pdf</w:t>
        </w:r>
      </w:hyperlink>
      <w:r w:rsidRPr="00777A6C">
        <w:t>, para. 44.</w:t>
      </w:r>
    </w:p>
  </w:footnote>
  <w:footnote w:id="7">
    <w:p w:rsidRPr="00B8298B" w:rsidR="00DD4714" w:rsidRDefault="00DD4714" w14:paraId="47E55341" w14:textId="77777777">
      <w:pPr>
        <w:pStyle w:val="FootnoteText"/>
        <w:rPr>
          <w:lang w:val="en-GB"/>
        </w:rPr>
      </w:pPr>
      <w:r>
        <w:rPr>
          <w:rStyle w:val="FootnoteReference"/>
        </w:rPr>
        <w:footnoteRef/>
      </w:r>
      <w:r>
        <w:t xml:space="preserve"> </w:t>
      </w:r>
      <w:r w:rsidRPr="001E01BA">
        <w:rPr>
          <w:sz w:val="18"/>
          <w:szCs w:val="18"/>
        </w:rPr>
        <w:t xml:space="preserve">The evaluator will be provided with a Guide on how to prepare an evaluation inception report prepared by UNIDO Independent Evaluation </w:t>
      </w:r>
      <w:r>
        <w:rPr>
          <w:sz w:val="18"/>
          <w:szCs w:val="18"/>
        </w:rPr>
        <w:t>Unit</w:t>
      </w:r>
      <w:r w:rsidRPr="001E01BA">
        <w:rPr>
          <w:sz w:val="18"/>
          <w:szCs w:val="18"/>
        </w:rPr>
        <w:t>.</w:t>
      </w:r>
    </w:p>
  </w:footnote>
</w:footnotes>
</file>

<file path=word/intelligence2.xml><?xml version="1.0" encoding="utf-8"?>
<int2:intelligence xmlns:int2="http://schemas.microsoft.com/office/intelligence/2020/intelligence">
  <int2:observations>
    <int2:textHash int2:hashCode="ni8UUdXdlt6RIo" int2:id="CS9GVsCV">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4DC1"/>
    <w:multiLevelType w:val="hybridMultilevel"/>
    <w:tmpl w:val="397CA5E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92C1445"/>
    <w:multiLevelType w:val="hybridMultilevel"/>
    <w:tmpl w:val="B4F259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5411DBB"/>
    <w:multiLevelType w:val="hybridMultilevel"/>
    <w:tmpl w:val="6E8669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435A4F"/>
    <w:multiLevelType w:val="hybridMultilevel"/>
    <w:tmpl w:val="E34A28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65B491D"/>
    <w:multiLevelType w:val="hybridMultilevel"/>
    <w:tmpl w:val="298EB9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BCFCE86"/>
    <w:multiLevelType w:val="multilevel"/>
    <w:tmpl w:val="0C7A1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2.%3.%4"/>
      <w:lvlJc w:val="left"/>
      <w:pPr>
        <w:ind w:left="216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8C1A29"/>
    <w:multiLevelType w:val="hybridMultilevel"/>
    <w:tmpl w:val="35D21C32"/>
    <w:lvl w:ilvl="0" w:tplc="ED3A7254">
      <w:start w:val="1"/>
      <w:numFmt w:val="bullet"/>
      <w:lvlText w:val=""/>
      <w:lvlJc w:val="left"/>
      <w:pPr>
        <w:tabs>
          <w:tab w:val="num" w:pos="360"/>
        </w:tabs>
        <w:ind w:left="360" w:hanging="360"/>
      </w:pPr>
      <w:rPr>
        <w:rFonts w:hint="default" w:ascii="Symbol" w:hAnsi="Symbol"/>
        <w:color w:val="auto"/>
      </w:rPr>
    </w:lvl>
    <w:lvl w:ilvl="1" w:tplc="04090003" w:tentative="1">
      <w:start w:val="1"/>
      <w:numFmt w:val="bullet"/>
      <w:lvlText w:val="o"/>
      <w:lvlJc w:val="left"/>
      <w:pPr>
        <w:tabs>
          <w:tab w:val="num" w:pos="1327"/>
        </w:tabs>
        <w:ind w:left="1327" w:hanging="360"/>
      </w:pPr>
      <w:rPr>
        <w:rFonts w:hint="default" w:ascii="Courier New" w:hAnsi="Courier New" w:cs="Courier New"/>
      </w:rPr>
    </w:lvl>
    <w:lvl w:ilvl="2" w:tplc="04090005" w:tentative="1">
      <w:start w:val="1"/>
      <w:numFmt w:val="bullet"/>
      <w:lvlText w:val=""/>
      <w:lvlJc w:val="left"/>
      <w:pPr>
        <w:tabs>
          <w:tab w:val="num" w:pos="2047"/>
        </w:tabs>
        <w:ind w:left="2047" w:hanging="360"/>
      </w:pPr>
      <w:rPr>
        <w:rFonts w:hint="default" w:ascii="Wingdings" w:hAnsi="Wingdings"/>
      </w:rPr>
    </w:lvl>
    <w:lvl w:ilvl="3" w:tplc="04090001" w:tentative="1">
      <w:start w:val="1"/>
      <w:numFmt w:val="bullet"/>
      <w:lvlText w:val=""/>
      <w:lvlJc w:val="left"/>
      <w:pPr>
        <w:tabs>
          <w:tab w:val="num" w:pos="2767"/>
        </w:tabs>
        <w:ind w:left="2767" w:hanging="360"/>
      </w:pPr>
      <w:rPr>
        <w:rFonts w:hint="default" w:ascii="Symbol" w:hAnsi="Symbol"/>
      </w:rPr>
    </w:lvl>
    <w:lvl w:ilvl="4" w:tplc="04090003" w:tentative="1">
      <w:start w:val="1"/>
      <w:numFmt w:val="bullet"/>
      <w:lvlText w:val="o"/>
      <w:lvlJc w:val="left"/>
      <w:pPr>
        <w:tabs>
          <w:tab w:val="num" w:pos="3487"/>
        </w:tabs>
        <w:ind w:left="3487" w:hanging="360"/>
      </w:pPr>
      <w:rPr>
        <w:rFonts w:hint="default" w:ascii="Courier New" w:hAnsi="Courier New" w:cs="Courier New"/>
      </w:rPr>
    </w:lvl>
    <w:lvl w:ilvl="5" w:tplc="04090005" w:tentative="1">
      <w:start w:val="1"/>
      <w:numFmt w:val="bullet"/>
      <w:lvlText w:val=""/>
      <w:lvlJc w:val="left"/>
      <w:pPr>
        <w:tabs>
          <w:tab w:val="num" w:pos="4207"/>
        </w:tabs>
        <w:ind w:left="4207" w:hanging="360"/>
      </w:pPr>
      <w:rPr>
        <w:rFonts w:hint="default" w:ascii="Wingdings" w:hAnsi="Wingdings"/>
      </w:rPr>
    </w:lvl>
    <w:lvl w:ilvl="6" w:tplc="04090001" w:tentative="1">
      <w:start w:val="1"/>
      <w:numFmt w:val="bullet"/>
      <w:lvlText w:val=""/>
      <w:lvlJc w:val="left"/>
      <w:pPr>
        <w:tabs>
          <w:tab w:val="num" w:pos="4927"/>
        </w:tabs>
        <w:ind w:left="4927" w:hanging="360"/>
      </w:pPr>
      <w:rPr>
        <w:rFonts w:hint="default" w:ascii="Symbol" w:hAnsi="Symbol"/>
      </w:rPr>
    </w:lvl>
    <w:lvl w:ilvl="7" w:tplc="04090003" w:tentative="1">
      <w:start w:val="1"/>
      <w:numFmt w:val="bullet"/>
      <w:lvlText w:val="o"/>
      <w:lvlJc w:val="left"/>
      <w:pPr>
        <w:tabs>
          <w:tab w:val="num" w:pos="5647"/>
        </w:tabs>
        <w:ind w:left="5647" w:hanging="360"/>
      </w:pPr>
      <w:rPr>
        <w:rFonts w:hint="default" w:ascii="Courier New" w:hAnsi="Courier New" w:cs="Courier New"/>
      </w:rPr>
    </w:lvl>
    <w:lvl w:ilvl="8" w:tplc="04090005" w:tentative="1">
      <w:start w:val="1"/>
      <w:numFmt w:val="bullet"/>
      <w:lvlText w:val=""/>
      <w:lvlJc w:val="left"/>
      <w:pPr>
        <w:tabs>
          <w:tab w:val="num" w:pos="6367"/>
        </w:tabs>
        <w:ind w:left="6367" w:hanging="360"/>
      </w:pPr>
      <w:rPr>
        <w:rFonts w:hint="default" w:ascii="Wingdings" w:hAnsi="Wingdings"/>
      </w:rPr>
    </w:lvl>
  </w:abstractNum>
  <w:abstractNum w:abstractNumId="7" w15:restartNumberingAfterBreak="0">
    <w:nsid w:val="27F6339A"/>
    <w:multiLevelType w:val="hybridMultilevel"/>
    <w:tmpl w:val="E214A6E6"/>
    <w:lvl w:ilvl="0" w:tplc="62CEE828">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1E0BA7"/>
    <w:multiLevelType w:val="hybridMultilevel"/>
    <w:tmpl w:val="841207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9C80E48"/>
    <w:multiLevelType w:val="hybridMultilevel"/>
    <w:tmpl w:val="29BEDA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D664142"/>
    <w:multiLevelType w:val="multilevel"/>
    <w:tmpl w:val="075A8A5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2"/>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2E0C3099"/>
    <w:multiLevelType w:val="multilevel"/>
    <w:tmpl w:val="31364138"/>
    <w:lvl w:ilvl="0">
      <w:start w:val="1"/>
      <w:numFmt w:val="upperRoman"/>
      <w:pStyle w:val="Heading1"/>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C337C3"/>
    <w:multiLevelType w:val="hybridMultilevel"/>
    <w:tmpl w:val="CA7A2F6C"/>
    <w:lvl w:ilvl="0" w:tplc="0410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100011">
      <w:start w:val="1"/>
      <w:numFmt w:val="decimal"/>
      <w:lvlText w:val="%9)"/>
      <w:lvlJc w:val="left"/>
      <w:pPr>
        <w:ind w:left="6120" w:hanging="180"/>
      </w:pPr>
    </w:lvl>
  </w:abstractNum>
  <w:abstractNum w:abstractNumId="13" w15:restartNumberingAfterBreak="0">
    <w:nsid w:val="4263900C"/>
    <w:multiLevelType w:val="hybridMultilevel"/>
    <w:tmpl w:val="708C3536"/>
    <w:lvl w:ilvl="0" w:tplc="A2984346">
      <w:start w:val="1"/>
      <w:numFmt w:val="bullet"/>
      <w:lvlText w:val=""/>
      <w:lvlJc w:val="left"/>
      <w:pPr>
        <w:ind w:left="720" w:hanging="360"/>
      </w:pPr>
      <w:rPr>
        <w:rFonts w:hint="default" w:ascii="Symbol" w:hAnsi="Symbol"/>
      </w:rPr>
    </w:lvl>
    <w:lvl w:ilvl="1" w:tplc="443E6570">
      <w:start w:val="1"/>
      <w:numFmt w:val="bullet"/>
      <w:lvlText w:val="o"/>
      <w:lvlJc w:val="left"/>
      <w:pPr>
        <w:ind w:left="1440" w:hanging="360"/>
      </w:pPr>
      <w:rPr>
        <w:rFonts w:hint="default" w:ascii="Courier New" w:hAnsi="Courier New"/>
      </w:rPr>
    </w:lvl>
    <w:lvl w:ilvl="2" w:tplc="F0069AD8">
      <w:start w:val="1"/>
      <w:numFmt w:val="bullet"/>
      <w:lvlText w:val=""/>
      <w:lvlJc w:val="left"/>
      <w:pPr>
        <w:ind w:left="2160" w:hanging="360"/>
      </w:pPr>
      <w:rPr>
        <w:rFonts w:hint="default" w:ascii="Wingdings" w:hAnsi="Wingdings"/>
      </w:rPr>
    </w:lvl>
    <w:lvl w:ilvl="3" w:tplc="BD307C00">
      <w:start w:val="1"/>
      <w:numFmt w:val="bullet"/>
      <w:lvlText w:val=""/>
      <w:lvlJc w:val="left"/>
      <w:pPr>
        <w:ind w:left="2880" w:hanging="360"/>
      </w:pPr>
      <w:rPr>
        <w:rFonts w:hint="default" w:ascii="Symbol" w:hAnsi="Symbol"/>
      </w:rPr>
    </w:lvl>
    <w:lvl w:ilvl="4" w:tplc="A2ECE076">
      <w:start w:val="1"/>
      <w:numFmt w:val="bullet"/>
      <w:lvlText w:val="o"/>
      <w:lvlJc w:val="left"/>
      <w:pPr>
        <w:ind w:left="3600" w:hanging="360"/>
      </w:pPr>
      <w:rPr>
        <w:rFonts w:hint="default" w:ascii="Courier New" w:hAnsi="Courier New"/>
      </w:rPr>
    </w:lvl>
    <w:lvl w:ilvl="5" w:tplc="938CDE4C">
      <w:start w:val="1"/>
      <w:numFmt w:val="bullet"/>
      <w:lvlText w:val=""/>
      <w:lvlJc w:val="left"/>
      <w:pPr>
        <w:ind w:left="4320" w:hanging="360"/>
      </w:pPr>
      <w:rPr>
        <w:rFonts w:hint="default" w:ascii="Wingdings" w:hAnsi="Wingdings"/>
      </w:rPr>
    </w:lvl>
    <w:lvl w:ilvl="6" w:tplc="8A1E3AF8">
      <w:start w:val="1"/>
      <w:numFmt w:val="bullet"/>
      <w:lvlText w:val=""/>
      <w:lvlJc w:val="left"/>
      <w:pPr>
        <w:ind w:left="5040" w:hanging="360"/>
      </w:pPr>
      <w:rPr>
        <w:rFonts w:hint="default" w:ascii="Symbol" w:hAnsi="Symbol"/>
      </w:rPr>
    </w:lvl>
    <w:lvl w:ilvl="7" w:tplc="C75C8C92">
      <w:start w:val="1"/>
      <w:numFmt w:val="bullet"/>
      <w:lvlText w:val="o"/>
      <w:lvlJc w:val="left"/>
      <w:pPr>
        <w:ind w:left="5760" w:hanging="360"/>
      </w:pPr>
      <w:rPr>
        <w:rFonts w:hint="default" w:ascii="Courier New" w:hAnsi="Courier New"/>
      </w:rPr>
    </w:lvl>
    <w:lvl w:ilvl="8" w:tplc="2716DD68">
      <w:start w:val="1"/>
      <w:numFmt w:val="bullet"/>
      <w:lvlText w:val=""/>
      <w:lvlJc w:val="left"/>
      <w:pPr>
        <w:ind w:left="6480" w:hanging="360"/>
      </w:pPr>
      <w:rPr>
        <w:rFonts w:hint="default" w:ascii="Wingdings" w:hAnsi="Wingdings"/>
      </w:rPr>
    </w:lvl>
  </w:abstractNum>
  <w:abstractNum w:abstractNumId="14" w15:restartNumberingAfterBreak="0">
    <w:nsid w:val="43BC3F1C"/>
    <w:multiLevelType w:val="hybridMultilevel"/>
    <w:tmpl w:val="C27830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4AC03A8"/>
    <w:multiLevelType w:val="hybridMultilevel"/>
    <w:tmpl w:val="2D1CF986"/>
    <w:lvl w:ilvl="0" w:tplc="35C42646">
      <w:start w:val="1"/>
      <w:numFmt w:val="bullet"/>
      <w:lvlText w:val=""/>
      <w:lvlJc w:val="left"/>
      <w:pPr>
        <w:ind w:left="720" w:hanging="360"/>
      </w:pPr>
      <w:rPr>
        <w:rFonts w:hint="default" w:ascii="Symbol" w:hAnsi="Symbol"/>
      </w:rPr>
    </w:lvl>
    <w:lvl w:ilvl="1" w:tplc="B7D03154">
      <w:start w:val="1"/>
      <w:numFmt w:val="bullet"/>
      <w:lvlText w:val="o"/>
      <w:lvlJc w:val="left"/>
      <w:pPr>
        <w:ind w:left="1440" w:hanging="360"/>
      </w:pPr>
      <w:rPr>
        <w:rFonts w:hint="default" w:ascii="Courier New" w:hAnsi="Courier New"/>
      </w:rPr>
    </w:lvl>
    <w:lvl w:ilvl="2" w:tplc="EF5C5E5A">
      <w:start w:val="1"/>
      <w:numFmt w:val="bullet"/>
      <w:lvlText w:val=""/>
      <w:lvlJc w:val="left"/>
      <w:pPr>
        <w:ind w:left="2160" w:hanging="360"/>
      </w:pPr>
      <w:rPr>
        <w:rFonts w:hint="default" w:ascii="Wingdings" w:hAnsi="Wingdings"/>
      </w:rPr>
    </w:lvl>
    <w:lvl w:ilvl="3" w:tplc="28DE2518">
      <w:start w:val="1"/>
      <w:numFmt w:val="bullet"/>
      <w:lvlText w:val=""/>
      <w:lvlJc w:val="left"/>
      <w:pPr>
        <w:ind w:left="2880" w:hanging="360"/>
      </w:pPr>
      <w:rPr>
        <w:rFonts w:hint="default" w:ascii="Symbol" w:hAnsi="Symbol"/>
      </w:rPr>
    </w:lvl>
    <w:lvl w:ilvl="4" w:tplc="954CFB1C">
      <w:start w:val="1"/>
      <w:numFmt w:val="bullet"/>
      <w:lvlText w:val="o"/>
      <w:lvlJc w:val="left"/>
      <w:pPr>
        <w:ind w:left="3600" w:hanging="360"/>
      </w:pPr>
      <w:rPr>
        <w:rFonts w:hint="default" w:ascii="Courier New" w:hAnsi="Courier New"/>
      </w:rPr>
    </w:lvl>
    <w:lvl w:ilvl="5" w:tplc="215056C4">
      <w:start w:val="1"/>
      <w:numFmt w:val="bullet"/>
      <w:lvlText w:val=""/>
      <w:lvlJc w:val="left"/>
      <w:pPr>
        <w:ind w:left="4320" w:hanging="360"/>
      </w:pPr>
      <w:rPr>
        <w:rFonts w:hint="default" w:ascii="Wingdings" w:hAnsi="Wingdings"/>
      </w:rPr>
    </w:lvl>
    <w:lvl w:ilvl="6" w:tplc="03E82E46">
      <w:start w:val="1"/>
      <w:numFmt w:val="bullet"/>
      <w:lvlText w:val=""/>
      <w:lvlJc w:val="left"/>
      <w:pPr>
        <w:ind w:left="5040" w:hanging="360"/>
      </w:pPr>
      <w:rPr>
        <w:rFonts w:hint="default" w:ascii="Symbol" w:hAnsi="Symbol"/>
      </w:rPr>
    </w:lvl>
    <w:lvl w:ilvl="7" w:tplc="C35C5224">
      <w:start w:val="1"/>
      <w:numFmt w:val="bullet"/>
      <w:lvlText w:val="o"/>
      <w:lvlJc w:val="left"/>
      <w:pPr>
        <w:ind w:left="5760" w:hanging="360"/>
      </w:pPr>
      <w:rPr>
        <w:rFonts w:hint="default" w:ascii="Courier New" w:hAnsi="Courier New"/>
      </w:rPr>
    </w:lvl>
    <w:lvl w:ilvl="8" w:tplc="A2C269D2">
      <w:start w:val="1"/>
      <w:numFmt w:val="bullet"/>
      <w:lvlText w:val=""/>
      <w:lvlJc w:val="left"/>
      <w:pPr>
        <w:ind w:left="6480" w:hanging="360"/>
      </w:pPr>
      <w:rPr>
        <w:rFonts w:hint="default" w:ascii="Wingdings" w:hAnsi="Wingdings"/>
      </w:rPr>
    </w:lvl>
  </w:abstractNum>
  <w:abstractNum w:abstractNumId="16" w15:restartNumberingAfterBreak="0">
    <w:nsid w:val="451906AC"/>
    <w:multiLevelType w:val="hybridMultilevel"/>
    <w:tmpl w:val="5E16C8F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6C66D62"/>
    <w:multiLevelType w:val="hybridMultilevel"/>
    <w:tmpl w:val="4C8AD8E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470C4950"/>
    <w:multiLevelType w:val="hybridMultilevel"/>
    <w:tmpl w:val="91BA352E"/>
    <w:lvl w:ilvl="0" w:tplc="262E2F8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B3EE61B4">
      <w:start w:val="1"/>
      <w:numFmt w:val="lowerLetter"/>
      <w:lvlText w:val="(%7)"/>
      <w:lvlJc w:val="left"/>
      <w:pPr>
        <w:ind w:left="5040" w:hanging="360"/>
      </w:pPr>
      <w:rPr>
        <w:rFonts w:eastAsia="Times New Roman" w:cs="Times New Roman" w:asciiTheme="minorHAnsi" w:hAnsiTheme="minorHAnsi"/>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17310"/>
    <w:multiLevelType w:val="multilevel"/>
    <w:tmpl w:val="9FC4931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72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E96CFA"/>
    <w:multiLevelType w:val="multilevel"/>
    <w:tmpl w:val="251876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DF2033"/>
    <w:multiLevelType w:val="hybridMultilevel"/>
    <w:tmpl w:val="2AA66E5E"/>
    <w:lvl w:ilvl="0" w:tplc="8FA88410">
      <w:start w:val="1"/>
      <w:numFmt w:val="bullet"/>
      <w:lvlText w:val=""/>
      <w:lvlJc w:val="left"/>
      <w:pPr>
        <w:ind w:left="360" w:hanging="360"/>
      </w:pPr>
      <w:rPr>
        <w:rFonts w:hint="default" w:ascii="Symbol" w:hAnsi="Symbol"/>
      </w:rPr>
    </w:lvl>
    <w:lvl w:ilvl="1" w:tplc="B9928974">
      <w:start w:val="1"/>
      <w:numFmt w:val="bullet"/>
      <w:lvlText w:val="o"/>
      <w:lvlJc w:val="left"/>
      <w:pPr>
        <w:ind w:left="1440" w:hanging="360"/>
      </w:pPr>
      <w:rPr>
        <w:rFonts w:hint="default" w:ascii="Courier New" w:hAnsi="Courier New"/>
      </w:rPr>
    </w:lvl>
    <w:lvl w:ilvl="2" w:tplc="B1BE5090">
      <w:start w:val="1"/>
      <w:numFmt w:val="bullet"/>
      <w:lvlText w:val=""/>
      <w:lvlJc w:val="left"/>
      <w:pPr>
        <w:ind w:left="2160" w:hanging="360"/>
      </w:pPr>
      <w:rPr>
        <w:rFonts w:hint="default" w:ascii="Wingdings" w:hAnsi="Wingdings"/>
      </w:rPr>
    </w:lvl>
    <w:lvl w:ilvl="3" w:tplc="250E1698">
      <w:start w:val="1"/>
      <w:numFmt w:val="bullet"/>
      <w:lvlText w:val=""/>
      <w:lvlJc w:val="left"/>
      <w:pPr>
        <w:ind w:left="2880" w:hanging="360"/>
      </w:pPr>
      <w:rPr>
        <w:rFonts w:hint="default" w:ascii="Symbol" w:hAnsi="Symbol"/>
      </w:rPr>
    </w:lvl>
    <w:lvl w:ilvl="4" w:tplc="3F32E9F0">
      <w:start w:val="1"/>
      <w:numFmt w:val="bullet"/>
      <w:lvlText w:val="o"/>
      <w:lvlJc w:val="left"/>
      <w:pPr>
        <w:ind w:left="3600" w:hanging="360"/>
      </w:pPr>
      <w:rPr>
        <w:rFonts w:hint="default" w:ascii="Courier New" w:hAnsi="Courier New"/>
      </w:rPr>
    </w:lvl>
    <w:lvl w:ilvl="5" w:tplc="400C885E">
      <w:start w:val="1"/>
      <w:numFmt w:val="bullet"/>
      <w:lvlText w:val=""/>
      <w:lvlJc w:val="left"/>
      <w:pPr>
        <w:ind w:left="4320" w:hanging="360"/>
      </w:pPr>
      <w:rPr>
        <w:rFonts w:hint="default" w:ascii="Wingdings" w:hAnsi="Wingdings"/>
      </w:rPr>
    </w:lvl>
    <w:lvl w:ilvl="6" w:tplc="2030529C">
      <w:start w:val="1"/>
      <w:numFmt w:val="bullet"/>
      <w:lvlText w:val=""/>
      <w:lvlJc w:val="left"/>
      <w:pPr>
        <w:ind w:left="5040" w:hanging="360"/>
      </w:pPr>
      <w:rPr>
        <w:rFonts w:hint="default" w:ascii="Symbol" w:hAnsi="Symbol"/>
      </w:rPr>
    </w:lvl>
    <w:lvl w:ilvl="7" w:tplc="BCA80BB8">
      <w:start w:val="1"/>
      <w:numFmt w:val="bullet"/>
      <w:lvlText w:val="o"/>
      <w:lvlJc w:val="left"/>
      <w:pPr>
        <w:ind w:left="5760" w:hanging="360"/>
      </w:pPr>
      <w:rPr>
        <w:rFonts w:hint="default" w:ascii="Courier New" w:hAnsi="Courier New"/>
      </w:rPr>
    </w:lvl>
    <w:lvl w:ilvl="8" w:tplc="EC506418">
      <w:start w:val="1"/>
      <w:numFmt w:val="bullet"/>
      <w:lvlText w:val=""/>
      <w:lvlJc w:val="left"/>
      <w:pPr>
        <w:ind w:left="6480" w:hanging="360"/>
      </w:pPr>
      <w:rPr>
        <w:rFonts w:hint="default" w:ascii="Wingdings" w:hAnsi="Wingdings"/>
      </w:rPr>
    </w:lvl>
  </w:abstractNum>
  <w:abstractNum w:abstractNumId="22" w15:restartNumberingAfterBreak="0">
    <w:nsid w:val="67033C21"/>
    <w:multiLevelType w:val="multilevel"/>
    <w:tmpl w:val="4058CCBE"/>
    <w:lvl w:ilvl="0">
      <w:start w:val="1"/>
      <w:numFmt w:val="decimal"/>
      <w:lvlText w:val="%1."/>
      <w:lvlJc w:val="left"/>
      <w:pPr>
        <w:ind w:left="360" w:hanging="360"/>
      </w:pPr>
      <w:rPr>
        <w:rFonts w:hint="default" w:cs="Times New Roman"/>
        <w:b/>
      </w:rPr>
    </w:lvl>
    <w:lvl w:ilvl="1">
      <w:start w:val="1"/>
      <w:numFmt w:val="decimal"/>
      <w:isLgl/>
      <w:lvlText w:val="%1.%2."/>
      <w:lvlJc w:val="left"/>
      <w:pPr>
        <w:ind w:left="1080" w:hanging="360"/>
      </w:pPr>
      <w:rPr>
        <w:rFonts w:hint="default"/>
      </w:rPr>
    </w:lvl>
    <w:lvl w:ilvl="2">
      <w:start w:val="1"/>
      <w:numFmt w:val="bullet"/>
      <w:lvlText w:val=""/>
      <w:lvlJc w:val="left"/>
      <w:pPr>
        <w:ind w:left="1440" w:hanging="720"/>
      </w:pPr>
      <w:rPr>
        <w:rFonts w:hint="default" w:ascii="Symbol" w:hAnsi="Symbol"/>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68A96B08"/>
    <w:multiLevelType w:val="hybridMultilevel"/>
    <w:tmpl w:val="B142C1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8D5768B"/>
    <w:multiLevelType w:val="hybridMultilevel"/>
    <w:tmpl w:val="F1F616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EB1B254"/>
    <w:multiLevelType w:val="multilevel"/>
    <w:tmpl w:val="913072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0F4049"/>
    <w:multiLevelType w:val="hybridMultilevel"/>
    <w:tmpl w:val="CB1C7144"/>
    <w:lvl w:ilvl="0" w:tplc="0410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B3EE61B4">
      <w:start w:val="1"/>
      <w:numFmt w:val="lowerLetter"/>
      <w:lvlText w:val="(%7)"/>
      <w:lvlJc w:val="left"/>
      <w:pPr>
        <w:ind w:left="5040" w:hanging="360"/>
      </w:pPr>
      <w:rPr>
        <w:rFonts w:eastAsia="Times New Roman" w:cs="Times New Roman" w:asciiTheme="minorHAnsi" w:hAnsiTheme="minorHAnsi"/>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AA6899"/>
    <w:multiLevelType w:val="hybridMultilevel"/>
    <w:tmpl w:val="F524EB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138548A"/>
    <w:multiLevelType w:val="hybridMultilevel"/>
    <w:tmpl w:val="F34E9D0C"/>
    <w:lvl w:ilvl="0" w:tplc="262E2F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1">
      <w:start w:val="1"/>
      <w:numFmt w:val="bullet"/>
      <w:lvlText w:val=""/>
      <w:lvlJc w:val="left"/>
      <w:pPr>
        <w:ind w:left="5040" w:hanging="360"/>
      </w:pPr>
      <w:rPr>
        <w:rFonts w:hint="default" w:ascii="Symbol" w:hAnsi="Symbol"/>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A2557A"/>
    <w:multiLevelType w:val="hybridMultilevel"/>
    <w:tmpl w:val="F2A2E4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num>
  <w:num w:numId="3">
    <w:abstractNumId w:val="5"/>
  </w:num>
  <w:num w:numId="4">
    <w:abstractNumId w:val="19"/>
  </w:num>
  <w:num w:numId="5">
    <w:abstractNumId w:val="25"/>
  </w:num>
  <w:num w:numId="6">
    <w:abstractNumId w:val="11"/>
  </w:num>
  <w:num w:numId="7">
    <w:abstractNumId w:val="7"/>
    <w:lvlOverride w:ilvl="0">
      <w:lvl w:ilvl="0" w:tplc="62CEE828">
        <w:start w:val="1"/>
        <w:numFmt w:val="decimal"/>
        <w:lvlText w:val="%1."/>
        <w:lvlJc w:val="left"/>
        <w:pPr>
          <w:ind w:left="360" w:hanging="360"/>
        </w:pPr>
        <w:rPr>
          <w:rFonts w:hint="default"/>
          <w:b/>
          <w:i w:val="0"/>
          <w:sz w:val="20"/>
        </w:rPr>
      </w:lvl>
    </w:lvlOverride>
    <w:lvlOverride w:ilvl="1">
      <w:lvl w:ilvl="1" w:tplc="04090019">
        <w:start w:val="1"/>
        <w:numFmt w:val="lowerLetter"/>
        <w:lvlText w:val="%2."/>
        <w:lvlJc w:val="left"/>
        <w:pPr>
          <w:ind w:left="1800" w:hanging="360"/>
        </w:pPr>
        <w:rPr>
          <w:rFonts w:hint="default"/>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8">
    <w:abstractNumId w:val="18"/>
  </w:num>
  <w:num w:numId="9">
    <w:abstractNumId w:val="28"/>
  </w:num>
  <w:num w:numId="10">
    <w:abstractNumId w:val="14"/>
  </w:num>
  <w:num w:numId="11">
    <w:abstractNumId w:val="24"/>
  </w:num>
  <w:num w:numId="12">
    <w:abstractNumId w:val="0"/>
  </w:num>
  <w:num w:numId="13">
    <w:abstractNumId w:val="22"/>
  </w:num>
  <w:num w:numId="14">
    <w:abstractNumId w:val="1"/>
  </w:num>
  <w:num w:numId="15">
    <w:abstractNumId w:val="4"/>
  </w:num>
  <w:num w:numId="16">
    <w:abstractNumId w:val="27"/>
  </w:num>
  <w:num w:numId="17">
    <w:abstractNumId w:val="3"/>
  </w:num>
  <w:num w:numId="18">
    <w:abstractNumId w:val="6"/>
  </w:num>
  <w:num w:numId="19">
    <w:abstractNumId w:val="2"/>
  </w:num>
  <w:num w:numId="20">
    <w:abstractNumId w:val="23"/>
  </w:num>
  <w:num w:numId="21">
    <w:abstractNumId w:val="16"/>
  </w:num>
  <w:num w:numId="22">
    <w:abstractNumId w:val="8"/>
  </w:num>
  <w:num w:numId="23">
    <w:abstractNumId w:val="17"/>
  </w:num>
  <w:num w:numId="24">
    <w:abstractNumId w:val="12"/>
  </w:num>
  <w:num w:numId="25">
    <w:abstractNumId w:val="26"/>
  </w:num>
  <w:num w:numId="26">
    <w:abstractNumId w:val="0"/>
  </w:num>
  <w:num w:numId="27">
    <w:abstractNumId w:val="29"/>
  </w:num>
  <w:num w:numId="28">
    <w:abstractNumId w:val="15"/>
  </w:num>
  <w:num w:numId="29">
    <w:abstractNumId w:val="13"/>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9"/>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ctiveWritingStyle w:lang="en-CA" w:vendorID="64" w:dllVersion="131078" w:nlCheck="1" w:checkStyle="1" w:appName="MSWord"/>
  <w:attachedTemplate r:id="rId1"/>
  <w:trackRevisions w:val="fals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M0MjI1NTC2tDAwNjdT0lEKTi0uzszPAykwrAUA+fkIliwAAAA="/>
  </w:docVars>
  <w:rsids>
    <w:rsidRoot w:val="00347D64"/>
    <w:rsid w:val="00001920"/>
    <w:rsid w:val="00026E59"/>
    <w:rsid w:val="0004112F"/>
    <w:rsid w:val="00041A64"/>
    <w:rsid w:val="000A05D4"/>
    <w:rsid w:val="000A47F4"/>
    <w:rsid w:val="000C6436"/>
    <w:rsid w:val="000F4DE2"/>
    <w:rsid w:val="001103D1"/>
    <w:rsid w:val="00111854"/>
    <w:rsid w:val="001303AB"/>
    <w:rsid w:val="001446AF"/>
    <w:rsid w:val="001454A6"/>
    <w:rsid w:val="001724E5"/>
    <w:rsid w:val="001A1BBC"/>
    <w:rsid w:val="001A78C3"/>
    <w:rsid w:val="001D5E4F"/>
    <w:rsid w:val="001E01BA"/>
    <w:rsid w:val="001F04D7"/>
    <w:rsid w:val="00205FA3"/>
    <w:rsid w:val="00207B5B"/>
    <w:rsid w:val="00235E68"/>
    <w:rsid w:val="0023717E"/>
    <w:rsid w:val="00263D06"/>
    <w:rsid w:val="002926E4"/>
    <w:rsid w:val="002959C6"/>
    <w:rsid w:val="002A0E04"/>
    <w:rsid w:val="002B78AD"/>
    <w:rsid w:val="002E3B04"/>
    <w:rsid w:val="002F4B5A"/>
    <w:rsid w:val="002F6B6C"/>
    <w:rsid w:val="00345F04"/>
    <w:rsid w:val="00347D64"/>
    <w:rsid w:val="003664FE"/>
    <w:rsid w:val="003869EF"/>
    <w:rsid w:val="00396330"/>
    <w:rsid w:val="00396A94"/>
    <w:rsid w:val="003A3D8F"/>
    <w:rsid w:val="003A5D14"/>
    <w:rsid w:val="003B08C1"/>
    <w:rsid w:val="003C4EB7"/>
    <w:rsid w:val="003D289B"/>
    <w:rsid w:val="003E28F3"/>
    <w:rsid w:val="003F42C5"/>
    <w:rsid w:val="004078F6"/>
    <w:rsid w:val="00416A5C"/>
    <w:rsid w:val="00432B96"/>
    <w:rsid w:val="00433740"/>
    <w:rsid w:val="00442ABE"/>
    <w:rsid w:val="00452FAA"/>
    <w:rsid w:val="004857F7"/>
    <w:rsid w:val="004C0128"/>
    <w:rsid w:val="004D5ED4"/>
    <w:rsid w:val="004E3FC1"/>
    <w:rsid w:val="004F30F3"/>
    <w:rsid w:val="004F5C3B"/>
    <w:rsid w:val="0050187E"/>
    <w:rsid w:val="005042D0"/>
    <w:rsid w:val="00562E08"/>
    <w:rsid w:val="0056736A"/>
    <w:rsid w:val="00572F76"/>
    <w:rsid w:val="00591C8F"/>
    <w:rsid w:val="005B3909"/>
    <w:rsid w:val="005C3E17"/>
    <w:rsid w:val="005E700E"/>
    <w:rsid w:val="00604F8F"/>
    <w:rsid w:val="00605B96"/>
    <w:rsid w:val="00605CFD"/>
    <w:rsid w:val="00606E1F"/>
    <w:rsid w:val="0063052C"/>
    <w:rsid w:val="006305E6"/>
    <w:rsid w:val="00647632"/>
    <w:rsid w:val="00650E75"/>
    <w:rsid w:val="00671C14"/>
    <w:rsid w:val="00672351"/>
    <w:rsid w:val="00674368"/>
    <w:rsid w:val="00684247"/>
    <w:rsid w:val="006B0F03"/>
    <w:rsid w:val="006C1DBD"/>
    <w:rsid w:val="006E1FAF"/>
    <w:rsid w:val="006F5E9C"/>
    <w:rsid w:val="007042CF"/>
    <w:rsid w:val="007078FD"/>
    <w:rsid w:val="0071765D"/>
    <w:rsid w:val="00723CDB"/>
    <w:rsid w:val="007366DF"/>
    <w:rsid w:val="00752DA7"/>
    <w:rsid w:val="00755D25"/>
    <w:rsid w:val="00777A6C"/>
    <w:rsid w:val="00783F2B"/>
    <w:rsid w:val="00790CFB"/>
    <w:rsid w:val="0079332F"/>
    <w:rsid w:val="00795D2E"/>
    <w:rsid w:val="007A2655"/>
    <w:rsid w:val="007B1AFF"/>
    <w:rsid w:val="007D183B"/>
    <w:rsid w:val="007F0078"/>
    <w:rsid w:val="00832DBA"/>
    <w:rsid w:val="0085124E"/>
    <w:rsid w:val="008550C8"/>
    <w:rsid w:val="008A29DE"/>
    <w:rsid w:val="008B7BB0"/>
    <w:rsid w:val="008C1D09"/>
    <w:rsid w:val="008E028A"/>
    <w:rsid w:val="008E6236"/>
    <w:rsid w:val="008F346B"/>
    <w:rsid w:val="00901655"/>
    <w:rsid w:val="0090430D"/>
    <w:rsid w:val="00904FE0"/>
    <w:rsid w:val="00933CB2"/>
    <w:rsid w:val="00942A66"/>
    <w:rsid w:val="009A52B8"/>
    <w:rsid w:val="009B62F2"/>
    <w:rsid w:val="009E3961"/>
    <w:rsid w:val="009F118C"/>
    <w:rsid w:val="009F5F5C"/>
    <w:rsid w:val="009F6F6D"/>
    <w:rsid w:val="00A00B63"/>
    <w:rsid w:val="00A15AE7"/>
    <w:rsid w:val="00A31E69"/>
    <w:rsid w:val="00A3336B"/>
    <w:rsid w:val="00A3775F"/>
    <w:rsid w:val="00A4014A"/>
    <w:rsid w:val="00A560EE"/>
    <w:rsid w:val="00A722FA"/>
    <w:rsid w:val="00AA0C95"/>
    <w:rsid w:val="00AA19B4"/>
    <w:rsid w:val="00AA6854"/>
    <w:rsid w:val="00AC6524"/>
    <w:rsid w:val="00AF280A"/>
    <w:rsid w:val="00B07514"/>
    <w:rsid w:val="00B15CFD"/>
    <w:rsid w:val="00B1746E"/>
    <w:rsid w:val="00B21A87"/>
    <w:rsid w:val="00B3279F"/>
    <w:rsid w:val="00B5167C"/>
    <w:rsid w:val="00B743EA"/>
    <w:rsid w:val="00B8298B"/>
    <w:rsid w:val="00BA5021"/>
    <w:rsid w:val="00BD2B13"/>
    <w:rsid w:val="00C00420"/>
    <w:rsid w:val="00C100EC"/>
    <w:rsid w:val="00C12D28"/>
    <w:rsid w:val="00C303A6"/>
    <w:rsid w:val="00C57BD6"/>
    <w:rsid w:val="00C70ADD"/>
    <w:rsid w:val="00CC59FA"/>
    <w:rsid w:val="00CD27FF"/>
    <w:rsid w:val="00CD3834"/>
    <w:rsid w:val="00CE0D99"/>
    <w:rsid w:val="00D13598"/>
    <w:rsid w:val="00D15C67"/>
    <w:rsid w:val="00D4393F"/>
    <w:rsid w:val="00D43E72"/>
    <w:rsid w:val="00D50FFC"/>
    <w:rsid w:val="00D601D2"/>
    <w:rsid w:val="00D761AC"/>
    <w:rsid w:val="00D8079D"/>
    <w:rsid w:val="00DC0C92"/>
    <w:rsid w:val="00DC3A42"/>
    <w:rsid w:val="00DD4714"/>
    <w:rsid w:val="00DE246A"/>
    <w:rsid w:val="00DE72BB"/>
    <w:rsid w:val="00DF0F0E"/>
    <w:rsid w:val="00DF4E27"/>
    <w:rsid w:val="00E114B5"/>
    <w:rsid w:val="00E27708"/>
    <w:rsid w:val="00E47D31"/>
    <w:rsid w:val="00E906E8"/>
    <w:rsid w:val="00E94DA3"/>
    <w:rsid w:val="00EA36A9"/>
    <w:rsid w:val="00EC2559"/>
    <w:rsid w:val="00F2568A"/>
    <w:rsid w:val="00F7593A"/>
    <w:rsid w:val="00F8023D"/>
    <w:rsid w:val="00F81E2F"/>
    <w:rsid w:val="00F958FB"/>
    <w:rsid w:val="00F97E49"/>
    <w:rsid w:val="00FA5944"/>
    <w:rsid w:val="00FB3F31"/>
    <w:rsid w:val="00FB5807"/>
    <w:rsid w:val="00FC294B"/>
    <w:rsid w:val="00FE03BB"/>
    <w:rsid w:val="0184B347"/>
    <w:rsid w:val="01A317E9"/>
    <w:rsid w:val="020CD221"/>
    <w:rsid w:val="02275213"/>
    <w:rsid w:val="0290F1DA"/>
    <w:rsid w:val="0303482E"/>
    <w:rsid w:val="03C1659C"/>
    <w:rsid w:val="03E31D30"/>
    <w:rsid w:val="04716090"/>
    <w:rsid w:val="062E77AF"/>
    <w:rsid w:val="067E5006"/>
    <w:rsid w:val="087E1180"/>
    <w:rsid w:val="0949B8C3"/>
    <w:rsid w:val="09B9F7EA"/>
    <w:rsid w:val="09CAA547"/>
    <w:rsid w:val="0A978779"/>
    <w:rsid w:val="0B1FEEEE"/>
    <w:rsid w:val="0C1EB534"/>
    <w:rsid w:val="0C2688B0"/>
    <w:rsid w:val="0DC25911"/>
    <w:rsid w:val="0E725405"/>
    <w:rsid w:val="0F703B31"/>
    <w:rsid w:val="0F883EE0"/>
    <w:rsid w:val="0FB50961"/>
    <w:rsid w:val="12BBE347"/>
    <w:rsid w:val="13B54F8C"/>
    <w:rsid w:val="13F7330E"/>
    <w:rsid w:val="1596FF41"/>
    <w:rsid w:val="15DA656C"/>
    <w:rsid w:val="1911FC6E"/>
    <w:rsid w:val="1A2D3E82"/>
    <w:rsid w:val="1BD16074"/>
    <w:rsid w:val="1D5C31D2"/>
    <w:rsid w:val="1E9E6A4C"/>
    <w:rsid w:val="21E128EE"/>
    <w:rsid w:val="2344C087"/>
    <w:rsid w:val="23AFCAAD"/>
    <w:rsid w:val="2566E5F1"/>
    <w:rsid w:val="26401C78"/>
    <w:rsid w:val="27848960"/>
    <w:rsid w:val="2799E6AF"/>
    <w:rsid w:val="279A7F41"/>
    <w:rsid w:val="27B30F0C"/>
    <w:rsid w:val="2909F4AB"/>
    <w:rsid w:val="291BE1DB"/>
    <w:rsid w:val="294F3E6D"/>
    <w:rsid w:val="29A42F9C"/>
    <w:rsid w:val="2B3FFFFD"/>
    <w:rsid w:val="2C25303F"/>
    <w:rsid w:val="2CDBD05E"/>
    <w:rsid w:val="2DE1B918"/>
    <w:rsid w:val="2E139397"/>
    <w:rsid w:val="2E225090"/>
    <w:rsid w:val="2E5A85CC"/>
    <w:rsid w:val="2E8452CD"/>
    <w:rsid w:val="2EF4FDA0"/>
    <w:rsid w:val="2FB82BFD"/>
    <w:rsid w:val="2FBE20F1"/>
    <w:rsid w:val="30C9C934"/>
    <w:rsid w:val="3120F681"/>
    <w:rsid w:val="3226F510"/>
    <w:rsid w:val="327ECAEB"/>
    <w:rsid w:val="38C464C2"/>
    <w:rsid w:val="38E5614F"/>
    <w:rsid w:val="39431B03"/>
    <w:rsid w:val="3951F896"/>
    <w:rsid w:val="3BBF5B77"/>
    <w:rsid w:val="3E135309"/>
    <w:rsid w:val="3E7412FF"/>
    <w:rsid w:val="3E9A4C8F"/>
    <w:rsid w:val="3F0D659E"/>
    <w:rsid w:val="3F130EF0"/>
    <w:rsid w:val="400078FF"/>
    <w:rsid w:val="419D9147"/>
    <w:rsid w:val="41B57AB6"/>
    <w:rsid w:val="42782658"/>
    <w:rsid w:val="43CD57B6"/>
    <w:rsid w:val="459BD37A"/>
    <w:rsid w:val="464F5432"/>
    <w:rsid w:val="46B0DF4B"/>
    <w:rsid w:val="46D1C52B"/>
    <w:rsid w:val="48555E4B"/>
    <w:rsid w:val="485A8A9A"/>
    <w:rsid w:val="48D099CB"/>
    <w:rsid w:val="49C4D41F"/>
    <w:rsid w:val="4A55C197"/>
    <w:rsid w:val="4B5ED370"/>
    <w:rsid w:val="4BDA6F01"/>
    <w:rsid w:val="4C2D95E0"/>
    <w:rsid w:val="4CBE95B6"/>
    <w:rsid w:val="4D7439FC"/>
    <w:rsid w:val="4E409D7D"/>
    <w:rsid w:val="50D7E49E"/>
    <w:rsid w:val="519BB806"/>
    <w:rsid w:val="52535DA7"/>
    <w:rsid w:val="52D15291"/>
    <w:rsid w:val="53DABBA9"/>
    <w:rsid w:val="5902A228"/>
    <w:rsid w:val="5BF67AEB"/>
    <w:rsid w:val="5D2483C2"/>
    <w:rsid w:val="5E86B24E"/>
    <w:rsid w:val="5F2A5B6A"/>
    <w:rsid w:val="6121D009"/>
    <w:rsid w:val="623A2BDD"/>
    <w:rsid w:val="6277B19C"/>
    <w:rsid w:val="6574488E"/>
    <w:rsid w:val="659D5D31"/>
    <w:rsid w:val="66184E96"/>
    <w:rsid w:val="68031ACB"/>
    <w:rsid w:val="68063150"/>
    <w:rsid w:val="69560E59"/>
    <w:rsid w:val="69FB06A7"/>
    <w:rsid w:val="6A726186"/>
    <w:rsid w:val="6B4E1278"/>
    <w:rsid w:val="6B96D708"/>
    <w:rsid w:val="6BDADEF2"/>
    <w:rsid w:val="6BEDC77E"/>
    <w:rsid w:val="6CE46D62"/>
    <w:rsid w:val="6D0A8F63"/>
    <w:rsid w:val="6D9E902B"/>
    <w:rsid w:val="6DF78177"/>
    <w:rsid w:val="6EAC02C3"/>
    <w:rsid w:val="6F3034E5"/>
    <w:rsid w:val="6F77B900"/>
    <w:rsid w:val="701EDA0D"/>
    <w:rsid w:val="70DCD3DA"/>
    <w:rsid w:val="711BAE7D"/>
    <w:rsid w:val="727F5C53"/>
    <w:rsid w:val="72B77EDE"/>
    <w:rsid w:val="730F8AF9"/>
    <w:rsid w:val="73567ACF"/>
    <w:rsid w:val="74534F3F"/>
    <w:rsid w:val="74E971D9"/>
    <w:rsid w:val="756007BE"/>
    <w:rsid w:val="7688723F"/>
    <w:rsid w:val="777447AC"/>
    <w:rsid w:val="7927B68C"/>
    <w:rsid w:val="79D8DB4F"/>
    <w:rsid w:val="7A77FBA5"/>
    <w:rsid w:val="7AD8D5E0"/>
    <w:rsid w:val="7BDCC632"/>
    <w:rsid w:val="7BE3E553"/>
    <w:rsid w:val="7BE7A9A1"/>
    <w:rsid w:val="7CB87253"/>
    <w:rsid w:val="7EDACCBF"/>
    <w:rsid w:val="7EFCAF6D"/>
    <w:rsid w:val="7F9E54AF"/>
    <w:rsid w:val="7FDAF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E5A9C"/>
  <w15:docId w15:val="{5097E4F6-2C13-4947-9DED-EE30E70FF4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B3909"/>
    <w:pPr>
      <w:spacing w:before="120" w:after="120" w:line="240" w:lineRule="auto"/>
      <w:jc w:val="both"/>
    </w:pPr>
    <w:rPr>
      <w:rFonts w:eastAsia="Times New Roman" w:cs="Times New Roman"/>
      <w:szCs w:val="24"/>
    </w:rPr>
  </w:style>
  <w:style w:type="paragraph" w:styleId="Heading1">
    <w:name w:val="heading 1"/>
    <w:basedOn w:val="Normal"/>
    <w:next w:val="Normal"/>
    <w:link w:val="Heading1Char"/>
    <w:uiPriority w:val="9"/>
    <w:qFormat/>
    <w:rsid w:val="007A2655"/>
    <w:pPr>
      <w:keepNext/>
      <w:keepLines/>
      <w:numPr>
        <w:numId w:val="6"/>
      </w:numPr>
      <w:spacing w:before="0" w:after="0"/>
      <w:jc w:val="left"/>
      <w:outlineLvl w:val="0"/>
    </w:pPr>
    <w:rPr>
      <w:rFonts w:eastAsia="MS Gothic"/>
      <w:b/>
      <w:bCs/>
      <w:color w:val="000000"/>
      <w:sz w:val="24"/>
      <w:szCs w:val="28"/>
      <w:lang w:val="en-GB"/>
    </w:rPr>
  </w:style>
  <w:style w:type="paragraph" w:styleId="Heading2">
    <w:name w:val="heading 2"/>
    <w:basedOn w:val="Normal"/>
    <w:next w:val="Normal"/>
    <w:link w:val="Heading2Char"/>
    <w:uiPriority w:val="99"/>
    <w:unhideWhenUsed/>
    <w:qFormat/>
    <w:rsid w:val="007A2655"/>
    <w:pPr>
      <w:keepNext/>
      <w:keepLines/>
      <w:spacing w:before="200" w:after="0"/>
      <w:jc w:val="left"/>
      <w:outlineLvl w:val="1"/>
    </w:pPr>
    <w:rPr>
      <w:rFonts w:eastAsia="MS Gothic"/>
      <w:b/>
      <w:bCs/>
      <w:color w:val="000000"/>
      <w:szCs w:val="26"/>
      <w:lang w:val="en-GB"/>
    </w:rPr>
  </w:style>
  <w:style w:type="paragraph" w:styleId="Heading3">
    <w:name w:val="heading 3"/>
    <w:basedOn w:val="Normal"/>
    <w:next w:val="Normal"/>
    <w:link w:val="Heading3Char"/>
    <w:uiPriority w:val="9"/>
    <w:unhideWhenUsed/>
    <w:qFormat/>
    <w:rsid w:val="007A2655"/>
    <w:pPr>
      <w:keepNext/>
      <w:keepLines/>
      <w:numPr>
        <w:ilvl w:val="2"/>
        <w:numId w:val="6"/>
      </w:numPr>
      <w:spacing w:before="200" w:after="0"/>
      <w:outlineLvl w:val="2"/>
    </w:pPr>
    <w:rPr>
      <w:rFonts w:eastAsia="MS Gothic"/>
      <w:b/>
      <w:bCs/>
      <w:color w:val="000000"/>
      <w:sz w:val="24"/>
    </w:rPr>
  </w:style>
  <w:style w:type="paragraph" w:styleId="Heading4">
    <w:name w:val="heading 4"/>
    <w:basedOn w:val="Normal"/>
    <w:next w:val="Normal"/>
    <w:link w:val="Heading4Char"/>
    <w:uiPriority w:val="9"/>
    <w:unhideWhenUsed/>
    <w:qFormat/>
    <w:rsid w:val="007A2655"/>
    <w:pPr>
      <w:keepNext/>
      <w:keepLines/>
      <w:numPr>
        <w:ilvl w:val="3"/>
        <w:numId w:val="6"/>
      </w:numPr>
      <w:spacing w:before="200" w:after="0"/>
      <w:outlineLvl w:val="3"/>
    </w:pPr>
    <w:rPr>
      <w:rFonts w:eastAsia="MS Gothic"/>
      <w:b/>
      <w:bCs/>
      <w:iCs/>
      <w:sz w:val="28"/>
    </w:rPr>
  </w:style>
  <w:style w:type="paragraph" w:styleId="Heading5">
    <w:name w:val="heading 5"/>
    <w:basedOn w:val="Normal"/>
    <w:next w:val="Normal"/>
    <w:link w:val="Heading5Char"/>
    <w:uiPriority w:val="9"/>
    <w:qFormat/>
    <w:rsid w:val="007A2655"/>
    <w:pPr>
      <w:widowControl w:val="0"/>
      <w:autoSpaceDE w:val="0"/>
      <w:autoSpaceDN w:val="0"/>
      <w:adjustRightInd w:val="0"/>
      <w:spacing w:before="80" w:after="0" w:line="288" w:lineRule="auto"/>
      <w:ind w:left="3240" w:hanging="360"/>
      <w:outlineLvl w:val="4"/>
    </w:pPr>
    <w:rPr>
      <w:kern w:val="24"/>
      <w:sz w:val="40"/>
      <w:szCs w:val="40"/>
      <w:lang w:val="de-DE" w:eastAsia="de-DE"/>
    </w:rPr>
  </w:style>
  <w:style w:type="paragraph" w:styleId="Heading6">
    <w:name w:val="heading 6"/>
    <w:basedOn w:val="Normal"/>
    <w:next w:val="Normal"/>
    <w:link w:val="Heading6Char"/>
    <w:uiPriority w:val="9"/>
    <w:qFormat/>
    <w:rsid w:val="007A2655"/>
    <w:pPr>
      <w:widowControl w:val="0"/>
      <w:autoSpaceDE w:val="0"/>
      <w:autoSpaceDN w:val="0"/>
      <w:adjustRightInd w:val="0"/>
      <w:spacing w:before="80" w:after="0" w:line="288" w:lineRule="auto"/>
      <w:ind w:left="3960" w:hanging="360"/>
      <w:outlineLvl w:val="5"/>
    </w:pPr>
    <w:rPr>
      <w:kern w:val="24"/>
      <w:sz w:val="40"/>
      <w:szCs w:val="40"/>
      <w:lang w:val="de-DE" w:eastAsia="de-DE"/>
    </w:rPr>
  </w:style>
  <w:style w:type="paragraph" w:styleId="Heading7">
    <w:name w:val="heading 7"/>
    <w:basedOn w:val="Normal"/>
    <w:next w:val="Normal"/>
    <w:link w:val="Heading7Char"/>
    <w:uiPriority w:val="9"/>
    <w:unhideWhenUsed/>
    <w:qFormat/>
    <w:rsid w:val="007A2655"/>
    <w:pPr>
      <w:keepNext/>
      <w:keepLines/>
      <w:spacing w:before="200" w:after="0"/>
      <w:outlineLvl w:val="6"/>
    </w:pPr>
    <w:rPr>
      <w:rFonts w:ascii="Cambria" w:hAnsi="Cambria" w:eastAsia="MS Gothic"/>
      <w:i/>
      <w:iCs/>
      <w:color w:val="404040"/>
      <w:sz w:val="24"/>
    </w:rPr>
  </w:style>
  <w:style w:type="paragraph" w:styleId="Heading8">
    <w:name w:val="heading 8"/>
    <w:basedOn w:val="Normal"/>
    <w:next w:val="Normal"/>
    <w:link w:val="Heading8Char"/>
    <w:uiPriority w:val="9"/>
    <w:qFormat/>
    <w:rsid w:val="007A2655"/>
    <w:pPr>
      <w:widowControl w:val="0"/>
      <w:autoSpaceDE w:val="0"/>
      <w:autoSpaceDN w:val="0"/>
      <w:adjustRightInd w:val="0"/>
      <w:spacing w:before="80" w:after="0" w:line="288" w:lineRule="auto"/>
      <w:ind w:left="5400" w:hanging="360"/>
      <w:outlineLvl w:val="7"/>
    </w:pPr>
    <w:rPr>
      <w:kern w:val="24"/>
      <w:sz w:val="40"/>
      <w:szCs w:val="40"/>
      <w:lang w:val="de-DE" w:eastAsia="de-DE"/>
    </w:rPr>
  </w:style>
  <w:style w:type="paragraph" w:styleId="Heading9">
    <w:name w:val="heading 9"/>
    <w:basedOn w:val="Normal"/>
    <w:next w:val="Normal"/>
    <w:link w:val="Heading9Char"/>
    <w:uiPriority w:val="9"/>
    <w:qFormat/>
    <w:rsid w:val="007A2655"/>
    <w:pPr>
      <w:widowControl w:val="0"/>
      <w:autoSpaceDE w:val="0"/>
      <w:autoSpaceDN w:val="0"/>
      <w:adjustRightInd w:val="0"/>
      <w:spacing w:before="80" w:after="0" w:line="288" w:lineRule="auto"/>
      <w:ind w:left="6120" w:hanging="360"/>
      <w:outlineLvl w:val="8"/>
    </w:pPr>
    <w:rPr>
      <w:kern w:val="24"/>
      <w:sz w:val="40"/>
      <w:szCs w:val="40"/>
      <w:lang w:val="de-DE" w:eastAsia="de-D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A2655"/>
    <w:rPr>
      <w:rFonts w:eastAsia="MS Gothic" w:cs="Times New Roman"/>
      <w:b/>
      <w:bCs/>
      <w:color w:val="000000"/>
      <w:sz w:val="24"/>
      <w:szCs w:val="28"/>
      <w:lang w:val="en-GB"/>
    </w:rPr>
  </w:style>
  <w:style w:type="character" w:styleId="Heading2Char" w:customStyle="1">
    <w:name w:val="Heading 2 Char"/>
    <w:basedOn w:val="DefaultParagraphFont"/>
    <w:link w:val="Heading2"/>
    <w:uiPriority w:val="99"/>
    <w:rsid w:val="007A2655"/>
    <w:rPr>
      <w:rFonts w:ascii="Arial" w:hAnsi="Arial" w:eastAsia="MS Gothic" w:cs="Times New Roman"/>
      <w:b/>
      <w:bCs/>
      <w:color w:val="000000"/>
      <w:sz w:val="20"/>
      <w:szCs w:val="26"/>
      <w:lang w:val="en-GB"/>
    </w:rPr>
  </w:style>
  <w:style w:type="character" w:styleId="Heading3Char" w:customStyle="1">
    <w:name w:val="Heading 3 Char"/>
    <w:basedOn w:val="DefaultParagraphFont"/>
    <w:link w:val="Heading3"/>
    <w:uiPriority w:val="9"/>
    <w:rsid w:val="007A2655"/>
    <w:rPr>
      <w:rFonts w:eastAsia="MS Gothic" w:cs="Times New Roman"/>
      <w:b/>
      <w:bCs/>
      <w:color w:val="000000"/>
      <w:sz w:val="24"/>
      <w:szCs w:val="24"/>
    </w:rPr>
  </w:style>
  <w:style w:type="character" w:styleId="Heading4Char" w:customStyle="1">
    <w:name w:val="Heading 4 Char"/>
    <w:basedOn w:val="DefaultParagraphFont"/>
    <w:link w:val="Heading4"/>
    <w:uiPriority w:val="9"/>
    <w:rsid w:val="007A2655"/>
    <w:rPr>
      <w:rFonts w:eastAsia="MS Gothic" w:cs="Times New Roman"/>
      <w:b/>
      <w:bCs/>
      <w:iCs/>
      <w:sz w:val="28"/>
      <w:szCs w:val="24"/>
    </w:rPr>
  </w:style>
  <w:style w:type="character" w:styleId="Heading5Char" w:customStyle="1">
    <w:name w:val="Heading 5 Char"/>
    <w:basedOn w:val="DefaultParagraphFont"/>
    <w:link w:val="Heading5"/>
    <w:uiPriority w:val="9"/>
    <w:rsid w:val="007A2655"/>
    <w:rPr>
      <w:rFonts w:ascii="Arial" w:hAnsi="Arial" w:eastAsia="Times New Roman" w:cs="Times New Roman"/>
      <w:kern w:val="24"/>
      <w:sz w:val="40"/>
      <w:szCs w:val="40"/>
      <w:lang w:val="de-DE" w:eastAsia="de-DE"/>
    </w:rPr>
  </w:style>
  <w:style w:type="character" w:styleId="Heading6Char" w:customStyle="1">
    <w:name w:val="Heading 6 Char"/>
    <w:basedOn w:val="DefaultParagraphFont"/>
    <w:link w:val="Heading6"/>
    <w:uiPriority w:val="9"/>
    <w:rsid w:val="007A2655"/>
    <w:rPr>
      <w:rFonts w:ascii="Arial" w:hAnsi="Arial" w:eastAsia="Times New Roman" w:cs="Times New Roman"/>
      <w:kern w:val="24"/>
      <w:sz w:val="40"/>
      <w:szCs w:val="40"/>
      <w:lang w:val="de-DE" w:eastAsia="de-DE"/>
    </w:rPr>
  </w:style>
  <w:style w:type="character" w:styleId="Heading7Char" w:customStyle="1">
    <w:name w:val="Heading 7 Char"/>
    <w:basedOn w:val="DefaultParagraphFont"/>
    <w:link w:val="Heading7"/>
    <w:uiPriority w:val="9"/>
    <w:rsid w:val="007A2655"/>
    <w:rPr>
      <w:rFonts w:ascii="Cambria" w:hAnsi="Cambria" w:eastAsia="MS Gothic" w:cs="Times New Roman"/>
      <w:i/>
      <w:iCs/>
      <w:color w:val="404040"/>
      <w:sz w:val="24"/>
      <w:szCs w:val="24"/>
    </w:rPr>
  </w:style>
  <w:style w:type="character" w:styleId="Heading8Char" w:customStyle="1">
    <w:name w:val="Heading 8 Char"/>
    <w:basedOn w:val="DefaultParagraphFont"/>
    <w:link w:val="Heading8"/>
    <w:uiPriority w:val="9"/>
    <w:rsid w:val="007A2655"/>
    <w:rPr>
      <w:rFonts w:ascii="Arial" w:hAnsi="Arial" w:eastAsia="Times New Roman" w:cs="Times New Roman"/>
      <w:kern w:val="24"/>
      <w:sz w:val="40"/>
      <w:szCs w:val="40"/>
      <w:lang w:val="de-DE" w:eastAsia="de-DE"/>
    </w:rPr>
  </w:style>
  <w:style w:type="character" w:styleId="Heading9Char" w:customStyle="1">
    <w:name w:val="Heading 9 Char"/>
    <w:basedOn w:val="DefaultParagraphFont"/>
    <w:link w:val="Heading9"/>
    <w:uiPriority w:val="9"/>
    <w:rsid w:val="007A2655"/>
    <w:rPr>
      <w:rFonts w:ascii="Arial" w:hAnsi="Arial" w:eastAsia="Times New Roman" w:cs="Times New Roman"/>
      <w:kern w:val="24"/>
      <w:sz w:val="40"/>
      <w:szCs w:val="40"/>
      <w:lang w:val="de-DE" w:eastAsia="de-DE"/>
    </w:rPr>
  </w:style>
  <w:style w:type="paragraph" w:styleId="BodyTextMultiline" w:customStyle="1">
    <w:name w:val="Body Text Multiline"/>
    <w:basedOn w:val="BodyText"/>
    <w:link w:val="BodyTextMultilineCharChar"/>
    <w:autoRedefine/>
    <w:qFormat/>
    <w:rsid w:val="00442ABE"/>
    <w:pPr>
      <w:tabs>
        <w:tab w:val="left" w:pos="585"/>
      </w:tabs>
      <w:spacing w:after="40" w:line="264" w:lineRule="auto"/>
    </w:pPr>
  </w:style>
  <w:style w:type="paragraph" w:styleId="BodyText">
    <w:name w:val="Body Text"/>
    <w:basedOn w:val="Normal"/>
    <w:link w:val="BodyTextChar"/>
    <w:uiPriority w:val="99"/>
    <w:unhideWhenUsed/>
    <w:rsid w:val="007A2655"/>
  </w:style>
  <w:style w:type="character" w:styleId="BodyTextChar" w:customStyle="1">
    <w:name w:val="Body Text Char"/>
    <w:basedOn w:val="DefaultParagraphFont"/>
    <w:link w:val="BodyText"/>
    <w:uiPriority w:val="99"/>
    <w:rsid w:val="007A2655"/>
    <w:rPr>
      <w:rFonts w:ascii="Arial" w:hAnsi="Arial" w:eastAsia="Times New Roman" w:cs="Times New Roman"/>
      <w:sz w:val="20"/>
      <w:szCs w:val="24"/>
    </w:rPr>
  </w:style>
  <w:style w:type="character" w:styleId="BodyTextMultilineCharChar" w:customStyle="1">
    <w:name w:val="Body Text Multiline Char Char"/>
    <w:link w:val="BodyTextMultiline"/>
    <w:rsid w:val="00442ABE"/>
    <w:rPr>
      <w:rFonts w:eastAsia="Times New Roman" w:cs="Times New Roman"/>
      <w:szCs w:val="24"/>
    </w:rPr>
  </w:style>
  <w:style w:type="paragraph" w:styleId="FootnoteText">
    <w:name w:val="footnote text"/>
    <w:aliases w:val="DSE note,f,Footnote Text Char1 Char,Footnote Text Char Char Char1,Footnote Text Char1 Char Char Char1,Footnote Text Char1 Char1 Char,Footnote Text Char Char Char Char,Footnote Text Char1 Char Char Char Char,FOOTNOTES,fn"/>
    <w:basedOn w:val="Normal"/>
    <w:link w:val="FootnoteTextChar"/>
    <w:unhideWhenUsed/>
    <w:qFormat/>
    <w:rsid w:val="005B3909"/>
    <w:pPr>
      <w:spacing w:before="0" w:after="0"/>
    </w:pPr>
    <w:rPr>
      <w:sz w:val="20"/>
    </w:rPr>
  </w:style>
  <w:style w:type="character" w:styleId="FootnoteTextChar" w:customStyle="1">
    <w:name w:val="Footnote Text Char"/>
    <w:aliases w:val="DSE note Char,f Char,Footnote Text Char1 Char Char,Footnote Text Char Char Char1 Char,Footnote Text Char1 Char Char Char1 Char,Footnote Text Char1 Char1 Char Char,Footnote Text Char Char Char Char Char,FOOTNOTES Char,fn Char"/>
    <w:basedOn w:val="DefaultParagraphFont"/>
    <w:link w:val="FootnoteText"/>
    <w:rsid w:val="005B3909"/>
    <w:rPr>
      <w:rFonts w:eastAsia="Times New Roman" w:cs="Times New Roman"/>
      <w:sz w:val="20"/>
      <w:szCs w:val="24"/>
    </w:rPr>
  </w:style>
  <w:style w:type="paragraph" w:styleId="Caption">
    <w:name w:val="caption"/>
    <w:basedOn w:val="Normal"/>
    <w:next w:val="Normal"/>
    <w:unhideWhenUsed/>
    <w:qFormat/>
    <w:rsid w:val="007A2655"/>
    <w:pPr>
      <w:spacing w:before="0" w:after="200" w:line="276" w:lineRule="auto"/>
    </w:pPr>
    <w:rPr>
      <w:rFonts w:ascii="Calibri" w:hAnsi="Calibri"/>
      <w:b/>
      <w:bCs/>
    </w:rPr>
  </w:style>
  <w:style w:type="paragraph" w:styleId="Title">
    <w:name w:val="Title"/>
    <w:basedOn w:val="Normal"/>
    <w:link w:val="TitleChar"/>
    <w:uiPriority w:val="99"/>
    <w:qFormat/>
    <w:rsid w:val="007A2655"/>
    <w:pPr>
      <w:widowControl w:val="0"/>
      <w:autoSpaceDE w:val="0"/>
      <w:autoSpaceDN w:val="0"/>
      <w:adjustRightInd w:val="0"/>
      <w:spacing w:before="0" w:after="0"/>
      <w:jc w:val="center"/>
    </w:pPr>
    <w:rPr>
      <w:rFonts w:ascii="Times New Roman" w:hAnsi="Times New Roman"/>
      <w:b/>
      <w:bCs/>
      <w:sz w:val="28"/>
    </w:rPr>
  </w:style>
  <w:style w:type="character" w:styleId="TitleChar" w:customStyle="1">
    <w:name w:val="Title Char"/>
    <w:basedOn w:val="DefaultParagraphFont"/>
    <w:link w:val="Title"/>
    <w:uiPriority w:val="99"/>
    <w:rsid w:val="007A2655"/>
    <w:rPr>
      <w:rFonts w:ascii="Times New Roman" w:hAnsi="Times New Roman" w:eastAsia="Times New Roman" w:cs="Times New Roman"/>
      <w:b/>
      <w:bCs/>
      <w:sz w:val="28"/>
      <w:szCs w:val="24"/>
    </w:rPr>
  </w:style>
  <w:style w:type="paragraph" w:styleId="Subtitle">
    <w:name w:val="Subtitle"/>
    <w:basedOn w:val="Normal"/>
    <w:link w:val="SubtitleChar"/>
    <w:uiPriority w:val="11"/>
    <w:qFormat/>
    <w:rsid w:val="007A2655"/>
    <w:pPr>
      <w:spacing w:before="0" w:after="0"/>
    </w:pPr>
    <w:rPr>
      <w:rFonts w:ascii="Times New Roman" w:hAnsi="Times New Roman"/>
      <w:b/>
      <w:bCs/>
      <w:i/>
      <w:iCs/>
      <w:sz w:val="24"/>
      <w:lang w:val="ru-RU" w:eastAsia="ru-RU"/>
    </w:rPr>
  </w:style>
  <w:style w:type="character" w:styleId="SubtitleChar" w:customStyle="1">
    <w:name w:val="Subtitle Char"/>
    <w:basedOn w:val="DefaultParagraphFont"/>
    <w:link w:val="Subtitle"/>
    <w:uiPriority w:val="11"/>
    <w:rsid w:val="007A2655"/>
    <w:rPr>
      <w:rFonts w:ascii="Times New Roman" w:hAnsi="Times New Roman" w:eastAsia="Times New Roman" w:cs="Times New Roman"/>
      <w:b/>
      <w:bCs/>
      <w:i/>
      <w:iCs/>
      <w:sz w:val="24"/>
      <w:szCs w:val="24"/>
      <w:lang w:val="ru-RU" w:eastAsia="ru-RU"/>
    </w:rPr>
  </w:style>
  <w:style w:type="character" w:styleId="Strong">
    <w:name w:val="Strong"/>
    <w:uiPriority w:val="22"/>
    <w:qFormat/>
    <w:rsid w:val="007A2655"/>
    <w:rPr>
      <w:b/>
      <w:bCs/>
    </w:rPr>
  </w:style>
  <w:style w:type="character" w:styleId="Emphasis">
    <w:name w:val="Emphasis"/>
    <w:uiPriority w:val="20"/>
    <w:qFormat/>
    <w:rsid w:val="007A2655"/>
    <w:rPr>
      <w:i/>
      <w:iCs/>
    </w:rPr>
  </w:style>
  <w:style w:type="paragraph" w:styleId="NoSpacing">
    <w:name w:val="No Spacing"/>
    <w:link w:val="NoSpacingChar"/>
    <w:uiPriority w:val="1"/>
    <w:qFormat/>
    <w:rsid w:val="007A2655"/>
    <w:pPr>
      <w:spacing w:after="0" w:line="240" w:lineRule="auto"/>
    </w:pPr>
    <w:rPr>
      <w:rFonts w:ascii="Calibri" w:hAnsi="Calibri" w:eastAsia="Times New Roman" w:cs="Times New Roman"/>
      <w:sz w:val="20"/>
      <w:szCs w:val="20"/>
      <w:lang w:val="en-CA"/>
    </w:rPr>
  </w:style>
  <w:style w:type="character" w:styleId="NoSpacingChar" w:customStyle="1">
    <w:name w:val="No Spacing Char"/>
    <w:link w:val="NoSpacing"/>
    <w:uiPriority w:val="1"/>
    <w:locked/>
    <w:rsid w:val="007A2655"/>
    <w:rPr>
      <w:rFonts w:ascii="Calibri" w:hAnsi="Calibri" w:eastAsia="Times New Roman" w:cs="Times New Roman"/>
      <w:sz w:val="20"/>
      <w:szCs w:val="20"/>
      <w:lang w:val="en-CA"/>
    </w:rPr>
  </w:style>
  <w:style w:type="paragraph" w:styleId="ListParagraph">
    <w:name w:val="List Paragraph"/>
    <w:aliases w:val="Bullets,References,Evidence on Demand bullet points,Dot pt,No Spacing1,List Paragraph Char Char Char,Indicator Text,Numbered Para 1,List Paragraph12,Bullet Points,MAIN CONTENT,Bullet 1,Colorful List - Accent 11,List Paragraph1,OBC Bullet"/>
    <w:basedOn w:val="Normal"/>
    <w:link w:val="ListParagraphChar"/>
    <w:uiPriority w:val="99"/>
    <w:qFormat/>
    <w:rsid w:val="007A2655"/>
    <w:pPr>
      <w:ind w:left="720"/>
      <w:contextualSpacing/>
    </w:pPr>
  </w:style>
  <w:style w:type="character" w:styleId="ListParagraphChar" w:customStyle="1">
    <w:name w:val="List Paragraph Char"/>
    <w:aliases w:val="Bullets Char,References Char,Evidence on Demand bullet points Char,Dot pt Char,No Spacing1 Char,List Paragraph Char Char Char Char,Indicator Text Char,Numbered Para 1 Char,List Paragraph12 Char,Bullet Points Char,MAIN CONTENT Char"/>
    <w:link w:val="ListParagraph"/>
    <w:uiPriority w:val="99"/>
    <w:qFormat/>
    <w:locked/>
    <w:rsid w:val="007A2655"/>
    <w:rPr>
      <w:rFonts w:ascii="Arial" w:hAnsi="Arial" w:eastAsia="Times New Roman" w:cs="Times New Roman"/>
      <w:sz w:val="20"/>
      <w:szCs w:val="24"/>
    </w:rPr>
  </w:style>
  <w:style w:type="paragraph" w:styleId="Quote">
    <w:name w:val="Quote"/>
    <w:basedOn w:val="Normal"/>
    <w:next w:val="Normal"/>
    <w:link w:val="QuoteChar"/>
    <w:uiPriority w:val="29"/>
    <w:qFormat/>
    <w:rsid w:val="007A2655"/>
    <w:pPr>
      <w:spacing w:before="0" w:after="0"/>
    </w:pPr>
    <w:rPr>
      <w:rFonts w:ascii="Times New Roman" w:hAnsi="Times New Roman"/>
      <w:i/>
      <w:sz w:val="24"/>
    </w:rPr>
  </w:style>
  <w:style w:type="character" w:styleId="QuoteChar" w:customStyle="1">
    <w:name w:val="Quote Char"/>
    <w:basedOn w:val="DefaultParagraphFont"/>
    <w:link w:val="Quote"/>
    <w:uiPriority w:val="29"/>
    <w:rsid w:val="007A2655"/>
    <w:rPr>
      <w:rFonts w:ascii="Times New Roman" w:hAnsi="Times New Roman" w:eastAsia="Times New Roman" w:cs="Times New Roman"/>
      <w:i/>
      <w:sz w:val="24"/>
      <w:szCs w:val="24"/>
    </w:rPr>
  </w:style>
  <w:style w:type="paragraph" w:styleId="IntenseQuote">
    <w:name w:val="Intense Quote"/>
    <w:basedOn w:val="Normal"/>
    <w:next w:val="Normal"/>
    <w:link w:val="IntenseQuoteChar"/>
    <w:uiPriority w:val="30"/>
    <w:qFormat/>
    <w:rsid w:val="007A2655"/>
    <w:pPr>
      <w:spacing w:before="0" w:after="0"/>
      <w:ind w:left="720" w:right="720"/>
    </w:pPr>
    <w:rPr>
      <w:rFonts w:ascii="Times New Roman" w:hAnsi="Times New Roman"/>
      <w:b/>
      <w:i/>
      <w:sz w:val="24"/>
    </w:rPr>
  </w:style>
  <w:style w:type="character" w:styleId="IntenseQuoteChar" w:customStyle="1">
    <w:name w:val="Intense Quote Char"/>
    <w:basedOn w:val="DefaultParagraphFont"/>
    <w:link w:val="IntenseQuote"/>
    <w:uiPriority w:val="30"/>
    <w:rsid w:val="007A2655"/>
    <w:rPr>
      <w:rFonts w:ascii="Times New Roman" w:hAnsi="Times New Roman" w:eastAsia="Times New Roman" w:cs="Times New Roman"/>
      <w:b/>
      <w:i/>
      <w:sz w:val="24"/>
      <w:szCs w:val="24"/>
    </w:rPr>
  </w:style>
  <w:style w:type="character" w:styleId="SubtleEmphasis">
    <w:name w:val="Subtle Emphasis"/>
    <w:uiPriority w:val="19"/>
    <w:qFormat/>
    <w:rsid w:val="007A2655"/>
    <w:rPr>
      <w:i/>
      <w:iCs/>
      <w:color w:val="808080"/>
    </w:rPr>
  </w:style>
  <w:style w:type="character" w:styleId="IntenseEmphasis">
    <w:name w:val="Intense Emphasis"/>
    <w:uiPriority w:val="21"/>
    <w:qFormat/>
    <w:rsid w:val="007A2655"/>
    <w:rPr>
      <w:b/>
      <w:i/>
      <w:sz w:val="24"/>
      <w:szCs w:val="24"/>
      <w:u w:val="single"/>
    </w:rPr>
  </w:style>
  <w:style w:type="character" w:styleId="SubtleReference">
    <w:name w:val="Subtle Reference"/>
    <w:uiPriority w:val="31"/>
    <w:qFormat/>
    <w:rsid w:val="007A2655"/>
    <w:rPr>
      <w:sz w:val="24"/>
      <w:szCs w:val="24"/>
      <w:u w:val="single"/>
    </w:rPr>
  </w:style>
  <w:style w:type="character" w:styleId="IntenseReference">
    <w:name w:val="Intense Reference"/>
    <w:uiPriority w:val="32"/>
    <w:qFormat/>
    <w:rsid w:val="007A2655"/>
    <w:rPr>
      <w:b/>
      <w:sz w:val="24"/>
      <w:u w:val="single"/>
    </w:rPr>
  </w:style>
  <w:style w:type="character" w:styleId="BookTitle">
    <w:name w:val="Book Title"/>
    <w:uiPriority w:val="33"/>
    <w:qFormat/>
    <w:rsid w:val="007A2655"/>
    <w:rPr>
      <w:rFonts w:ascii="Arial" w:hAnsi="Arial" w:eastAsia="Times New Roman"/>
      <w:b/>
      <w:i/>
      <w:sz w:val="24"/>
      <w:szCs w:val="24"/>
    </w:rPr>
  </w:style>
  <w:style w:type="paragraph" w:styleId="TOCHeading">
    <w:name w:val="TOC Heading"/>
    <w:basedOn w:val="Heading1"/>
    <w:next w:val="Normal"/>
    <w:uiPriority w:val="39"/>
    <w:unhideWhenUsed/>
    <w:qFormat/>
    <w:rsid w:val="007A2655"/>
    <w:pPr>
      <w:numPr>
        <w:numId w:val="0"/>
      </w:numPr>
      <w:spacing w:line="276" w:lineRule="auto"/>
      <w:outlineLvl w:val="9"/>
    </w:pPr>
    <w:rPr>
      <w:lang w:val="en-US" w:eastAsia="ja-JP"/>
    </w:rPr>
  </w:style>
  <w:style w:type="paragraph" w:styleId="BalloonText">
    <w:name w:val="Balloon Text"/>
    <w:basedOn w:val="Normal"/>
    <w:link w:val="BalloonTextChar"/>
    <w:uiPriority w:val="99"/>
    <w:semiHidden/>
    <w:unhideWhenUsed/>
    <w:rsid w:val="007A2655"/>
    <w:pPr>
      <w:spacing w:before="0"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7A2655"/>
    <w:rPr>
      <w:rFonts w:ascii="Tahoma" w:hAnsi="Tahoma" w:eastAsia="Times New Roman" w:cs="Tahoma"/>
      <w:sz w:val="16"/>
      <w:szCs w:val="16"/>
    </w:rPr>
  </w:style>
  <w:style w:type="paragraph" w:styleId="TOC1">
    <w:name w:val="toc 1"/>
    <w:basedOn w:val="Normal"/>
    <w:next w:val="Normal"/>
    <w:autoRedefine/>
    <w:uiPriority w:val="39"/>
    <w:unhideWhenUsed/>
    <w:rsid w:val="007A2655"/>
    <w:pPr>
      <w:tabs>
        <w:tab w:val="left" w:pos="440"/>
        <w:tab w:val="right" w:leader="dot" w:pos="9350"/>
      </w:tabs>
      <w:spacing w:after="100"/>
    </w:pPr>
  </w:style>
  <w:style w:type="character" w:styleId="Hyperlink">
    <w:name w:val="Hyperlink"/>
    <w:basedOn w:val="DefaultParagraphFont"/>
    <w:uiPriority w:val="99"/>
    <w:unhideWhenUsed/>
    <w:rsid w:val="007A2655"/>
    <w:rPr>
      <w:color w:val="0563C1" w:themeColor="hyperlink"/>
      <w:u w:val="single"/>
    </w:rPr>
  </w:style>
  <w:style w:type="table" w:styleId="TableGrid">
    <w:name w:val="Table Grid"/>
    <w:basedOn w:val="TableNormal"/>
    <w:uiPriority w:val="59"/>
    <w:rsid w:val="007A2655"/>
    <w:pPr>
      <w:spacing w:after="0" w:line="240" w:lineRule="auto"/>
    </w:pPr>
    <w:rPr>
      <w:rFonts w:ascii="Calibri" w:hAnsi="Calibri"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A2655"/>
    <w:pPr>
      <w:tabs>
        <w:tab w:val="center" w:pos="4680"/>
        <w:tab w:val="right" w:pos="9360"/>
      </w:tabs>
      <w:spacing w:before="0" w:after="0"/>
    </w:pPr>
  </w:style>
  <w:style w:type="character" w:styleId="HeaderChar" w:customStyle="1">
    <w:name w:val="Header Char"/>
    <w:basedOn w:val="DefaultParagraphFont"/>
    <w:link w:val="Header"/>
    <w:uiPriority w:val="99"/>
    <w:rsid w:val="007A2655"/>
    <w:rPr>
      <w:rFonts w:ascii="Arial" w:hAnsi="Arial" w:eastAsia="Times New Roman" w:cs="Times New Roman"/>
      <w:sz w:val="20"/>
      <w:szCs w:val="24"/>
    </w:rPr>
  </w:style>
  <w:style w:type="paragraph" w:styleId="Footer">
    <w:name w:val="footer"/>
    <w:basedOn w:val="Normal"/>
    <w:link w:val="FooterChar"/>
    <w:uiPriority w:val="99"/>
    <w:unhideWhenUsed/>
    <w:rsid w:val="007A2655"/>
    <w:pPr>
      <w:tabs>
        <w:tab w:val="center" w:pos="4680"/>
        <w:tab w:val="right" w:pos="9360"/>
      </w:tabs>
      <w:spacing w:before="0" w:after="0"/>
    </w:pPr>
  </w:style>
  <w:style w:type="character" w:styleId="FooterChar" w:customStyle="1">
    <w:name w:val="Footer Char"/>
    <w:basedOn w:val="DefaultParagraphFont"/>
    <w:link w:val="Footer"/>
    <w:uiPriority w:val="99"/>
    <w:rsid w:val="007A2655"/>
    <w:rPr>
      <w:rFonts w:ascii="Arial" w:hAnsi="Arial" w:eastAsia="Times New Roman" w:cs="Times New Roman"/>
      <w:sz w:val="20"/>
      <w:szCs w:val="24"/>
    </w:rPr>
  </w:style>
  <w:style w:type="character" w:styleId="FootnoteReference">
    <w:name w:val="footnote reference"/>
    <w:aliases w:val="16 Point,Superscript 6 Point,Superscript 6 Point + 11 pt,Style 24,o,ftref,Ref,de nota al pie,BVI fnr,Footnote Reference Number,Footnote Reference_LVL6,Footnote Reference_LVL61,Footnote Reference_LVL62"/>
    <w:basedOn w:val="DefaultParagraphFont"/>
    <w:unhideWhenUsed/>
    <w:rsid w:val="007A2655"/>
    <w:rPr>
      <w:vertAlign w:val="superscript"/>
    </w:rPr>
  </w:style>
  <w:style w:type="paragraph" w:styleId="TOC2">
    <w:name w:val="toc 2"/>
    <w:basedOn w:val="Normal"/>
    <w:next w:val="Normal"/>
    <w:autoRedefine/>
    <w:uiPriority w:val="39"/>
    <w:unhideWhenUsed/>
    <w:rsid w:val="007A2655"/>
    <w:pPr>
      <w:spacing w:after="100"/>
      <w:ind w:left="200"/>
    </w:pPr>
  </w:style>
  <w:style w:type="character" w:styleId="longtext" w:customStyle="1">
    <w:name w:val="long_text"/>
    <w:basedOn w:val="DefaultParagraphFont"/>
    <w:rsid w:val="007A2655"/>
  </w:style>
  <w:style w:type="paragraph" w:styleId="PlainText">
    <w:name w:val="Plain Text"/>
    <w:basedOn w:val="Normal"/>
    <w:link w:val="PlainTextChar"/>
    <w:rsid w:val="007A2655"/>
    <w:rPr>
      <w:rFonts w:ascii="Courier New" w:hAnsi="Courier New" w:cs="Courier New"/>
      <w:szCs w:val="20"/>
      <w:lang w:val="en-GB"/>
    </w:rPr>
  </w:style>
  <w:style w:type="character" w:styleId="PlainTextChar" w:customStyle="1">
    <w:name w:val="Plain Text Char"/>
    <w:basedOn w:val="DefaultParagraphFont"/>
    <w:link w:val="PlainText"/>
    <w:rsid w:val="007A2655"/>
    <w:rPr>
      <w:rFonts w:ascii="Courier New" w:hAnsi="Courier New" w:eastAsia="Times New Roman" w:cs="Courier New"/>
      <w:sz w:val="20"/>
      <w:szCs w:val="20"/>
      <w:lang w:val="en-GB"/>
    </w:rPr>
  </w:style>
  <w:style w:type="paragraph" w:styleId="BodyTextIndent">
    <w:name w:val="Body Text Indent"/>
    <w:basedOn w:val="Normal"/>
    <w:link w:val="BodyTextIndentChar"/>
    <w:uiPriority w:val="99"/>
    <w:semiHidden/>
    <w:unhideWhenUsed/>
    <w:rsid w:val="007A2655"/>
    <w:pPr>
      <w:ind w:left="283"/>
    </w:pPr>
  </w:style>
  <w:style w:type="character" w:styleId="BodyTextIndentChar" w:customStyle="1">
    <w:name w:val="Body Text Indent Char"/>
    <w:basedOn w:val="DefaultParagraphFont"/>
    <w:link w:val="BodyTextIndent"/>
    <w:uiPriority w:val="99"/>
    <w:semiHidden/>
    <w:rsid w:val="007A2655"/>
    <w:rPr>
      <w:rFonts w:ascii="Arial" w:hAnsi="Arial" w:eastAsia="Times New Roman" w:cs="Times New Roman"/>
      <w:sz w:val="20"/>
      <w:szCs w:val="24"/>
    </w:rPr>
  </w:style>
  <w:style w:type="paragraph" w:styleId="TableofFigures">
    <w:name w:val="table of figures"/>
    <w:basedOn w:val="Normal"/>
    <w:next w:val="Normal"/>
    <w:uiPriority w:val="99"/>
    <w:unhideWhenUsed/>
    <w:rsid w:val="007A2655"/>
    <w:pPr>
      <w:spacing w:after="0"/>
    </w:pPr>
  </w:style>
  <w:style w:type="character" w:styleId="CommentTextChar" w:customStyle="1">
    <w:name w:val="Comment Text Char"/>
    <w:basedOn w:val="DefaultParagraphFont"/>
    <w:link w:val="CommentText"/>
    <w:uiPriority w:val="99"/>
    <w:semiHidden/>
    <w:rsid w:val="007A2655"/>
    <w:rPr>
      <w:rFonts w:ascii="Arial" w:hAnsi="Arial" w:eastAsia="Times New Roman" w:cs="Times New Roman"/>
      <w:sz w:val="20"/>
      <w:szCs w:val="20"/>
    </w:rPr>
  </w:style>
  <w:style w:type="paragraph" w:styleId="CommentText">
    <w:name w:val="annotation text"/>
    <w:basedOn w:val="Normal"/>
    <w:link w:val="CommentTextChar"/>
    <w:uiPriority w:val="99"/>
    <w:semiHidden/>
    <w:unhideWhenUsed/>
    <w:rsid w:val="007A2655"/>
    <w:rPr>
      <w:szCs w:val="20"/>
    </w:rPr>
  </w:style>
  <w:style w:type="character" w:styleId="CommentTextChar1" w:customStyle="1">
    <w:name w:val="Comment Text Char1"/>
    <w:basedOn w:val="DefaultParagraphFont"/>
    <w:uiPriority w:val="99"/>
    <w:semiHidden/>
    <w:rsid w:val="007A2655"/>
    <w:rPr>
      <w:rFonts w:ascii="Arial" w:hAnsi="Arial" w:eastAsia="Times New Roman" w:cs="Times New Roman"/>
      <w:sz w:val="20"/>
      <w:szCs w:val="20"/>
    </w:rPr>
  </w:style>
  <w:style w:type="character" w:styleId="CommentSubjectChar" w:customStyle="1">
    <w:name w:val="Comment Subject Char"/>
    <w:basedOn w:val="CommentTextChar"/>
    <w:link w:val="CommentSubject"/>
    <w:uiPriority w:val="99"/>
    <w:semiHidden/>
    <w:rsid w:val="007A2655"/>
    <w:rPr>
      <w:rFonts w:ascii="Arial" w:hAnsi="Arial" w:eastAsia="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7A2655"/>
    <w:rPr>
      <w:b/>
      <w:bCs/>
    </w:rPr>
  </w:style>
  <w:style w:type="character" w:styleId="CommentSubjectChar1" w:customStyle="1">
    <w:name w:val="Comment Subject Char1"/>
    <w:basedOn w:val="CommentTextChar1"/>
    <w:uiPriority w:val="99"/>
    <w:semiHidden/>
    <w:rsid w:val="007A2655"/>
    <w:rPr>
      <w:rFonts w:ascii="Arial" w:hAnsi="Arial" w:eastAsia="Times New Roman" w:cs="Times New Roman"/>
      <w:b/>
      <w:bCs/>
      <w:sz w:val="20"/>
      <w:szCs w:val="20"/>
    </w:rPr>
  </w:style>
  <w:style w:type="paragraph" w:styleId="TOC3">
    <w:name w:val="toc 3"/>
    <w:basedOn w:val="Normal"/>
    <w:next w:val="Normal"/>
    <w:autoRedefine/>
    <w:uiPriority w:val="39"/>
    <w:unhideWhenUsed/>
    <w:rsid w:val="007A2655"/>
    <w:pPr>
      <w:spacing w:after="100"/>
      <w:ind w:left="400"/>
    </w:pPr>
  </w:style>
  <w:style w:type="character" w:styleId="CommentReference">
    <w:name w:val="annotation reference"/>
    <w:basedOn w:val="DefaultParagraphFont"/>
    <w:uiPriority w:val="99"/>
    <w:semiHidden/>
    <w:unhideWhenUsed/>
    <w:rsid w:val="003A3D8F"/>
    <w:rPr>
      <w:sz w:val="16"/>
      <w:szCs w:val="16"/>
    </w:rPr>
  </w:style>
  <w:style w:type="paragraph" w:styleId="BodyA" w:customStyle="1">
    <w:name w:val="Body A"/>
    <w:link w:val="BodyAChar"/>
    <w:rsid w:val="00026E59"/>
    <w:pPr>
      <w:pBdr>
        <w:top w:val="nil"/>
        <w:left w:val="nil"/>
        <w:bottom w:val="nil"/>
        <w:right w:val="nil"/>
        <w:between w:val="nil"/>
        <w:bar w:val="nil"/>
      </w:pBdr>
      <w:spacing w:after="0" w:line="240" w:lineRule="auto"/>
      <w:jc w:val="both"/>
    </w:pPr>
    <w:rPr>
      <w:rFonts w:ascii="Arial" w:hAnsi="Arial" w:eastAsia="Arial Unicode MS" w:cs="Arial Unicode MS"/>
      <w:color w:val="000000"/>
      <w:u w:color="000000"/>
      <w:bdr w:val="nil"/>
      <w:lang w:val="de-DE" w:eastAsia="de-DE"/>
      <w14:textOutline w14:w="12700" w14:cap="flat" w14:cmpd="sng" w14:algn="ctr">
        <w14:noFill/>
        <w14:prstDash w14:val="solid"/>
        <w14:miter w14:lim="400000"/>
      </w14:textOutline>
    </w:rPr>
  </w:style>
  <w:style w:type="character" w:styleId="None" w:customStyle="1">
    <w:name w:val="None"/>
    <w:rsid w:val="00026E59"/>
  </w:style>
  <w:style w:type="character" w:styleId="BodyAChar" w:customStyle="1">
    <w:name w:val="Body A Char"/>
    <w:basedOn w:val="DefaultParagraphFont"/>
    <w:link w:val="BodyA"/>
    <w:rsid w:val="00026E59"/>
    <w:rPr>
      <w:rFonts w:ascii="Arial" w:hAnsi="Arial" w:eastAsia="Arial Unicode MS" w:cs="Arial Unicode MS"/>
      <w:color w:val="000000"/>
      <w:u w:color="000000"/>
      <w:bdr w:val="nil"/>
      <w:lang w:val="de-DE" w:eastAsia="de-DE"/>
      <w14:textOutline w14:w="12700" w14:cap="flat" w14:cmpd="sng" w14:algn="ctr">
        <w14:noFill/>
        <w14:prstDash w14:val="solid"/>
        <w14:miter w14:lim="400000"/>
      </w14:textOutline>
    </w:rPr>
  </w:style>
  <w:style w:type="character" w:styleId="NoneA" w:customStyle="1">
    <w:name w:val="None A"/>
    <w:rsid w:val="00026E59"/>
  </w:style>
  <w:style w:type="paragraph" w:styleId="Revision">
    <w:name w:val="Revision"/>
    <w:hidden/>
    <w:uiPriority w:val="99"/>
    <w:semiHidden/>
    <w:rsid w:val="002959C6"/>
    <w:pPr>
      <w:spacing w:after="0"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B8298B"/>
    <w:rPr>
      <w:color w:val="954F72" w:themeColor="followedHyperlink"/>
      <w:u w:val="single"/>
    </w:rPr>
  </w:style>
  <w:style w:type="character" w:styleId="UnresolvedMention" w:customStyle="1">
    <w:name w:val="Unresolved Mention"/>
    <w:basedOn w:val="DefaultParagraphFont"/>
    <w:uiPriority w:val="99"/>
    <w:semiHidden/>
    <w:unhideWhenUsed/>
    <w:rsid w:val="00B8298B"/>
    <w:rPr>
      <w:color w:val="605E5C"/>
      <w:shd w:val="clear" w:color="auto" w:fill="E1DFDD"/>
    </w:rPr>
  </w:style>
  <w:style w:type="paragraph" w:styleId="gmail-m-6674053989428179536msolistparagraph" w:customStyle="1">
    <w:name w:val="gmail-m_-6674053989428179536msolistparagraph"/>
    <w:basedOn w:val="Normal"/>
    <w:rsid w:val="00DF0F0E"/>
    <w:pPr>
      <w:spacing w:before="100" w:beforeAutospacing="1" w:after="100" w:afterAutospacing="1"/>
      <w:jc w:val="left"/>
    </w:pPr>
    <w:rPr>
      <w:rFonts w:ascii="Times New Roman" w:hAnsi="Times New Roman" w:eastAsiaTheme="minorHAnsi"/>
      <w:sz w:val="24"/>
    </w:rPr>
  </w:style>
  <w:style w:type="character" w:styleId="gmail-m-6674053989428179536msofootnotereference" w:customStyle="1">
    <w:name w:val="gmail-m_-6674053989428179536msofootnotereference"/>
    <w:basedOn w:val="DefaultParagraphFont"/>
    <w:rsid w:val="00DF0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8134">
      <w:bodyDiv w:val="1"/>
      <w:marLeft w:val="0"/>
      <w:marRight w:val="0"/>
      <w:marTop w:val="0"/>
      <w:marBottom w:val="0"/>
      <w:divBdr>
        <w:top w:val="none" w:sz="0" w:space="0" w:color="auto"/>
        <w:left w:val="none" w:sz="0" w:space="0" w:color="auto"/>
        <w:bottom w:val="none" w:sz="0" w:space="0" w:color="auto"/>
        <w:right w:val="none" w:sz="0" w:space="0" w:color="auto"/>
      </w:divBdr>
    </w:div>
    <w:div w:id="84542220">
      <w:bodyDiv w:val="1"/>
      <w:marLeft w:val="0"/>
      <w:marRight w:val="0"/>
      <w:marTop w:val="0"/>
      <w:marBottom w:val="0"/>
      <w:divBdr>
        <w:top w:val="none" w:sz="0" w:space="0" w:color="auto"/>
        <w:left w:val="none" w:sz="0" w:space="0" w:color="auto"/>
        <w:bottom w:val="none" w:sz="0" w:space="0" w:color="auto"/>
        <w:right w:val="none" w:sz="0" w:space="0" w:color="auto"/>
      </w:divBdr>
    </w:div>
    <w:div w:id="189881740">
      <w:bodyDiv w:val="1"/>
      <w:marLeft w:val="0"/>
      <w:marRight w:val="0"/>
      <w:marTop w:val="0"/>
      <w:marBottom w:val="0"/>
      <w:divBdr>
        <w:top w:val="none" w:sz="0" w:space="0" w:color="auto"/>
        <w:left w:val="none" w:sz="0" w:space="0" w:color="auto"/>
        <w:bottom w:val="none" w:sz="0" w:space="0" w:color="auto"/>
        <w:right w:val="none" w:sz="0" w:space="0" w:color="auto"/>
      </w:divBdr>
    </w:div>
    <w:div w:id="255094479">
      <w:bodyDiv w:val="1"/>
      <w:marLeft w:val="0"/>
      <w:marRight w:val="0"/>
      <w:marTop w:val="0"/>
      <w:marBottom w:val="0"/>
      <w:divBdr>
        <w:top w:val="none" w:sz="0" w:space="0" w:color="auto"/>
        <w:left w:val="none" w:sz="0" w:space="0" w:color="auto"/>
        <w:bottom w:val="none" w:sz="0" w:space="0" w:color="auto"/>
        <w:right w:val="none" w:sz="0" w:space="0" w:color="auto"/>
      </w:divBdr>
    </w:div>
    <w:div w:id="981471425">
      <w:bodyDiv w:val="1"/>
      <w:marLeft w:val="0"/>
      <w:marRight w:val="0"/>
      <w:marTop w:val="0"/>
      <w:marBottom w:val="0"/>
      <w:divBdr>
        <w:top w:val="none" w:sz="0" w:space="0" w:color="auto"/>
        <w:left w:val="none" w:sz="0" w:space="0" w:color="auto"/>
        <w:bottom w:val="none" w:sz="0" w:space="0" w:color="auto"/>
        <w:right w:val="none" w:sz="0" w:space="0" w:color="auto"/>
      </w:divBdr>
    </w:div>
    <w:div w:id="1186476591">
      <w:bodyDiv w:val="1"/>
      <w:marLeft w:val="0"/>
      <w:marRight w:val="0"/>
      <w:marTop w:val="0"/>
      <w:marBottom w:val="0"/>
      <w:divBdr>
        <w:top w:val="none" w:sz="0" w:space="0" w:color="auto"/>
        <w:left w:val="none" w:sz="0" w:space="0" w:color="auto"/>
        <w:bottom w:val="none" w:sz="0" w:space="0" w:color="auto"/>
        <w:right w:val="none" w:sz="0" w:space="0" w:color="auto"/>
      </w:divBdr>
    </w:div>
    <w:div w:id="128611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ownloads.unido.org/ot/31/37/31371641/Evaluation%20Manual.pdf" TargetMode="Externa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downloads.unido.org/ot/31/37/31371641/Evaluation%20Manual.pdf" TargetMode="External" Id="rId15" /><Relationship Type="http://schemas.openxmlformats.org/officeDocument/2006/relationships/endnotes" Target="endnotes.xml" Id="rId10" /><Relationship Type="http://schemas.openxmlformats.org/officeDocument/2006/relationships/theme" Target="theme/theme1.xml" Id="rId19" /><Relationship Type="http://schemas.microsoft.com/office/2016/09/relationships/commentsIds" Target="commentsIds.xml" Id="R228b5ab1cc39482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ownloads.unido.org/ot/31/37/31371641/Evaluation%20Manual.pdf" TargetMode="External" Id="rId14" /><Relationship Type="http://schemas.microsoft.com/office/2018/08/relationships/commentsExtensible" Target="commentsExtensible.xml" Id="R56def651f4bb4df0" /><Relationship Type="http://schemas.microsoft.com/office/2020/10/relationships/intelligence" Target="intelligence2.xml" Id="R9e0de5e293cc4417" /></Relationships>
</file>

<file path=word/_rels/footnotes.xml.rels><?xml version="1.0" encoding="UTF-8" standalone="yes"?>
<Relationships xmlns="http://schemas.openxmlformats.org/package/2006/relationships"><Relationship Id="rId3" Type="http://schemas.openxmlformats.org/officeDocument/2006/relationships/hyperlink" Target="https://www.thegef.org/sites/default/files/documents/gef_environmental_social_safeguards_policy.pdf" TargetMode="External"/><Relationship Id="rId2" Type="http://schemas.openxmlformats.org/officeDocument/2006/relationships/hyperlink" Target="https://intranet.unido.org/intranet/images/7/7f/AI_2021_03_UNIDO_ENVIRONMENTAL_AND_SOCIAL_SAFEGUARDS.pdf" TargetMode="External"/><Relationship Id="rId1" Type="http://schemas.openxmlformats.org/officeDocument/2006/relationships/hyperlink" Target="https://downloads.unido.org/ot/31/37/31371641/Evaluation%20Manual.pdf" TargetMode="External"/><Relationship Id="rId4" Type="http://schemas.openxmlformats.org/officeDocument/2006/relationships/hyperlink" Target="https://www.gefieo.org/sites/default/files/documents/evaluations/program-evaluations-202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kec\Downloads\TE%20TOR%20template-Final-Updated%20Nov%20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1E645D53364FA189803768B09228F0"/>
        <w:category>
          <w:name w:val="General"/>
          <w:gallery w:val="placeholder"/>
        </w:category>
        <w:types>
          <w:type w:val="bbPlcHdr"/>
        </w:types>
        <w:behaviors>
          <w:behavior w:val="content"/>
        </w:behaviors>
        <w:guid w:val="{CE278028-6F33-49D0-9474-EF6F7D5170C1}"/>
      </w:docPartPr>
      <w:docPartBody>
        <w:p xmlns:wp14="http://schemas.microsoft.com/office/word/2010/wordml" w:rsidR="005F167E" w:rsidRDefault="00F8023D" w14:paraId="720703D0" wp14:textId="77777777">
          <w:pPr>
            <w:pStyle w:val="D21E645D53364FA189803768B09228F0"/>
          </w:pPr>
          <w:r w:rsidRPr="00C15F5E">
            <w:rPr>
              <w:rStyle w:val="PlaceholderText"/>
            </w:rPr>
            <w:t>Click here to enter text.</w:t>
          </w:r>
        </w:p>
      </w:docPartBody>
    </w:docPart>
    <w:docPart>
      <w:docPartPr>
        <w:name w:val="77D6105078E64FC79BC1EAC19572EC03"/>
        <w:category>
          <w:name w:val="General"/>
          <w:gallery w:val="placeholder"/>
        </w:category>
        <w:types>
          <w:type w:val="bbPlcHdr"/>
        </w:types>
        <w:behaviors>
          <w:behavior w:val="content"/>
        </w:behaviors>
        <w:guid w:val="{F964FB2E-44BE-40BF-B8F0-817F2EEEA361}"/>
      </w:docPartPr>
      <w:docPartBody>
        <w:p xmlns:wp14="http://schemas.microsoft.com/office/word/2010/wordml" w:rsidR="005F167E" w:rsidRDefault="00F8023D" w14:paraId="54FBB16C" wp14:textId="77777777">
          <w:pPr>
            <w:pStyle w:val="77D6105078E64FC79BC1EAC19572EC03"/>
          </w:pPr>
          <w:r w:rsidRPr="001857D0">
            <w:rPr>
              <w:rStyle w:val="PlaceholderText"/>
              <w:rFonts w:eastAsia="Calibri"/>
              <w:highlight w:val="lightGray"/>
            </w:rPr>
            <w:t>Choose an item.</w:t>
          </w:r>
        </w:p>
      </w:docPartBody>
    </w:docPart>
    <w:docPart>
      <w:docPartPr>
        <w:name w:val="3CB3D4F23B9E4179B21F97F0B431501E"/>
        <w:category>
          <w:name w:val="General"/>
          <w:gallery w:val="placeholder"/>
        </w:category>
        <w:types>
          <w:type w:val="bbPlcHdr"/>
        </w:types>
        <w:behaviors>
          <w:behavior w:val="content"/>
        </w:behaviors>
        <w:guid w:val="{DDDC3E5F-9E66-47E2-A735-20B30DB6EE2C}"/>
      </w:docPartPr>
      <w:docPartBody>
        <w:p xmlns:wp14="http://schemas.microsoft.com/office/word/2010/wordml" w:rsidR="005F167E" w:rsidRDefault="00F8023D" w14:paraId="37A642A9" wp14:textId="77777777">
          <w:pPr>
            <w:pStyle w:val="3CB3D4F23B9E4179B21F97F0B431501E"/>
          </w:pPr>
          <w:r w:rsidRPr="00C15F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3D"/>
    <w:rsid w:val="000607CE"/>
    <w:rsid w:val="000828B6"/>
    <w:rsid w:val="000D17D4"/>
    <w:rsid w:val="00465437"/>
    <w:rsid w:val="00517CF1"/>
    <w:rsid w:val="005E2F98"/>
    <w:rsid w:val="005F167E"/>
    <w:rsid w:val="007C4435"/>
    <w:rsid w:val="008675C0"/>
    <w:rsid w:val="00C87AEC"/>
    <w:rsid w:val="00CB6690"/>
    <w:rsid w:val="00CF7A38"/>
    <w:rsid w:val="00D13816"/>
    <w:rsid w:val="00F07ADE"/>
    <w:rsid w:val="00F8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1E645D53364FA189803768B09228F0">
    <w:name w:val="D21E645D53364FA189803768B09228F0"/>
  </w:style>
  <w:style w:type="paragraph" w:customStyle="1" w:styleId="77D6105078E64FC79BC1EAC19572EC03">
    <w:name w:val="77D6105078E64FC79BC1EAC19572EC03"/>
  </w:style>
  <w:style w:type="paragraph" w:customStyle="1" w:styleId="3CB3D4F23B9E4179B21F97F0B431501E">
    <w:name w:val="3CB3D4F23B9E4179B21F97F0B43150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94E67EFAD3CA4BB1F67C4702911584" ma:contentTypeVersion="14" ma:contentTypeDescription="Create a new document." ma:contentTypeScope="" ma:versionID="c9779a36225d19ddeae1b50b524ef0c1">
  <xsd:schema xmlns:xsd="http://www.w3.org/2001/XMLSchema" xmlns:xs="http://www.w3.org/2001/XMLSchema" xmlns:p="http://schemas.microsoft.com/office/2006/metadata/properties" xmlns:ns2="ff408a63-8a1c-4020-b8fe-cb26e4ed90b6" xmlns:ns3="60eaed61-3457-4e3a-89b2-ad94dd56216f" targetNamespace="http://schemas.microsoft.com/office/2006/metadata/properties" ma:root="true" ma:fieldsID="46c3f9fa43c2d6b2120bcd24541b9551" ns2:_="" ns3:_="">
    <xsd:import namespace="ff408a63-8a1c-4020-b8fe-cb26e4ed90b6"/>
    <xsd:import namespace="60eaed61-3457-4e3a-89b2-ad94dd5621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8a63-8a1c-4020-b8fe-cb26e4ed9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2faa4b-a4e7-430d-a263-e7e8206ae33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aed61-3457-4e3a-89b2-ad94dd5621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4b10f77-f78b-46aa-adb7-6cf3b46b460c}" ma:internalName="TaxCatchAll" ma:showField="CatchAllData" ma:web="60eaed61-3457-4e3a-89b2-ad94dd562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0eaed61-3457-4e3a-89b2-ad94dd56216f">
      <UserInfo>
        <DisplayName>MC MANUS, Elham</DisplayName>
        <AccountId>24</AccountId>
        <AccountType/>
      </UserInfo>
    </SharedWithUsers>
    <lcf76f155ced4ddcb4097134ff3c332f xmlns="ff408a63-8a1c-4020-b8fe-cb26e4ed90b6">
      <Terms xmlns="http://schemas.microsoft.com/office/infopath/2007/PartnerControls"/>
    </lcf76f155ced4ddcb4097134ff3c332f>
    <TaxCatchAll xmlns="60eaed61-3457-4e3a-89b2-ad94dd5621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C5E5C-7D84-4D57-B961-D92C1FE1D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8a63-8a1c-4020-b8fe-cb26e4ed90b6"/>
    <ds:schemaRef ds:uri="60eaed61-3457-4e3a-89b2-ad94dd562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9F971-C04F-49A0-828A-FAB298252F09}">
  <ds:schemaRefs>
    <ds:schemaRef ds:uri="http://schemas.microsoft.com/office/2006/metadata/properties"/>
    <ds:schemaRef ds:uri="http://schemas.microsoft.com/office/infopath/2007/PartnerControls"/>
    <ds:schemaRef ds:uri="60eaed61-3457-4e3a-89b2-ad94dd56216f"/>
    <ds:schemaRef ds:uri="ff408a63-8a1c-4020-b8fe-cb26e4ed90b6"/>
  </ds:schemaRefs>
</ds:datastoreItem>
</file>

<file path=customXml/itemProps3.xml><?xml version="1.0" encoding="utf-8"?>
<ds:datastoreItem xmlns:ds="http://schemas.openxmlformats.org/officeDocument/2006/customXml" ds:itemID="{1D89100A-F8CF-4868-BBAB-C643DDB7E3C8}">
  <ds:schemaRefs>
    <ds:schemaRef ds:uri="http://schemas.microsoft.com/sharepoint/v3/contenttype/forms"/>
  </ds:schemaRefs>
</ds:datastoreItem>
</file>

<file path=customXml/itemProps4.xml><?xml version="1.0" encoding="utf-8"?>
<ds:datastoreItem xmlns:ds="http://schemas.openxmlformats.org/officeDocument/2006/customXml" ds:itemID="{26F8BB0B-C851-4B0C-A771-E0F6EA7E844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 TOR template-Final-Updated Nov 2022.dotx</ap:Template>
  <ap:Application>Microsoft Word for the web</ap:Application>
  <ap:DocSecurity>0</ap:DocSecurity>
  <ap:ScaleCrop>false</ap:ScaleCrop>
  <ap:Company>UNIDO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ROHE, Julia</dc:creator>
  <lastModifiedBy>LA ROSA MONIER, Simone</lastModifiedBy>
  <revision>7</revision>
  <lastPrinted>2023-07-18T08:01:00.0000000Z</lastPrinted>
  <dcterms:created xsi:type="dcterms:W3CDTF">2024-06-21T07:41:00.0000000Z</dcterms:created>
  <dcterms:modified xsi:type="dcterms:W3CDTF">2024-08-22T14:14:11.2999198Z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0x010100BD94E67EFAD3CA4BB1F67C4702911584</vt:lpwstr>
  </property>
  <property fmtid="{D5CDD505-2E9C-101B-9397-08002B2CF9AE}" pid="3" name="MediaServiceImageTags">
    <vt:lpwstr/>
  </property>
</Properties>
</file>